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84"/>
        <w:gridCol w:w="948"/>
        <w:gridCol w:w="4296"/>
        <w:gridCol w:w="1242"/>
      </w:tblGrid>
      <w:tr w:rsidR="00C7453F" w:rsidRPr="00BB139D" w14:paraId="0F5FC807" w14:textId="77777777" w:rsidTr="00DF00D9">
        <w:trPr>
          <w:trHeight w:val="276"/>
        </w:trPr>
        <w:tc>
          <w:tcPr>
            <w:tcW w:w="3750" w:type="dxa"/>
            <w:gridSpan w:val="3"/>
            <w:shd w:val="clear" w:color="auto" w:fill="auto"/>
          </w:tcPr>
          <w:p w14:paraId="1F6AD45A" w14:textId="77777777" w:rsidR="00C7453F" w:rsidRPr="00BB139D" w:rsidRDefault="00C7453F" w:rsidP="00DF00D9">
            <w:pPr>
              <w:spacing w:after="0" w:line="240" w:lineRule="auto"/>
              <w:rPr>
                <w:b/>
                <w:sz w:val="20"/>
                <w:szCs w:val="20"/>
              </w:rPr>
            </w:pPr>
            <w:r w:rsidRPr="00BB139D">
              <w:rPr>
                <w:b/>
                <w:sz w:val="20"/>
                <w:szCs w:val="20"/>
              </w:rPr>
              <w:t>Department</w:t>
            </w:r>
          </w:p>
        </w:tc>
        <w:tc>
          <w:tcPr>
            <w:tcW w:w="5538" w:type="dxa"/>
            <w:gridSpan w:val="2"/>
            <w:shd w:val="clear" w:color="auto" w:fill="auto"/>
          </w:tcPr>
          <w:p w14:paraId="606149F9" w14:textId="77777777" w:rsidR="009C01A9" w:rsidRPr="00E76E2A" w:rsidRDefault="00E76E2A" w:rsidP="00784D18">
            <w:pPr>
              <w:spacing w:after="0" w:line="240" w:lineRule="auto"/>
              <w:rPr>
                <w:sz w:val="20"/>
                <w:szCs w:val="20"/>
              </w:rPr>
            </w:pPr>
            <w:r w:rsidRPr="00E76E2A">
              <w:rPr>
                <w:bCs/>
                <w:sz w:val="20"/>
                <w:szCs w:val="20"/>
              </w:rPr>
              <w:t xml:space="preserve">Department </w:t>
            </w:r>
            <w:r w:rsidR="00784D18">
              <w:rPr>
                <w:bCs/>
                <w:sz w:val="20"/>
                <w:szCs w:val="20"/>
              </w:rPr>
              <w:t>of Applied</w:t>
            </w:r>
            <w:r w:rsidRPr="00E76E2A">
              <w:rPr>
                <w:bCs/>
                <w:sz w:val="20"/>
                <w:szCs w:val="20"/>
              </w:rPr>
              <w:t xml:space="preserve"> Management</w:t>
            </w:r>
          </w:p>
        </w:tc>
      </w:tr>
      <w:tr w:rsidR="00C7453F" w:rsidRPr="00BB139D" w14:paraId="30026B00" w14:textId="77777777" w:rsidTr="00DF00D9">
        <w:trPr>
          <w:trHeight w:val="276"/>
        </w:trPr>
        <w:tc>
          <w:tcPr>
            <w:tcW w:w="3750" w:type="dxa"/>
            <w:gridSpan w:val="3"/>
            <w:shd w:val="clear" w:color="auto" w:fill="auto"/>
          </w:tcPr>
          <w:p w14:paraId="68895D9A" w14:textId="77777777" w:rsidR="00C7453F" w:rsidRPr="00BB139D" w:rsidRDefault="00C7453F" w:rsidP="00DF00D9">
            <w:pPr>
              <w:spacing w:after="0" w:line="240" w:lineRule="auto"/>
              <w:rPr>
                <w:b/>
                <w:sz w:val="20"/>
                <w:szCs w:val="20"/>
              </w:rPr>
            </w:pPr>
            <w:r w:rsidRPr="00BB139D">
              <w:rPr>
                <w:b/>
                <w:sz w:val="20"/>
                <w:szCs w:val="20"/>
              </w:rPr>
              <w:t>Discipline</w:t>
            </w:r>
          </w:p>
        </w:tc>
        <w:tc>
          <w:tcPr>
            <w:tcW w:w="5538" w:type="dxa"/>
            <w:gridSpan w:val="2"/>
            <w:shd w:val="clear" w:color="auto" w:fill="auto"/>
          </w:tcPr>
          <w:p w14:paraId="78D8CB76" w14:textId="77777777" w:rsidR="009C01A9" w:rsidRPr="00E76E2A" w:rsidRDefault="00E76E2A" w:rsidP="00DF00D9">
            <w:pPr>
              <w:spacing w:after="0" w:line="240" w:lineRule="auto"/>
              <w:rPr>
                <w:sz w:val="20"/>
                <w:szCs w:val="20"/>
              </w:rPr>
            </w:pPr>
            <w:r w:rsidRPr="00E76E2A">
              <w:rPr>
                <w:sz w:val="20"/>
                <w:szCs w:val="20"/>
              </w:rPr>
              <w:t>Procurement and Supply Chain Management</w:t>
            </w:r>
          </w:p>
        </w:tc>
      </w:tr>
      <w:tr w:rsidR="00C7453F" w:rsidRPr="00BB139D" w14:paraId="12616D6C" w14:textId="77777777" w:rsidTr="001E24D2">
        <w:tc>
          <w:tcPr>
            <w:tcW w:w="3750" w:type="dxa"/>
            <w:gridSpan w:val="3"/>
            <w:tcBorders>
              <w:bottom w:val="single" w:sz="4" w:space="0" w:color="auto"/>
            </w:tcBorders>
            <w:shd w:val="clear" w:color="auto" w:fill="auto"/>
          </w:tcPr>
          <w:p w14:paraId="67CF9FA9" w14:textId="77777777" w:rsidR="00C7453F" w:rsidRPr="00BB139D" w:rsidRDefault="00C7453F" w:rsidP="00DF00D9">
            <w:pPr>
              <w:spacing w:after="0" w:line="240" w:lineRule="auto"/>
              <w:rPr>
                <w:b/>
                <w:sz w:val="20"/>
                <w:szCs w:val="20"/>
              </w:rPr>
            </w:pPr>
            <w:r w:rsidRPr="00BB139D">
              <w:rPr>
                <w:b/>
                <w:sz w:val="20"/>
                <w:szCs w:val="20"/>
              </w:rPr>
              <w:t>Research Focus Area</w:t>
            </w:r>
          </w:p>
        </w:tc>
        <w:tc>
          <w:tcPr>
            <w:tcW w:w="5538" w:type="dxa"/>
            <w:gridSpan w:val="2"/>
            <w:tcBorders>
              <w:bottom w:val="single" w:sz="4" w:space="0" w:color="auto"/>
            </w:tcBorders>
            <w:shd w:val="clear" w:color="auto" w:fill="auto"/>
          </w:tcPr>
          <w:p w14:paraId="232D0D3C" w14:textId="77777777" w:rsidR="009C01A9" w:rsidRPr="00E76E2A" w:rsidRDefault="00E76E2A" w:rsidP="00DF00D9">
            <w:pPr>
              <w:spacing w:after="0" w:line="240" w:lineRule="auto"/>
              <w:rPr>
                <w:sz w:val="20"/>
                <w:szCs w:val="20"/>
              </w:rPr>
            </w:pPr>
            <w:r w:rsidRPr="00E76E2A">
              <w:rPr>
                <w:sz w:val="20"/>
                <w:szCs w:val="20"/>
              </w:rPr>
              <w:t>Procurement and Supply Chain Management</w:t>
            </w:r>
          </w:p>
        </w:tc>
      </w:tr>
      <w:tr w:rsidR="0072296E" w:rsidRPr="00BB139D" w14:paraId="3752277C" w14:textId="77777777" w:rsidTr="001E24D2">
        <w:tc>
          <w:tcPr>
            <w:tcW w:w="3750" w:type="dxa"/>
            <w:gridSpan w:val="3"/>
            <w:tcBorders>
              <w:bottom w:val="single" w:sz="4" w:space="0" w:color="auto"/>
            </w:tcBorders>
            <w:shd w:val="clear" w:color="auto" w:fill="auto"/>
          </w:tcPr>
          <w:p w14:paraId="3EAF8BAC" w14:textId="77777777" w:rsidR="0072296E" w:rsidRPr="00BB139D" w:rsidRDefault="0072296E" w:rsidP="00DF00D9">
            <w:pPr>
              <w:spacing w:after="0" w:line="240" w:lineRule="auto"/>
              <w:rPr>
                <w:b/>
                <w:sz w:val="20"/>
                <w:szCs w:val="20"/>
              </w:rPr>
            </w:pPr>
            <w:r>
              <w:rPr>
                <w:b/>
                <w:sz w:val="20"/>
                <w:szCs w:val="20"/>
              </w:rPr>
              <w:t xml:space="preserve">Capacity </w:t>
            </w:r>
            <w:r w:rsidRPr="00AC3FC5">
              <w:rPr>
                <w:b/>
                <w:sz w:val="20"/>
                <w:szCs w:val="20"/>
                <w:highlight w:val="yellow"/>
              </w:rPr>
              <w:t>for 2023</w:t>
            </w:r>
          </w:p>
        </w:tc>
        <w:tc>
          <w:tcPr>
            <w:tcW w:w="5538" w:type="dxa"/>
            <w:gridSpan w:val="2"/>
            <w:tcBorders>
              <w:bottom w:val="single" w:sz="4" w:space="0" w:color="auto"/>
            </w:tcBorders>
            <w:shd w:val="clear" w:color="auto" w:fill="auto"/>
          </w:tcPr>
          <w:p w14:paraId="6F8E0B3D" w14:textId="77777777" w:rsidR="0072296E" w:rsidRPr="00E76E2A" w:rsidRDefault="0072296E" w:rsidP="00DF00D9">
            <w:pPr>
              <w:spacing w:after="0" w:line="240" w:lineRule="auto"/>
              <w:rPr>
                <w:sz w:val="20"/>
                <w:szCs w:val="20"/>
              </w:rPr>
            </w:pPr>
            <w:r w:rsidRPr="00AC3FC5">
              <w:rPr>
                <w:sz w:val="20"/>
                <w:szCs w:val="20"/>
                <w:highlight w:val="yellow"/>
              </w:rPr>
              <w:t>3</w:t>
            </w:r>
            <w:r>
              <w:rPr>
                <w:sz w:val="20"/>
                <w:szCs w:val="20"/>
              </w:rPr>
              <w:t xml:space="preserve"> Masters and </w:t>
            </w:r>
            <w:r w:rsidRPr="00AC3FC5">
              <w:rPr>
                <w:sz w:val="20"/>
                <w:szCs w:val="20"/>
                <w:highlight w:val="yellow"/>
              </w:rPr>
              <w:t>2</w:t>
            </w:r>
            <w:r>
              <w:rPr>
                <w:sz w:val="20"/>
                <w:szCs w:val="20"/>
              </w:rPr>
              <w:t xml:space="preserve"> PhD</w:t>
            </w:r>
          </w:p>
        </w:tc>
      </w:tr>
      <w:tr w:rsidR="003023C3" w:rsidRPr="00BB139D" w14:paraId="4DF7799F" w14:textId="77777777" w:rsidTr="001E24D2">
        <w:trPr>
          <w:trHeight w:val="190"/>
        </w:trPr>
        <w:tc>
          <w:tcPr>
            <w:tcW w:w="9288" w:type="dxa"/>
            <w:gridSpan w:val="5"/>
            <w:tcBorders>
              <w:left w:val="nil"/>
              <w:right w:val="nil"/>
            </w:tcBorders>
            <w:shd w:val="clear" w:color="auto" w:fill="auto"/>
          </w:tcPr>
          <w:p w14:paraId="65C1917E" w14:textId="77777777" w:rsidR="003023C3" w:rsidRPr="00BB139D" w:rsidRDefault="003023C3" w:rsidP="00453686">
            <w:pPr>
              <w:spacing w:after="0" w:line="240" w:lineRule="auto"/>
              <w:rPr>
                <w:b/>
                <w:bCs/>
                <w:sz w:val="20"/>
                <w:szCs w:val="20"/>
              </w:rPr>
            </w:pPr>
          </w:p>
        </w:tc>
      </w:tr>
      <w:tr w:rsidR="00BB139D" w:rsidRPr="00BB139D" w14:paraId="4D26DAA3" w14:textId="77777777" w:rsidTr="003023C3">
        <w:trPr>
          <w:trHeight w:val="190"/>
        </w:trPr>
        <w:tc>
          <w:tcPr>
            <w:tcW w:w="2518" w:type="dxa"/>
            <w:shd w:val="clear" w:color="auto" w:fill="D9D9D9" w:themeFill="background1" w:themeFillShade="D9"/>
          </w:tcPr>
          <w:p w14:paraId="2A01A35A" w14:textId="77777777" w:rsidR="00BB139D" w:rsidRPr="00BB139D" w:rsidRDefault="00BB139D" w:rsidP="00453686">
            <w:pPr>
              <w:spacing w:after="0" w:line="240" w:lineRule="auto"/>
              <w:rPr>
                <w:b/>
                <w:bCs/>
                <w:sz w:val="20"/>
                <w:szCs w:val="20"/>
              </w:rPr>
            </w:pPr>
            <w:r w:rsidRPr="00BB139D">
              <w:rPr>
                <w:b/>
                <w:sz w:val="20"/>
                <w:szCs w:val="20"/>
              </w:rPr>
              <w:t>Supervision Team details:</w:t>
            </w:r>
          </w:p>
        </w:tc>
        <w:tc>
          <w:tcPr>
            <w:tcW w:w="5528" w:type="dxa"/>
            <w:gridSpan w:val="3"/>
            <w:shd w:val="clear" w:color="auto" w:fill="D9D9D9" w:themeFill="background1" w:themeFillShade="D9"/>
          </w:tcPr>
          <w:p w14:paraId="1BE47E54" w14:textId="77777777" w:rsidR="00BB139D" w:rsidRPr="00BB139D" w:rsidRDefault="00BB139D" w:rsidP="00453686">
            <w:pPr>
              <w:spacing w:after="0" w:line="240" w:lineRule="auto"/>
              <w:rPr>
                <w:b/>
                <w:bCs/>
                <w:sz w:val="20"/>
                <w:szCs w:val="20"/>
              </w:rPr>
            </w:pPr>
            <w:r w:rsidRPr="00BB139D">
              <w:rPr>
                <w:b/>
                <w:bCs/>
                <w:sz w:val="20"/>
                <w:szCs w:val="20"/>
              </w:rPr>
              <w:t>Academic Profile</w:t>
            </w:r>
          </w:p>
        </w:tc>
        <w:tc>
          <w:tcPr>
            <w:tcW w:w="1242" w:type="dxa"/>
            <w:shd w:val="clear" w:color="auto" w:fill="D9D9D9" w:themeFill="background1" w:themeFillShade="D9"/>
          </w:tcPr>
          <w:p w14:paraId="27CF0CB2" w14:textId="77777777" w:rsidR="00BB139D" w:rsidRPr="00BB139D" w:rsidRDefault="00BB139D" w:rsidP="00453686">
            <w:pPr>
              <w:spacing w:after="0" w:line="240" w:lineRule="auto"/>
              <w:rPr>
                <w:b/>
                <w:bCs/>
                <w:sz w:val="20"/>
                <w:szCs w:val="20"/>
              </w:rPr>
            </w:pPr>
            <w:r w:rsidRPr="00BB139D">
              <w:rPr>
                <w:b/>
                <w:bCs/>
                <w:sz w:val="20"/>
                <w:szCs w:val="20"/>
              </w:rPr>
              <w:t>Capacity</w:t>
            </w:r>
          </w:p>
        </w:tc>
      </w:tr>
      <w:tr w:rsidR="00BB139D" w:rsidRPr="00BB139D" w14:paraId="225ACEC9" w14:textId="77777777" w:rsidTr="00DF00D9">
        <w:trPr>
          <w:trHeight w:val="1358"/>
        </w:trPr>
        <w:tc>
          <w:tcPr>
            <w:tcW w:w="2518" w:type="dxa"/>
            <w:shd w:val="clear" w:color="auto" w:fill="auto"/>
          </w:tcPr>
          <w:p w14:paraId="669E6E1D" w14:textId="77777777" w:rsidR="00E76E2A" w:rsidRDefault="00E76E2A" w:rsidP="00E76E2A">
            <w:pPr>
              <w:spacing w:after="0" w:line="240" w:lineRule="auto"/>
              <w:rPr>
                <w:b/>
                <w:bCs/>
                <w:sz w:val="20"/>
                <w:szCs w:val="20"/>
              </w:rPr>
            </w:pPr>
            <w:r w:rsidRPr="00ED5107">
              <w:rPr>
                <w:b/>
                <w:bCs/>
                <w:sz w:val="20"/>
                <w:szCs w:val="20"/>
              </w:rPr>
              <w:t>Prof IM Ambe</w:t>
            </w:r>
          </w:p>
          <w:p w14:paraId="66F332A3" w14:textId="77777777" w:rsidR="00BB139D" w:rsidRPr="00973308" w:rsidRDefault="00200777" w:rsidP="00BB139D">
            <w:pPr>
              <w:spacing w:after="0" w:line="240" w:lineRule="auto"/>
              <w:rPr>
                <w:b/>
                <w:sz w:val="20"/>
                <w:szCs w:val="20"/>
              </w:rPr>
            </w:pPr>
            <w:r>
              <w:rPr>
                <w:rStyle w:val="FootnoteReference"/>
                <w:b/>
                <w:sz w:val="20"/>
                <w:szCs w:val="20"/>
              </w:rPr>
              <w:t>1</w:t>
            </w:r>
            <w:r w:rsidRPr="002F036E">
              <w:rPr>
                <w:b/>
                <w:sz w:val="20"/>
                <w:szCs w:val="20"/>
              </w:rPr>
              <w:t>(Contact person for this focus area)</w:t>
            </w:r>
          </w:p>
          <w:p w14:paraId="1AEA8AD5" w14:textId="77777777" w:rsidR="00BB139D" w:rsidRPr="00BB139D" w:rsidRDefault="00BB139D" w:rsidP="00BB139D">
            <w:pPr>
              <w:spacing w:after="0" w:line="240" w:lineRule="auto"/>
              <w:rPr>
                <w:sz w:val="20"/>
                <w:szCs w:val="20"/>
              </w:rPr>
            </w:pPr>
            <w:r w:rsidRPr="00BB139D">
              <w:rPr>
                <w:sz w:val="20"/>
                <w:szCs w:val="20"/>
              </w:rPr>
              <w:t>Email:</w:t>
            </w:r>
            <w:r w:rsidR="00E76E2A">
              <w:rPr>
                <w:sz w:val="20"/>
                <w:szCs w:val="20"/>
              </w:rPr>
              <w:t xml:space="preserve"> </w:t>
            </w:r>
            <w:r w:rsidR="00DC6A0D">
              <w:rPr>
                <w:sz w:val="20"/>
                <w:szCs w:val="20"/>
              </w:rPr>
              <w:t>ambeim@unisa.ac.za</w:t>
            </w:r>
          </w:p>
          <w:p w14:paraId="32DCCB45" w14:textId="77777777" w:rsidR="00BB139D" w:rsidRPr="00BB139D" w:rsidRDefault="00BB139D" w:rsidP="007F14D5">
            <w:pPr>
              <w:spacing w:after="0" w:line="240" w:lineRule="auto"/>
              <w:rPr>
                <w:bCs/>
                <w:sz w:val="20"/>
                <w:szCs w:val="20"/>
              </w:rPr>
            </w:pPr>
          </w:p>
        </w:tc>
        <w:tc>
          <w:tcPr>
            <w:tcW w:w="5528" w:type="dxa"/>
            <w:gridSpan w:val="3"/>
            <w:shd w:val="clear" w:color="auto" w:fill="auto"/>
          </w:tcPr>
          <w:p w14:paraId="5B6EF141" w14:textId="77777777" w:rsidR="00BB139D" w:rsidRPr="00BB139D" w:rsidRDefault="00E76E2A" w:rsidP="00784D18">
            <w:pPr>
              <w:spacing w:after="0" w:line="240" w:lineRule="auto"/>
              <w:jc w:val="both"/>
              <w:rPr>
                <w:bCs/>
                <w:sz w:val="20"/>
                <w:szCs w:val="20"/>
              </w:rPr>
            </w:pPr>
            <w:r w:rsidRPr="00E76E2A">
              <w:rPr>
                <w:bCs/>
                <w:sz w:val="20"/>
                <w:szCs w:val="20"/>
              </w:rPr>
              <w:t xml:space="preserve">Marcus Ambe is a Supply Chain Management professor in the Department </w:t>
            </w:r>
            <w:r w:rsidR="00784D18">
              <w:rPr>
                <w:bCs/>
                <w:sz w:val="20"/>
                <w:szCs w:val="20"/>
              </w:rPr>
              <w:t xml:space="preserve">of Applied </w:t>
            </w:r>
            <w:r w:rsidRPr="00E76E2A">
              <w:rPr>
                <w:bCs/>
                <w:sz w:val="20"/>
                <w:szCs w:val="20"/>
              </w:rPr>
              <w:t>Management. He joined the department in 2008. He is a co-author of many prescribed textbooks in supply chain and has supervised several postgraduate research projects, presented numerous papers in local and international conferences, as well as published articles widely in refereed journals. He currently supervises eleven master’s and seven doctoral students.</w:t>
            </w:r>
          </w:p>
        </w:tc>
        <w:tc>
          <w:tcPr>
            <w:tcW w:w="1242" w:type="dxa"/>
            <w:shd w:val="clear" w:color="auto" w:fill="auto"/>
          </w:tcPr>
          <w:p w14:paraId="4A2A26A0" w14:textId="77777777" w:rsidR="00E76E2A" w:rsidRPr="00E76E2A" w:rsidRDefault="00E76E2A" w:rsidP="00E76E2A">
            <w:pPr>
              <w:spacing w:after="0" w:line="240" w:lineRule="auto"/>
              <w:rPr>
                <w:bCs/>
                <w:sz w:val="20"/>
                <w:szCs w:val="20"/>
              </w:rPr>
            </w:pPr>
            <w:r w:rsidRPr="00E76E2A">
              <w:rPr>
                <w:bCs/>
                <w:sz w:val="20"/>
                <w:szCs w:val="20"/>
              </w:rPr>
              <w:t xml:space="preserve">Up to 2 master and </w:t>
            </w:r>
            <w:r w:rsidR="008148B2">
              <w:rPr>
                <w:bCs/>
                <w:sz w:val="20"/>
                <w:szCs w:val="20"/>
              </w:rPr>
              <w:t>1</w:t>
            </w:r>
            <w:r w:rsidRPr="00E76E2A">
              <w:rPr>
                <w:bCs/>
                <w:sz w:val="20"/>
                <w:szCs w:val="20"/>
              </w:rPr>
              <w:t xml:space="preserve"> doctoral student </w:t>
            </w:r>
          </w:p>
          <w:p w14:paraId="4E18A410" w14:textId="77777777" w:rsidR="00BB139D" w:rsidRPr="00BB139D" w:rsidRDefault="00BB139D" w:rsidP="00E76E2A">
            <w:pPr>
              <w:spacing w:after="0" w:line="240" w:lineRule="auto"/>
              <w:rPr>
                <w:bCs/>
                <w:sz w:val="20"/>
                <w:szCs w:val="20"/>
              </w:rPr>
            </w:pPr>
          </w:p>
        </w:tc>
      </w:tr>
      <w:tr w:rsidR="00BB139D" w:rsidRPr="00BB139D" w14:paraId="4F0D3A85" w14:textId="77777777" w:rsidTr="00DF00D9">
        <w:trPr>
          <w:trHeight w:val="1358"/>
        </w:trPr>
        <w:tc>
          <w:tcPr>
            <w:tcW w:w="2518" w:type="dxa"/>
            <w:shd w:val="clear" w:color="auto" w:fill="auto"/>
          </w:tcPr>
          <w:p w14:paraId="10BBA7C0" w14:textId="77777777" w:rsidR="00E76E2A" w:rsidRDefault="00A4318C" w:rsidP="00BB139D">
            <w:pPr>
              <w:spacing w:after="0" w:line="240" w:lineRule="auto"/>
              <w:rPr>
                <w:b/>
                <w:bCs/>
                <w:sz w:val="20"/>
                <w:szCs w:val="20"/>
              </w:rPr>
            </w:pPr>
            <w:r>
              <w:rPr>
                <w:b/>
                <w:bCs/>
                <w:sz w:val="20"/>
                <w:szCs w:val="20"/>
                <w:lang w:val="fr-FR"/>
              </w:rPr>
              <w:t>Prof</w:t>
            </w:r>
            <w:r w:rsidR="00E76E2A" w:rsidRPr="00E76E2A">
              <w:rPr>
                <w:b/>
                <w:bCs/>
                <w:sz w:val="20"/>
                <w:szCs w:val="20"/>
                <w:lang w:val="fr-FR"/>
              </w:rPr>
              <w:t xml:space="preserve"> JO Cilliers</w:t>
            </w:r>
            <w:r w:rsidR="00E76E2A" w:rsidRPr="00E76E2A">
              <w:rPr>
                <w:b/>
                <w:bCs/>
                <w:sz w:val="20"/>
                <w:szCs w:val="20"/>
              </w:rPr>
              <w:t xml:space="preserve"> </w:t>
            </w:r>
          </w:p>
          <w:p w14:paraId="0A1F231B" w14:textId="77777777" w:rsidR="00BB139D" w:rsidRPr="00BB139D" w:rsidRDefault="00BB139D" w:rsidP="00BB139D">
            <w:pPr>
              <w:spacing w:after="0" w:line="240" w:lineRule="auto"/>
              <w:rPr>
                <w:sz w:val="20"/>
                <w:szCs w:val="20"/>
              </w:rPr>
            </w:pPr>
            <w:r w:rsidRPr="00BB139D">
              <w:rPr>
                <w:sz w:val="20"/>
                <w:szCs w:val="20"/>
              </w:rPr>
              <w:t xml:space="preserve">Office: </w:t>
            </w:r>
          </w:p>
          <w:p w14:paraId="679278AE" w14:textId="77777777" w:rsidR="00BB139D" w:rsidRDefault="00BB139D" w:rsidP="00BB139D">
            <w:pPr>
              <w:spacing w:after="0" w:line="240" w:lineRule="auto"/>
              <w:rPr>
                <w:sz w:val="20"/>
                <w:szCs w:val="20"/>
              </w:rPr>
            </w:pPr>
            <w:r w:rsidRPr="00BB139D">
              <w:rPr>
                <w:sz w:val="20"/>
                <w:szCs w:val="20"/>
              </w:rPr>
              <w:t>Email:</w:t>
            </w:r>
            <w:r w:rsidR="00DC6A0D">
              <w:rPr>
                <w:sz w:val="20"/>
                <w:szCs w:val="20"/>
              </w:rPr>
              <w:t xml:space="preserve"> </w:t>
            </w:r>
            <w:r w:rsidR="00084B83" w:rsidRPr="006F7C03">
              <w:rPr>
                <w:sz w:val="20"/>
                <w:szCs w:val="20"/>
              </w:rPr>
              <w:t>cillijo@unisa.ac.za</w:t>
            </w:r>
          </w:p>
          <w:p w14:paraId="792C9C0D" w14:textId="77777777" w:rsidR="00084B83" w:rsidRDefault="000B42A1" w:rsidP="00BB139D">
            <w:pPr>
              <w:spacing w:after="0" w:line="240" w:lineRule="auto"/>
              <w:rPr>
                <w:rFonts w:cs="Calibri"/>
                <w:sz w:val="20"/>
                <w:szCs w:val="20"/>
                <w:lang w:val="en-US" w:eastAsia="en-ZA" w:bidi="ar-SA"/>
              </w:rPr>
            </w:pPr>
            <w:hyperlink r:id="rId8" w:history="1">
              <w:r w:rsidR="006F7C03" w:rsidRPr="004E2BEA">
                <w:rPr>
                  <w:rStyle w:val="Hyperlink"/>
                  <w:rFonts w:cs="Calibri"/>
                  <w:sz w:val="20"/>
                  <w:szCs w:val="20"/>
                  <w:lang w:val="en-US" w:eastAsia="en-ZA" w:bidi="ar-SA"/>
                </w:rPr>
                <w:t>https://orcid.org/0000-0002-2253-1473</w:t>
              </w:r>
            </w:hyperlink>
          </w:p>
          <w:p w14:paraId="3F6B8DB1" w14:textId="77777777" w:rsidR="006F7C03" w:rsidRPr="006B3CFA" w:rsidRDefault="006F7C03" w:rsidP="00BB139D">
            <w:pPr>
              <w:spacing w:after="0" w:line="240" w:lineRule="auto"/>
              <w:rPr>
                <w:rFonts w:cs="Calibri"/>
                <w:sz w:val="20"/>
                <w:szCs w:val="20"/>
              </w:rPr>
            </w:pPr>
          </w:p>
          <w:p w14:paraId="1C279998" w14:textId="77777777" w:rsidR="00BB139D" w:rsidRPr="00BB139D" w:rsidRDefault="00BB139D" w:rsidP="00BB139D">
            <w:pPr>
              <w:spacing w:after="0" w:line="240" w:lineRule="auto"/>
              <w:rPr>
                <w:b/>
                <w:bCs/>
                <w:sz w:val="20"/>
                <w:szCs w:val="20"/>
              </w:rPr>
            </w:pPr>
            <w:r w:rsidRPr="00BB139D">
              <w:rPr>
                <w:sz w:val="20"/>
                <w:szCs w:val="20"/>
              </w:rPr>
              <w:t xml:space="preserve"> </w:t>
            </w:r>
          </w:p>
        </w:tc>
        <w:tc>
          <w:tcPr>
            <w:tcW w:w="5528" w:type="dxa"/>
            <w:gridSpan w:val="3"/>
            <w:shd w:val="clear" w:color="auto" w:fill="auto"/>
          </w:tcPr>
          <w:p w14:paraId="363C0AFA" w14:textId="77777777" w:rsidR="00BB139D" w:rsidRPr="00E76E2A" w:rsidRDefault="00E76E2A" w:rsidP="0084059C">
            <w:pPr>
              <w:spacing w:after="0" w:line="240" w:lineRule="auto"/>
              <w:jc w:val="both"/>
              <w:rPr>
                <w:bCs/>
                <w:sz w:val="20"/>
                <w:szCs w:val="20"/>
              </w:rPr>
            </w:pPr>
            <w:r w:rsidRPr="00E76E2A">
              <w:rPr>
                <w:bCs/>
                <w:sz w:val="20"/>
                <w:szCs w:val="20"/>
              </w:rPr>
              <w:t xml:space="preserve">Orpha Cilliers </w:t>
            </w:r>
            <w:r w:rsidR="00784D18">
              <w:rPr>
                <w:bCs/>
                <w:sz w:val="20"/>
                <w:szCs w:val="20"/>
              </w:rPr>
              <w:t>is an associated professor</w:t>
            </w:r>
            <w:r w:rsidRPr="00E76E2A">
              <w:rPr>
                <w:bCs/>
                <w:sz w:val="20"/>
                <w:szCs w:val="20"/>
              </w:rPr>
              <w:t xml:space="preserve"> in the Department </w:t>
            </w:r>
            <w:r w:rsidR="00784D18">
              <w:rPr>
                <w:bCs/>
                <w:sz w:val="20"/>
                <w:szCs w:val="20"/>
              </w:rPr>
              <w:t>of Applied</w:t>
            </w:r>
            <w:r w:rsidRPr="00E76E2A">
              <w:rPr>
                <w:bCs/>
                <w:sz w:val="20"/>
                <w:szCs w:val="20"/>
              </w:rPr>
              <w:t xml:space="preserve"> Management </w:t>
            </w:r>
            <w:r w:rsidR="00784D18">
              <w:rPr>
                <w:bCs/>
                <w:sz w:val="20"/>
                <w:szCs w:val="20"/>
              </w:rPr>
              <w:t xml:space="preserve">and joined </w:t>
            </w:r>
            <w:r w:rsidRPr="00E76E2A">
              <w:rPr>
                <w:bCs/>
                <w:sz w:val="20"/>
                <w:szCs w:val="20"/>
              </w:rPr>
              <w:t xml:space="preserve">Unisa </w:t>
            </w:r>
            <w:r w:rsidR="00784D18">
              <w:rPr>
                <w:bCs/>
                <w:sz w:val="20"/>
                <w:szCs w:val="20"/>
              </w:rPr>
              <w:t>in</w:t>
            </w:r>
            <w:r w:rsidR="00084B83">
              <w:rPr>
                <w:bCs/>
                <w:sz w:val="20"/>
                <w:szCs w:val="20"/>
              </w:rPr>
              <w:t xml:space="preserve"> </w:t>
            </w:r>
            <w:r w:rsidRPr="00E76E2A">
              <w:rPr>
                <w:bCs/>
                <w:sz w:val="20"/>
                <w:szCs w:val="20"/>
              </w:rPr>
              <w:t xml:space="preserve">2013, where she currently specialises in Purchasing and Supply Chain Management. She obtained a PhD in Marketing Management from the North-West University. She has also made several contributions to textbooks and has successfully co-supervised </w:t>
            </w:r>
            <w:r w:rsidR="00784D18">
              <w:rPr>
                <w:bCs/>
                <w:sz w:val="20"/>
                <w:szCs w:val="20"/>
              </w:rPr>
              <w:t>a</w:t>
            </w:r>
            <w:r w:rsidR="00784D18" w:rsidRPr="00E76E2A">
              <w:rPr>
                <w:bCs/>
                <w:sz w:val="20"/>
                <w:szCs w:val="20"/>
              </w:rPr>
              <w:t xml:space="preserve"> </w:t>
            </w:r>
            <w:r w:rsidRPr="00E76E2A">
              <w:rPr>
                <w:bCs/>
                <w:sz w:val="20"/>
                <w:szCs w:val="20"/>
              </w:rPr>
              <w:t xml:space="preserve">PhD and several master’s students. She currently supervises </w:t>
            </w:r>
            <w:r w:rsidR="001F3CB6">
              <w:rPr>
                <w:bCs/>
                <w:sz w:val="20"/>
                <w:szCs w:val="20"/>
              </w:rPr>
              <w:t>five</w:t>
            </w:r>
            <w:r w:rsidR="006B3CFA" w:rsidRPr="00E76E2A">
              <w:rPr>
                <w:bCs/>
                <w:sz w:val="20"/>
                <w:szCs w:val="20"/>
              </w:rPr>
              <w:t xml:space="preserve"> </w:t>
            </w:r>
            <w:r w:rsidRPr="00E76E2A">
              <w:rPr>
                <w:bCs/>
                <w:sz w:val="20"/>
                <w:szCs w:val="20"/>
              </w:rPr>
              <w:t>master’s and</w:t>
            </w:r>
            <w:r w:rsidR="0084059C">
              <w:rPr>
                <w:bCs/>
                <w:sz w:val="20"/>
                <w:szCs w:val="20"/>
              </w:rPr>
              <w:t xml:space="preserve"> </w:t>
            </w:r>
            <w:r w:rsidR="006B3CFA">
              <w:rPr>
                <w:bCs/>
                <w:sz w:val="20"/>
                <w:szCs w:val="20"/>
              </w:rPr>
              <w:t xml:space="preserve">three </w:t>
            </w:r>
            <w:r w:rsidRPr="00E76E2A">
              <w:rPr>
                <w:bCs/>
                <w:sz w:val="20"/>
                <w:szCs w:val="20"/>
              </w:rPr>
              <w:t>doctoral students.</w:t>
            </w:r>
          </w:p>
        </w:tc>
        <w:tc>
          <w:tcPr>
            <w:tcW w:w="1242" w:type="dxa"/>
            <w:shd w:val="clear" w:color="auto" w:fill="auto"/>
          </w:tcPr>
          <w:p w14:paraId="387DD97C" w14:textId="77777777" w:rsidR="00BB139D" w:rsidRPr="00E76E2A" w:rsidRDefault="001F3CB6" w:rsidP="00784D18">
            <w:pPr>
              <w:spacing w:after="0" w:line="240" w:lineRule="auto"/>
              <w:rPr>
                <w:bCs/>
                <w:sz w:val="20"/>
                <w:szCs w:val="20"/>
              </w:rPr>
            </w:pPr>
            <w:r>
              <w:rPr>
                <w:bCs/>
                <w:sz w:val="20"/>
                <w:szCs w:val="20"/>
              </w:rPr>
              <w:t>1</w:t>
            </w:r>
            <w:r w:rsidR="00E76E2A" w:rsidRPr="00E76E2A">
              <w:rPr>
                <w:bCs/>
                <w:sz w:val="20"/>
                <w:szCs w:val="20"/>
              </w:rPr>
              <w:t xml:space="preserve"> Master</w:t>
            </w:r>
            <w:r w:rsidR="00784D18">
              <w:rPr>
                <w:bCs/>
                <w:sz w:val="20"/>
                <w:szCs w:val="20"/>
              </w:rPr>
              <w:t>s</w:t>
            </w:r>
            <w:r w:rsidR="00E76E2A" w:rsidRPr="00E76E2A">
              <w:rPr>
                <w:bCs/>
                <w:sz w:val="20"/>
                <w:szCs w:val="20"/>
              </w:rPr>
              <w:t xml:space="preserve"> and 1 </w:t>
            </w:r>
            <w:r w:rsidR="00784D18">
              <w:rPr>
                <w:bCs/>
                <w:sz w:val="20"/>
                <w:szCs w:val="20"/>
              </w:rPr>
              <w:t>D</w:t>
            </w:r>
            <w:r w:rsidR="00E76E2A" w:rsidRPr="00E76E2A">
              <w:rPr>
                <w:bCs/>
                <w:sz w:val="20"/>
                <w:szCs w:val="20"/>
              </w:rPr>
              <w:t>octoral student</w:t>
            </w:r>
          </w:p>
        </w:tc>
      </w:tr>
      <w:tr w:rsidR="007A12FD" w:rsidRPr="00BB139D" w14:paraId="0C063BD4" w14:textId="77777777" w:rsidTr="00DF00D9">
        <w:trPr>
          <w:trHeight w:val="1358"/>
        </w:trPr>
        <w:tc>
          <w:tcPr>
            <w:tcW w:w="2518" w:type="dxa"/>
            <w:shd w:val="clear" w:color="auto" w:fill="auto"/>
          </w:tcPr>
          <w:p w14:paraId="6455DCEB" w14:textId="77777777" w:rsidR="007A12FD" w:rsidRPr="001346EC" w:rsidRDefault="007A12FD" w:rsidP="00BB139D">
            <w:pPr>
              <w:spacing w:after="0" w:line="240" w:lineRule="auto"/>
              <w:rPr>
                <w:b/>
                <w:bCs/>
                <w:color w:val="000000" w:themeColor="text1"/>
                <w:sz w:val="20"/>
                <w:szCs w:val="20"/>
                <w:lang w:val="pt-PT"/>
              </w:rPr>
            </w:pPr>
            <w:r w:rsidRPr="001346EC">
              <w:rPr>
                <w:b/>
                <w:bCs/>
                <w:color w:val="000000" w:themeColor="text1"/>
                <w:sz w:val="20"/>
                <w:szCs w:val="20"/>
                <w:lang w:val="pt-PT"/>
              </w:rPr>
              <w:t>Dr Alicia Weber</w:t>
            </w:r>
          </w:p>
          <w:p w14:paraId="52FC24B7" w14:textId="385C4779" w:rsidR="00FB6C88" w:rsidRPr="001346EC" w:rsidRDefault="00FB6C88" w:rsidP="00BB139D">
            <w:pPr>
              <w:spacing w:after="0" w:line="240" w:lineRule="auto"/>
              <w:rPr>
                <w:color w:val="000000" w:themeColor="text1"/>
                <w:sz w:val="20"/>
                <w:szCs w:val="20"/>
                <w:lang w:val="fr-FR"/>
              </w:rPr>
            </w:pPr>
            <w:r w:rsidRPr="001346EC">
              <w:rPr>
                <w:color w:val="000000" w:themeColor="text1"/>
                <w:sz w:val="20"/>
                <w:szCs w:val="20"/>
                <w:lang w:val="fr-FR"/>
              </w:rPr>
              <w:t xml:space="preserve">Email : </w:t>
            </w:r>
            <w:hyperlink r:id="rId9" w:history="1">
              <w:r w:rsidRPr="001346EC">
                <w:rPr>
                  <w:rStyle w:val="Hyperlink"/>
                  <w:color w:val="000000" w:themeColor="text1"/>
                  <w:sz w:val="20"/>
                  <w:szCs w:val="20"/>
                  <w:lang w:val="fr-FR"/>
                </w:rPr>
                <w:t>snymaan@unisa.ac.za</w:t>
              </w:r>
            </w:hyperlink>
          </w:p>
          <w:p w14:paraId="07CBEA28" w14:textId="4AA5C485" w:rsidR="00FB6C88" w:rsidRPr="001346EC" w:rsidRDefault="00FB6C88" w:rsidP="00BB139D">
            <w:pPr>
              <w:spacing w:after="0" w:line="240" w:lineRule="auto"/>
              <w:rPr>
                <w:color w:val="000000" w:themeColor="text1"/>
                <w:sz w:val="20"/>
                <w:szCs w:val="20"/>
                <w:lang w:val="fr-FR"/>
              </w:rPr>
            </w:pPr>
            <w:r w:rsidRPr="001346EC">
              <w:rPr>
                <w:color w:val="000000" w:themeColor="text1"/>
                <w:sz w:val="20"/>
                <w:szCs w:val="20"/>
                <w:lang w:val="fr-FR"/>
              </w:rPr>
              <w:t>ORCID : https://orcid.org/0000-0001-5388-7280</w:t>
            </w:r>
          </w:p>
        </w:tc>
        <w:tc>
          <w:tcPr>
            <w:tcW w:w="5528" w:type="dxa"/>
            <w:gridSpan w:val="3"/>
            <w:shd w:val="clear" w:color="auto" w:fill="auto"/>
          </w:tcPr>
          <w:p w14:paraId="34E2BF66" w14:textId="3B63CAC9" w:rsidR="007A12FD" w:rsidRPr="001346EC" w:rsidRDefault="00FB6C88" w:rsidP="00FB6C88">
            <w:pPr>
              <w:spacing w:after="0" w:line="240" w:lineRule="auto"/>
              <w:jc w:val="both"/>
              <w:rPr>
                <w:bCs/>
                <w:color w:val="000000" w:themeColor="text1"/>
                <w:sz w:val="20"/>
                <w:szCs w:val="20"/>
              </w:rPr>
            </w:pPr>
            <w:r w:rsidRPr="001346EC">
              <w:rPr>
                <w:bCs/>
                <w:color w:val="000000" w:themeColor="text1"/>
                <w:sz w:val="20"/>
                <w:szCs w:val="20"/>
                <w:lang w:val="en-GB"/>
              </w:rPr>
              <w:t>Alicia Weber is a lecturer in the Department of Applied Management at UNISA, having joined the university in 2011. Alicia holds an undergraduate degree from the University of Pretoria and a Master's degree (cum laude) from UNISA, where she received The UNISA Council's Excellence Award for top performance in a research-based dissertation. In 2022, she completed her PhD from UNISA. Alicia specialises in researching ways to optimise various aspects of the online supply chain. She has authored several articles and chapters in accredited local and international and textbooks. She is currently supervising both Master’s and Doctoral students.</w:t>
            </w:r>
          </w:p>
        </w:tc>
        <w:tc>
          <w:tcPr>
            <w:tcW w:w="1242" w:type="dxa"/>
            <w:shd w:val="clear" w:color="auto" w:fill="auto"/>
          </w:tcPr>
          <w:p w14:paraId="79D56EBD" w14:textId="0E46F38B" w:rsidR="007A12FD" w:rsidRPr="001346EC" w:rsidRDefault="00FB6C88" w:rsidP="00FB6C88">
            <w:pPr>
              <w:spacing w:after="0" w:line="240" w:lineRule="auto"/>
              <w:rPr>
                <w:bCs/>
                <w:color w:val="000000" w:themeColor="text1"/>
                <w:sz w:val="20"/>
                <w:szCs w:val="20"/>
              </w:rPr>
            </w:pPr>
            <w:r w:rsidRPr="001346EC">
              <w:rPr>
                <w:bCs/>
                <w:color w:val="000000" w:themeColor="text1"/>
                <w:sz w:val="20"/>
                <w:szCs w:val="20"/>
              </w:rPr>
              <w:t>1 Masters and 1 Doctoral student</w:t>
            </w:r>
          </w:p>
        </w:tc>
      </w:tr>
      <w:tr w:rsidR="0075471F" w:rsidRPr="00BB139D" w14:paraId="2BCB1091" w14:textId="77777777" w:rsidTr="00DF00D9">
        <w:trPr>
          <w:trHeight w:val="1358"/>
        </w:trPr>
        <w:tc>
          <w:tcPr>
            <w:tcW w:w="2518" w:type="dxa"/>
            <w:shd w:val="clear" w:color="auto" w:fill="auto"/>
          </w:tcPr>
          <w:p w14:paraId="498ADD4D" w14:textId="77777777" w:rsidR="0075471F" w:rsidRDefault="0075471F" w:rsidP="0075471F">
            <w:pPr>
              <w:spacing w:after="0" w:line="240" w:lineRule="auto"/>
              <w:rPr>
                <w:b/>
                <w:bCs/>
                <w:sz w:val="20"/>
                <w:szCs w:val="20"/>
              </w:rPr>
            </w:pPr>
            <w:r>
              <w:rPr>
                <w:b/>
                <w:bCs/>
                <w:sz w:val="20"/>
                <w:szCs w:val="20"/>
              </w:rPr>
              <w:t>Ms Elize Trollip</w:t>
            </w:r>
          </w:p>
          <w:p w14:paraId="6F58BCC5" w14:textId="77777777" w:rsidR="0075471F" w:rsidRPr="00CE7C0C" w:rsidRDefault="0075471F" w:rsidP="0075471F">
            <w:pPr>
              <w:spacing w:after="0" w:line="240" w:lineRule="auto"/>
              <w:rPr>
                <w:b/>
                <w:bCs/>
                <w:sz w:val="20"/>
                <w:szCs w:val="20"/>
              </w:rPr>
            </w:pPr>
          </w:p>
          <w:p w14:paraId="3A4EBDB0" w14:textId="77777777" w:rsidR="0075471F" w:rsidRPr="00A0305D" w:rsidRDefault="0075471F" w:rsidP="0075471F">
            <w:pPr>
              <w:spacing w:after="0" w:line="240" w:lineRule="auto"/>
              <w:rPr>
                <w:sz w:val="20"/>
                <w:szCs w:val="20"/>
              </w:rPr>
            </w:pPr>
            <w:r w:rsidRPr="00A0305D">
              <w:rPr>
                <w:sz w:val="20"/>
                <w:szCs w:val="20"/>
              </w:rPr>
              <w:t>Email: trolleg@unisa.ac.za</w:t>
            </w:r>
          </w:p>
          <w:p w14:paraId="79CFE6F8" w14:textId="77777777" w:rsidR="0075471F" w:rsidRPr="00E721A7" w:rsidRDefault="0075471F" w:rsidP="0075471F">
            <w:pPr>
              <w:spacing w:after="0" w:line="240" w:lineRule="auto"/>
              <w:rPr>
                <w:sz w:val="20"/>
                <w:szCs w:val="20"/>
              </w:rPr>
            </w:pPr>
            <w:r w:rsidRPr="00E721A7">
              <w:rPr>
                <w:sz w:val="20"/>
                <w:szCs w:val="20"/>
              </w:rPr>
              <w:t xml:space="preserve">ORCID: </w:t>
            </w:r>
          </w:p>
          <w:p w14:paraId="37DCB6B9" w14:textId="77777777" w:rsidR="00510823" w:rsidRDefault="000B42A1" w:rsidP="007511EF">
            <w:pPr>
              <w:pStyle w:val="CommentText"/>
              <w:rPr>
                <w:rStyle w:val="Hyperlink"/>
                <w:color w:val="auto"/>
                <w:sz w:val="18"/>
                <w:szCs w:val="18"/>
                <w:shd w:val="clear" w:color="auto" w:fill="FFFFFF"/>
              </w:rPr>
            </w:pPr>
            <w:hyperlink r:id="rId10" w:history="1">
              <w:r w:rsidR="0075471F" w:rsidRPr="00DE468F">
                <w:rPr>
                  <w:rStyle w:val="Hyperlink"/>
                  <w:color w:val="auto"/>
                  <w:sz w:val="18"/>
                  <w:szCs w:val="18"/>
                  <w:shd w:val="clear" w:color="auto" w:fill="FFFFFF"/>
                </w:rPr>
                <w:t>https://orcid.org/0000-0003-4018-1670</w:t>
              </w:r>
            </w:hyperlink>
          </w:p>
          <w:p w14:paraId="295AB026" w14:textId="77777777" w:rsidR="0075471F" w:rsidRDefault="0075471F" w:rsidP="007511EF">
            <w:pPr>
              <w:pStyle w:val="CommentText"/>
              <w:rPr>
                <w:color w:val="494A4C"/>
                <w:sz w:val="18"/>
                <w:szCs w:val="18"/>
                <w:shd w:val="clear" w:color="auto" w:fill="FFFFFF"/>
              </w:rPr>
            </w:pPr>
            <w:r>
              <w:rPr>
                <w:color w:val="494A4C"/>
                <w:sz w:val="18"/>
                <w:szCs w:val="18"/>
                <w:shd w:val="clear" w:color="auto" w:fill="FFFFFF"/>
              </w:rPr>
              <w:t xml:space="preserve"> </w:t>
            </w:r>
          </w:p>
          <w:p w14:paraId="17246C96" w14:textId="77777777" w:rsidR="00510823" w:rsidRPr="007511EF" w:rsidRDefault="00510823" w:rsidP="007511EF">
            <w:pPr>
              <w:pStyle w:val="CommentText"/>
              <w:rPr>
                <w:color w:val="0000FF"/>
                <w:highlight w:val="yellow"/>
                <w:u w:val="single"/>
              </w:rPr>
            </w:pPr>
          </w:p>
        </w:tc>
        <w:tc>
          <w:tcPr>
            <w:tcW w:w="5528" w:type="dxa"/>
            <w:gridSpan w:val="3"/>
            <w:shd w:val="clear" w:color="auto" w:fill="auto"/>
          </w:tcPr>
          <w:p w14:paraId="6B66749B" w14:textId="77777777" w:rsidR="0075471F" w:rsidRDefault="0075471F" w:rsidP="0075471F">
            <w:pPr>
              <w:spacing w:after="0" w:line="240" w:lineRule="auto"/>
              <w:jc w:val="both"/>
              <w:rPr>
                <w:sz w:val="20"/>
                <w:szCs w:val="20"/>
              </w:rPr>
            </w:pPr>
            <w:r>
              <w:rPr>
                <w:sz w:val="20"/>
                <w:szCs w:val="20"/>
              </w:rPr>
              <w:t>Ms Elize Trollip is a</w:t>
            </w:r>
            <w:r w:rsidRPr="00CE7C0C">
              <w:rPr>
                <w:sz w:val="20"/>
                <w:szCs w:val="20"/>
              </w:rPr>
              <w:t xml:space="preserve"> lecturer in </w:t>
            </w:r>
            <w:r>
              <w:rPr>
                <w:sz w:val="20"/>
                <w:szCs w:val="20"/>
              </w:rPr>
              <w:t>Purchasing and supply chain management.</w:t>
            </w:r>
            <w:r w:rsidRPr="00CE7C0C">
              <w:rPr>
                <w:sz w:val="20"/>
                <w:szCs w:val="20"/>
              </w:rPr>
              <w:t xml:space="preserve"> Her </w:t>
            </w:r>
            <w:r>
              <w:rPr>
                <w:sz w:val="20"/>
                <w:szCs w:val="20"/>
              </w:rPr>
              <w:t>Master’s</w:t>
            </w:r>
            <w:r w:rsidRPr="00CE7C0C">
              <w:rPr>
                <w:sz w:val="20"/>
                <w:szCs w:val="20"/>
              </w:rPr>
              <w:t xml:space="preserve"> degree </w:t>
            </w:r>
            <w:r>
              <w:rPr>
                <w:sz w:val="20"/>
                <w:szCs w:val="20"/>
              </w:rPr>
              <w:t xml:space="preserve">(cum laude) </w:t>
            </w:r>
            <w:r w:rsidRPr="00CE7C0C">
              <w:rPr>
                <w:sz w:val="20"/>
                <w:szCs w:val="20"/>
              </w:rPr>
              <w:t xml:space="preserve">was in </w:t>
            </w:r>
            <w:r>
              <w:rPr>
                <w:sz w:val="20"/>
                <w:szCs w:val="20"/>
              </w:rPr>
              <w:t>supply chain management, focusing</w:t>
            </w:r>
            <w:r w:rsidRPr="00CE7C0C">
              <w:rPr>
                <w:sz w:val="20"/>
                <w:szCs w:val="20"/>
              </w:rPr>
              <w:t xml:space="preserve"> on </w:t>
            </w:r>
            <w:r>
              <w:rPr>
                <w:sz w:val="20"/>
                <w:szCs w:val="20"/>
              </w:rPr>
              <w:t>sustainability - environmental management</w:t>
            </w:r>
            <w:r w:rsidRPr="00CE7C0C">
              <w:rPr>
                <w:sz w:val="20"/>
                <w:szCs w:val="20"/>
              </w:rPr>
              <w:t>.</w:t>
            </w:r>
            <w:r>
              <w:rPr>
                <w:sz w:val="20"/>
                <w:szCs w:val="20"/>
              </w:rPr>
              <w:t xml:space="preserve"> She is currently busy with a PhD in sustainability, focusing on adaptation management.</w:t>
            </w:r>
            <w:r w:rsidRPr="005E5B19">
              <w:rPr>
                <w:bCs/>
                <w:sz w:val="20"/>
                <w:szCs w:val="20"/>
              </w:rPr>
              <w:t xml:space="preserve"> </w:t>
            </w:r>
            <w:r>
              <w:rPr>
                <w:bCs/>
                <w:sz w:val="20"/>
                <w:szCs w:val="20"/>
              </w:rPr>
              <w:t>Elize</w:t>
            </w:r>
            <w:r w:rsidRPr="005E5B19">
              <w:rPr>
                <w:bCs/>
                <w:sz w:val="20"/>
                <w:szCs w:val="20"/>
              </w:rPr>
              <w:t xml:space="preserve"> has </w:t>
            </w:r>
            <w:r>
              <w:rPr>
                <w:bCs/>
                <w:sz w:val="20"/>
                <w:szCs w:val="20"/>
              </w:rPr>
              <w:t xml:space="preserve">been </w:t>
            </w:r>
            <w:r w:rsidRPr="005E5B19">
              <w:rPr>
                <w:bCs/>
                <w:sz w:val="20"/>
                <w:szCs w:val="20"/>
              </w:rPr>
              <w:t>published in an accredited journal</w:t>
            </w:r>
            <w:r>
              <w:rPr>
                <w:sz w:val="20"/>
                <w:szCs w:val="20"/>
              </w:rPr>
              <w:t xml:space="preserve">. </w:t>
            </w:r>
          </w:p>
          <w:p w14:paraId="54944E66" w14:textId="77777777" w:rsidR="0075471F" w:rsidRDefault="0075471F" w:rsidP="0075471F">
            <w:pPr>
              <w:spacing w:after="0" w:line="240" w:lineRule="auto"/>
              <w:jc w:val="both"/>
              <w:rPr>
                <w:sz w:val="20"/>
                <w:szCs w:val="20"/>
              </w:rPr>
            </w:pPr>
          </w:p>
          <w:p w14:paraId="58909511" w14:textId="77777777" w:rsidR="0075471F" w:rsidRPr="00E76E2A" w:rsidRDefault="0075471F" w:rsidP="0075471F">
            <w:pPr>
              <w:spacing w:after="0" w:line="240" w:lineRule="auto"/>
              <w:jc w:val="both"/>
              <w:rPr>
                <w:bCs/>
                <w:sz w:val="20"/>
                <w:szCs w:val="20"/>
              </w:rPr>
            </w:pPr>
            <w:r>
              <w:rPr>
                <w:sz w:val="20"/>
                <w:szCs w:val="20"/>
              </w:rPr>
              <w:t>Before</w:t>
            </w:r>
            <w:r w:rsidRPr="00AF3D58">
              <w:rPr>
                <w:sz w:val="20"/>
                <w:szCs w:val="20"/>
              </w:rPr>
              <w:t xml:space="preserve"> joining UNISA, </w:t>
            </w:r>
            <w:r>
              <w:rPr>
                <w:sz w:val="20"/>
                <w:szCs w:val="20"/>
              </w:rPr>
              <w:t xml:space="preserve">Elize </w:t>
            </w:r>
            <w:r w:rsidRPr="00AF3D58">
              <w:rPr>
                <w:sz w:val="20"/>
                <w:szCs w:val="20"/>
              </w:rPr>
              <w:t xml:space="preserve">worked in the private sector for </w:t>
            </w:r>
            <w:r>
              <w:rPr>
                <w:sz w:val="20"/>
                <w:szCs w:val="20"/>
              </w:rPr>
              <w:t xml:space="preserve">sixteen years in the FMCG industry and was involved with various supply chain processes.  </w:t>
            </w:r>
          </w:p>
        </w:tc>
        <w:tc>
          <w:tcPr>
            <w:tcW w:w="1242" w:type="dxa"/>
            <w:shd w:val="clear" w:color="auto" w:fill="auto"/>
          </w:tcPr>
          <w:p w14:paraId="3DB38A3D" w14:textId="5A4BDC22" w:rsidR="0075471F" w:rsidRDefault="00FD55F3" w:rsidP="0075471F">
            <w:pPr>
              <w:spacing w:after="0" w:line="240" w:lineRule="auto"/>
              <w:rPr>
                <w:bCs/>
                <w:sz w:val="20"/>
                <w:szCs w:val="20"/>
              </w:rPr>
            </w:pPr>
            <w:r>
              <w:rPr>
                <w:bCs/>
                <w:sz w:val="20"/>
                <w:szCs w:val="20"/>
              </w:rPr>
              <w:t xml:space="preserve">Co-supervising </w:t>
            </w:r>
            <w:r w:rsidR="0082573D">
              <w:rPr>
                <w:bCs/>
                <w:sz w:val="20"/>
                <w:szCs w:val="20"/>
              </w:rPr>
              <w:t>2</w:t>
            </w:r>
            <w:r w:rsidR="0075471F" w:rsidRPr="00CE7C0C">
              <w:rPr>
                <w:bCs/>
                <w:sz w:val="20"/>
                <w:szCs w:val="20"/>
              </w:rPr>
              <w:t xml:space="preserve"> Master student</w:t>
            </w:r>
          </w:p>
        </w:tc>
      </w:tr>
      <w:tr w:rsidR="0075471F" w:rsidRPr="00BB139D" w14:paraId="1ABC51D5" w14:textId="77777777" w:rsidTr="00DF00D9">
        <w:trPr>
          <w:trHeight w:val="276"/>
        </w:trPr>
        <w:tc>
          <w:tcPr>
            <w:tcW w:w="2518" w:type="dxa"/>
            <w:shd w:val="clear" w:color="auto" w:fill="auto"/>
          </w:tcPr>
          <w:p w14:paraId="28474C51" w14:textId="77777777" w:rsidR="0075471F" w:rsidRPr="00BB139D" w:rsidRDefault="0075471F" w:rsidP="0075471F">
            <w:pPr>
              <w:spacing w:after="0" w:line="240" w:lineRule="auto"/>
              <w:rPr>
                <w:b/>
                <w:bCs/>
                <w:sz w:val="20"/>
                <w:szCs w:val="20"/>
              </w:rPr>
            </w:pPr>
            <w:r w:rsidRPr="00BB139D">
              <w:rPr>
                <w:b/>
                <w:bCs/>
                <w:sz w:val="20"/>
                <w:szCs w:val="20"/>
              </w:rPr>
              <w:t>Model of supervision</w:t>
            </w:r>
          </w:p>
        </w:tc>
        <w:tc>
          <w:tcPr>
            <w:tcW w:w="6770" w:type="dxa"/>
            <w:gridSpan w:val="4"/>
            <w:shd w:val="clear" w:color="auto" w:fill="auto"/>
          </w:tcPr>
          <w:p w14:paraId="52477765" w14:textId="77777777" w:rsidR="0075471F" w:rsidRPr="00BB139D" w:rsidRDefault="0075471F" w:rsidP="0075471F">
            <w:pPr>
              <w:spacing w:after="0" w:line="240" w:lineRule="auto"/>
              <w:jc w:val="both"/>
              <w:rPr>
                <w:color w:val="1E2921"/>
                <w:sz w:val="20"/>
                <w:szCs w:val="20"/>
              </w:rPr>
            </w:pPr>
            <w:r w:rsidRPr="00BB139D">
              <w:rPr>
                <w:color w:val="1E2921"/>
                <w:sz w:val="20"/>
                <w:szCs w:val="20"/>
              </w:rPr>
              <w:t>Candidates will be allocated to a supervisor</w:t>
            </w:r>
            <w:r>
              <w:rPr>
                <w:color w:val="1E2921"/>
                <w:sz w:val="20"/>
                <w:szCs w:val="20"/>
              </w:rPr>
              <w:t>,</w:t>
            </w:r>
            <w:r w:rsidRPr="00BB139D">
              <w:rPr>
                <w:color w:val="1E2921"/>
                <w:sz w:val="20"/>
                <w:szCs w:val="20"/>
              </w:rPr>
              <w:t xml:space="preserve"> but will be required to work independently within the requirements of higher degree studies. </w:t>
            </w:r>
            <w:r w:rsidRPr="00B811D6">
              <w:rPr>
                <w:sz w:val="20"/>
                <w:szCs w:val="20"/>
              </w:rPr>
              <w:t xml:space="preserve">Additionally, the candidate will have to present his/her work to a </w:t>
            </w:r>
            <w:r>
              <w:rPr>
                <w:sz w:val="20"/>
                <w:szCs w:val="20"/>
              </w:rPr>
              <w:t>panel of academics at colloquia or</w:t>
            </w:r>
            <w:r w:rsidRPr="00B811D6">
              <w:rPr>
                <w:sz w:val="20"/>
                <w:szCs w:val="20"/>
              </w:rPr>
              <w:t xml:space="preserve"> the candidate should submit his/her work to be reviewed by a blind peer review process. </w:t>
            </w:r>
          </w:p>
        </w:tc>
      </w:tr>
      <w:tr w:rsidR="0075471F" w:rsidRPr="00BB139D" w14:paraId="11F6886E" w14:textId="77777777" w:rsidTr="00DF00D9">
        <w:trPr>
          <w:trHeight w:val="276"/>
        </w:trPr>
        <w:tc>
          <w:tcPr>
            <w:tcW w:w="2518" w:type="dxa"/>
            <w:shd w:val="clear" w:color="auto" w:fill="auto"/>
          </w:tcPr>
          <w:p w14:paraId="459C20AF" w14:textId="77777777" w:rsidR="0075471F" w:rsidRPr="00600BAC" w:rsidRDefault="0075471F" w:rsidP="0075471F">
            <w:pPr>
              <w:spacing w:after="0" w:line="240" w:lineRule="auto"/>
              <w:rPr>
                <w:b/>
                <w:bCs/>
                <w:sz w:val="20"/>
                <w:szCs w:val="20"/>
              </w:rPr>
            </w:pPr>
            <w:r w:rsidRPr="00BB139D">
              <w:rPr>
                <w:b/>
                <w:bCs/>
                <w:sz w:val="20"/>
                <w:szCs w:val="20"/>
              </w:rPr>
              <w:t xml:space="preserve">Selection criteria: </w:t>
            </w:r>
            <w:r>
              <w:rPr>
                <w:b/>
                <w:bCs/>
                <w:sz w:val="20"/>
                <w:szCs w:val="20"/>
              </w:rPr>
              <w:t>Master’s/Doctorate</w:t>
            </w:r>
          </w:p>
        </w:tc>
        <w:tc>
          <w:tcPr>
            <w:tcW w:w="6770" w:type="dxa"/>
            <w:gridSpan w:val="4"/>
            <w:shd w:val="clear" w:color="auto" w:fill="auto"/>
          </w:tcPr>
          <w:p w14:paraId="119EBE48" w14:textId="77777777" w:rsidR="0075471F" w:rsidRPr="00303B90" w:rsidRDefault="0075471F" w:rsidP="0075471F">
            <w:pPr>
              <w:spacing w:after="0" w:line="240" w:lineRule="auto"/>
              <w:jc w:val="both"/>
              <w:rPr>
                <w:color w:val="1E2921"/>
                <w:sz w:val="20"/>
                <w:szCs w:val="20"/>
              </w:rPr>
            </w:pPr>
            <w:r w:rsidRPr="00303B90">
              <w:rPr>
                <w:color w:val="1E2921"/>
                <w:sz w:val="20"/>
                <w:szCs w:val="20"/>
              </w:rPr>
              <w:t>Refer to</w:t>
            </w:r>
            <w:r>
              <w:rPr>
                <w:color w:val="1E2921"/>
                <w:sz w:val="20"/>
                <w:szCs w:val="20"/>
              </w:rPr>
              <w:t xml:space="preserve"> the qualification website for selection criteria.</w:t>
            </w:r>
            <w:r w:rsidRPr="00303B90">
              <w:rPr>
                <w:color w:val="1E2921"/>
                <w:sz w:val="20"/>
                <w:szCs w:val="20"/>
              </w:rPr>
              <w:t xml:space="preserve"> </w:t>
            </w:r>
          </w:p>
        </w:tc>
      </w:tr>
      <w:tr w:rsidR="0075471F" w:rsidRPr="00BB139D" w14:paraId="306E6ABE" w14:textId="77777777" w:rsidTr="00DF00D9">
        <w:trPr>
          <w:trHeight w:val="276"/>
        </w:trPr>
        <w:tc>
          <w:tcPr>
            <w:tcW w:w="2518" w:type="dxa"/>
            <w:shd w:val="clear" w:color="auto" w:fill="auto"/>
          </w:tcPr>
          <w:p w14:paraId="39DCA73F" w14:textId="77777777" w:rsidR="0075471F" w:rsidRPr="00BB139D" w:rsidRDefault="0075471F" w:rsidP="0075471F">
            <w:pPr>
              <w:spacing w:after="0" w:line="240" w:lineRule="auto"/>
              <w:rPr>
                <w:b/>
                <w:bCs/>
                <w:sz w:val="20"/>
                <w:szCs w:val="20"/>
              </w:rPr>
            </w:pPr>
            <w:r w:rsidRPr="00BB139D">
              <w:rPr>
                <w:b/>
                <w:bCs/>
                <w:sz w:val="20"/>
                <w:szCs w:val="20"/>
              </w:rPr>
              <w:t>Selection Procedure</w:t>
            </w:r>
          </w:p>
        </w:tc>
        <w:tc>
          <w:tcPr>
            <w:tcW w:w="6770" w:type="dxa"/>
            <w:gridSpan w:val="4"/>
            <w:shd w:val="clear" w:color="auto" w:fill="auto"/>
          </w:tcPr>
          <w:p w14:paraId="6108FA12" w14:textId="77777777" w:rsidR="0075471F" w:rsidRPr="00BB139D" w:rsidRDefault="0075471F" w:rsidP="0075471F">
            <w:pPr>
              <w:pStyle w:val="ListParagraph"/>
              <w:spacing w:after="0" w:line="240" w:lineRule="auto"/>
              <w:ind w:left="0"/>
              <w:jc w:val="both"/>
              <w:rPr>
                <w:color w:val="1E2921"/>
                <w:sz w:val="20"/>
                <w:szCs w:val="20"/>
              </w:rPr>
            </w:pPr>
            <w:r w:rsidRPr="00303B90">
              <w:rPr>
                <w:color w:val="1E2921"/>
                <w:sz w:val="20"/>
                <w:szCs w:val="20"/>
              </w:rPr>
              <w:t>Refer to</w:t>
            </w:r>
            <w:r>
              <w:rPr>
                <w:color w:val="1E2921"/>
                <w:sz w:val="20"/>
                <w:szCs w:val="20"/>
              </w:rPr>
              <w:t xml:space="preserve"> the qualification website for selection procedure.</w:t>
            </w:r>
            <w:r w:rsidRPr="00303B90">
              <w:rPr>
                <w:color w:val="1E2921"/>
                <w:sz w:val="20"/>
                <w:szCs w:val="20"/>
              </w:rPr>
              <w:t xml:space="preserve"> </w:t>
            </w:r>
          </w:p>
        </w:tc>
      </w:tr>
      <w:tr w:rsidR="0075471F" w:rsidRPr="00BB139D" w14:paraId="07BA3ECB" w14:textId="77777777" w:rsidTr="00DF00D9">
        <w:trPr>
          <w:trHeight w:val="276"/>
        </w:trPr>
        <w:tc>
          <w:tcPr>
            <w:tcW w:w="2518" w:type="dxa"/>
            <w:shd w:val="clear" w:color="auto" w:fill="auto"/>
          </w:tcPr>
          <w:p w14:paraId="1701CB93" w14:textId="77777777" w:rsidR="0075471F" w:rsidRPr="00BB139D" w:rsidRDefault="0075471F" w:rsidP="0075471F">
            <w:pPr>
              <w:spacing w:after="0" w:line="240" w:lineRule="auto"/>
              <w:rPr>
                <w:b/>
                <w:bCs/>
                <w:sz w:val="20"/>
                <w:szCs w:val="20"/>
              </w:rPr>
            </w:pPr>
            <w:r w:rsidRPr="00BB139D">
              <w:rPr>
                <w:b/>
                <w:bCs/>
                <w:sz w:val="20"/>
                <w:szCs w:val="20"/>
              </w:rPr>
              <w:t xml:space="preserve">Research </w:t>
            </w:r>
            <w:r>
              <w:rPr>
                <w:b/>
                <w:bCs/>
                <w:sz w:val="20"/>
                <w:szCs w:val="20"/>
              </w:rPr>
              <w:t>scope</w:t>
            </w:r>
          </w:p>
        </w:tc>
        <w:tc>
          <w:tcPr>
            <w:tcW w:w="6770" w:type="dxa"/>
            <w:gridSpan w:val="4"/>
            <w:shd w:val="clear" w:color="auto" w:fill="auto"/>
          </w:tcPr>
          <w:p w14:paraId="3AEB83FE" w14:textId="77777777" w:rsidR="0075471F" w:rsidRPr="00E76E2A" w:rsidRDefault="0075471F" w:rsidP="0075471F">
            <w:pPr>
              <w:spacing w:after="0" w:line="240" w:lineRule="auto"/>
              <w:rPr>
                <w:sz w:val="20"/>
                <w:szCs w:val="20"/>
              </w:rPr>
            </w:pPr>
            <w:r w:rsidRPr="00E76E2A">
              <w:rPr>
                <w:sz w:val="20"/>
                <w:szCs w:val="20"/>
              </w:rPr>
              <w:t xml:space="preserve">Topics in the following broad areas will be considered: </w:t>
            </w:r>
          </w:p>
          <w:p w14:paraId="78338CF3" w14:textId="77777777" w:rsidR="0075471F" w:rsidRPr="00E76E2A" w:rsidRDefault="0075471F" w:rsidP="0075471F">
            <w:pPr>
              <w:spacing w:after="0" w:line="240" w:lineRule="auto"/>
              <w:rPr>
                <w:sz w:val="20"/>
                <w:szCs w:val="20"/>
              </w:rPr>
            </w:pPr>
            <w:r w:rsidRPr="00E76E2A">
              <w:rPr>
                <w:sz w:val="20"/>
                <w:szCs w:val="20"/>
              </w:rPr>
              <w:t>1.</w:t>
            </w:r>
            <w:r w:rsidRPr="00E76E2A">
              <w:rPr>
                <w:sz w:val="20"/>
                <w:szCs w:val="20"/>
              </w:rPr>
              <w:tab/>
              <w:t>Strategic sourcing in government or private sector procurement, including:</w:t>
            </w:r>
          </w:p>
          <w:p w14:paraId="6CB332C5" w14:textId="77777777" w:rsidR="0075471F" w:rsidRPr="00E76E2A" w:rsidRDefault="0075471F" w:rsidP="0075471F">
            <w:pPr>
              <w:pStyle w:val="ListParagraph"/>
              <w:numPr>
                <w:ilvl w:val="0"/>
                <w:numId w:val="34"/>
              </w:numPr>
              <w:spacing w:after="0" w:line="240" w:lineRule="auto"/>
              <w:rPr>
                <w:sz w:val="20"/>
                <w:szCs w:val="20"/>
              </w:rPr>
            </w:pPr>
            <w:r w:rsidRPr="00E76E2A">
              <w:rPr>
                <w:sz w:val="20"/>
                <w:szCs w:val="20"/>
              </w:rPr>
              <w:t>In/Outsourcing</w:t>
            </w:r>
          </w:p>
          <w:p w14:paraId="31AFB05F" w14:textId="77777777" w:rsidR="0075471F" w:rsidRPr="00E76E2A" w:rsidRDefault="0075471F" w:rsidP="0075471F">
            <w:pPr>
              <w:pStyle w:val="ListParagraph"/>
              <w:numPr>
                <w:ilvl w:val="0"/>
                <w:numId w:val="34"/>
              </w:numPr>
              <w:spacing w:after="0" w:line="240" w:lineRule="auto"/>
              <w:rPr>
                <w:sz w:val="20"/>
                <w:szCs w:val="20"/>
              </w:rPr>
            </w:pPr>
            <w:r w:rsidRPr="00E76E2A">
              <w:rPr>
                <w:sz w:val="20"/>
                <w:szCs w:val="20"/>
              </w:rPr>
              <w:t>Strategic sourcing strategy and process</w:t>
            </w:r>
          </w:p>
          <w:p w14:paraId="3C0DE947" w14:textId="77777777" w:rsidR="0075471F" w:rsidRPr="00E76E2A" w:rsidRDefault="0075471F" w:rsidP="0075471F">
            <w:pPr>
              <w:pStyle w:val="ListParagraph"/>
              <w:numPr>
                <w:ilvl w:val="0"/>
                <w:numId w:val="34"/>
              </w:numPr>
              <w:spacing w:after="0" w:line="240" w:lineRule="auto"/>
              <w:rPr>
                <w:sz w:val="20"/>
                <w:szCs w:val="20"/>
              </w:rPr>
            </w:pPr>
            <w:r w:rsidRPr="00E76E2A">
              <w:rPr>
                <w:sz w:val="20"/>
                <w:szCs w:val="20"/>
              </w:rPr>
              <w:t>Category strategy development</w:t>
            </w:r>
          </w:p>
          <w:p w14:paraId="7CBB2E8B" w14:textId="77777777" w:rsidR="0075471F" w:rsidRPr="00E76E2A" w:rsidRDefault="0075471F" w:rsidP="0075471F">
            <w:pPr>
              <w:pStyle w:val="ListParagraph"/>
              <w:numPr>
                <w:ilvl w:val="0"/>
                <w:numId w:val="34"/>
              </w:numPr>
              <w:spacing w:after="0" w:line="240" w:lineRule="auto"/>
              <w:rPr>
                <w:sz w:val="20"/>
                <w:szCs w:val="20"/>
              </w:rPr>
            </w:pPr>
            <w:r w:rsidRPr="00E76E2A">
              <w:rPr>
                <w:sz w:val="20"/>
                <w:szCs w:val="20"/>
              </w:rPr>
              <w:t>Buyer-supplier relationships</w:t>
            </w:r>
          </w:p>
          <w:p w14:paraId="33F57DF6" w14:textId="77777777" w:rsidR="0075471F" w:rsidRPr="00E76E2A" w:rsidRDefault="0075471F" w:rsidP="0075471F">
            <w:pPr>
              <w:pStyle w:val="ListParagraph"/>
              <w:numPr>
                <w:ilvl w:val="0"/>
                <w:numId w:val="34"/>
              </w:numPr>
              <w:spacing w:after="0" w:line="240" w:lineRule="auto"/>
              <w:rPr>
                <w:sz w:val="20"/>
                <w:szCs w:val="20"/>
              </w:rPr>
            </w:pPr>
            <w:r w:rsidRPr="00E76E2A">
              <w:rPr>
                <w:sz w:val="20"/>
                <w:szCs w:val="20"/>
              </w:rPr>
              <w:t>Strategic alliances in the supply chain</w:t>
            </w:r>
          </w:p>
          <w:p w14:paraId="6BEE1CC2" w14:textId="77777777" w:rsidR="0075471F" w:rsidRPr="00E76E2A" w:rsidRDefault="0075471F" w:rsidP="0075471F">
            <w:pPr>
              <w:pStyle w:val="ListParagraph"/>
              <w:numPr>
                <w:ilvl w:val="0"/>
                <w:numId w:val="34"/>
              </w:numPr>
              <w:spacing w:after="0" w:line="240" w:lineRule="auto"/>
              <w:rPr>
                <w:sz w:val="20"/>
                <w:szCs w:val="20"/>
              </w:rPr>
            </w:pPr>
            <w:r w:rsidRPr="00E76E2A">
              <w:rPr>
                <w:sz w:val="20"/>
                <w:szCs w:val="20"/>
              </w:rPr>
              <w:t>Supplier management and development</w:t>
            </w:r>
          </w:p>
          <w:p w14:paraId="28D228E0" w14:textId="77777777" w:rsidR="0075471F" w:rsidRPr="00E76E2A" w:rsidRDefault="0075471F" w:rsidP="0075471F">
            <w:pPr>
              <w:pStyle w:val="ListParagraph"/>
              <w:numPr>
                <w:ilvl w:val="0"/>
                <w:numId w:val="34"/>
              </w:numPr>
              <w:spacing w:after="0" w:line="240" w:lineRule="auto"/>
              <w:rPr>
                <w:sz w:val="20"/>
                <w:szCs w:val="20"/>
              </w:rPr>
            </w:pPr>
            <w:r w:rsidRPr="00E76E2A">
              <w:rPr>
                <w:sz w:val="20"/>
                <w:szCs w:val="20"/>
              </w:rPr>
              <w:t>Contract management</w:t>
            </w:r>
          </w:p>
          <w:p w14:paraId="2176F085" w14:textId="77777777" w:rsidR="0075471F" w:rsidRPr="00E76E2A" w:rsidRDefault="0075471F" w:rsidP="0075471F">
            <w:pPr>
              <w:pStyle w:val="ListParagraph"/>
              <w:numPr>
                <w:ilvl w:val="0"/>
                <w:numId w:val="34"/>
              </w:numPr>
              <w:spacing w:after="0" w:line="240" w:lineRule="auto"/>
              <w:rPr>
                <w:sz w:val="20"/>
                <w:szCs w:val="20"/>
              </w:rPr>
            </w:pPr>
            <w:r w:rsidRPr="00E76E2A">
              <w:rPr>
                <w:sz w:val="20"/>
                <w:szCs w:val="20"/>
              </w:rPr>
              <w:t>Services sourcing</w:t>
            </w:r>
          </w:p>
          <w:p w14:paraId="6AF5DB4E" w14:textId="77777777" w:rsidR="0075471F" w:rsidRPr="00E76E2A" w:rsidRDefault="0075471F" w:rsidP="0075471F">
            <w:pPr>
              <w:spacing w:after="0" w:line="240" w:lineRule="auto"/>
              <w:rPr>
                <w:sz w:val="20"/>
                <w:szCs w:val="20"/>
              </w:rPr>
            </w:pPr>
          </w:p>
          <w:p w14:paraId="74EB39FE" w14:textId="77777777" w:rsidR="0075471F" w:rsidRPr="00E76E2A" w:rsidRDefault="0075471F" w:rsidP="0075471F">
            <w:pPr>
              <w:spacing w:after="0" w:line="240" w:lineRule="auto"/>
              <w:rPr>
                <w:sz w:val="20"/>
                <w:szCs w:val="20"/>
              </w:rPr>
            </w:pPr>
            <w:r w:rsidRPr="00E76E2A">
              <w:rPr>
                <w:sz w:val="20"/>
                <w:szCs w:val="20"/>
              </w:rPr>
              <w:t>2.</w:t>
            </w:r>
            <w:r w:rsidRPr="00E76E2A">
              <w:rPr>
                <w:sz w:val="20"/>
                <w:szCs w:val="20"/>
              </w:rPr>
              <w:tab/>
              <w:t xml:space="preserve">Innovation and Sustainability </w:t>
            </w:r>
            <w:r>
              <w:rPr>
                <w:sz w:val="20"/>
                <w:szCs w:val="20"/>
              </w:rPr>
              <w:t xml:space="preserve">in Procurement and Supply chain  </w:t>
            </w:r>
            <w:r w:rsidRPr="00E76E2A">
              <w:rPr>
                <w:sz w:val="20"/>
                <w:szCs w:val="20"/>
              </w:rPr>
              <w:t>management in government or private sector, Including:</w:t>
            </w:r>
          </w:p>
          <w:p w14:paraId="7F1CAC72" w14:textId="77777777" w:rsidR="0075471F" w:rsidRPr="00E76E2A" w:rsidRDefault="0075471F" w:rsidP="0075471F">
            <w:pPr>
              <w:pStyle w:val="ListParagraph"/>
              <w:numPr>
                <w:ilvl w:val="0"/>
                <w:numId w:val="35"/>
              </w:numPr>
              <w:spacing w:after="0" w:line="240" w:lineRule="auto"/>
              <w:rPr>
                <w:sz w:val="20"/>
                <w:szCs w:val="20"/>
              </w:rPr>
            </w:pPr>
            <w:r w:rsidRPr="00E76E2A">
              <w:rPr>
                <w:sz w:val="20"/>
                <w:szCs w:val="20"/>
              </w:rPr>
              <w:t>Governance</w:t>
            </w:r>
          </w:p>
          <w:p w14:paraId="0A109644" w14:textId="77777777" w:rsidR="0075471F" w:rsidRPr="00E76E2A" w:rsidRDefault="0075471F" w:rsidP="0075471F">
            <w:pPr>
              <w:pStyle w:val="ListParagraph"/>
              <w:numPr>
                <w:ilvl w:val="0"/>
                <w:numId w:val="35"/>
              </w:numPr>
              <w:spacing w:after="0" w:line="240" w:lineRule="auto"/>
              <w:rPr>
                <w:sz w:val="20"/>
                <w:szCs w:val="20"/>
              </w:rPr>
            </w:pPr>
            <w:r w:rsidRPr="00E76E2A">
              <w:rPr>
                <w:sz w:val="20"/>
                <w:szCs w:val="20"/>
              </w:rPr>
              <w:t>Ethics</w:t>
            </w:r>
          </w:p>
          <w:p w14:paraId="39616421" w14:textId="77777777" w:rsidR="0075471F" w:rsidRPr="00E76E2A" w:rsidRDefault="0075471F" w:rsidP="0075471F">
            <w:pPr>
              <w:pStyle w:val="ListParagraph"/>
              <w:numPr>
                <w:ilvl w:val="0"/>
                <w:numId w:val="35"/>
              </w:numPr>
              <w:spacing w:after="0" w:line="240" w:lineRule="auto"/>
              <w:rPr>
                <w:sz w:val="20"/>
                <w:szCs w:val="20"/>
              </w:rPr>
            </w:pPr>
            <w:r w:rsidRPr="00E76E2A">
              <w:rPr>
                <w:sz w:val="20"/>
                <w:szCs w:val="20"/>
              </w:rPr>
              <w:t>Preferential procurement</w:t>
            </w:r>
          </w:p>
          <w:p w14:paraId="684B0D05" w14:textId="77777777" w:rsidR="0075471F" w:rsidRPr="00E76E2A" w:rsidRDefault="0075471F" w:rsidP="0075471F">
            <w:pPr>
              <w:pStyle w:val="ListParagraph"/>
              <w:numPr>
                <w:ilvl w:val="0"/>
                <w:numId w:val="35"/>
              </w:numPr>
              <w:spacing w:after="0" w:line="240" w:lineRule="auto"/>
              <w:rPr>
                <w:sz w:val="20"/>
                <w:szCs w:val="20"/>
              </w:rPr>
            </w:pPr>
            <w:r w:rsidRPr="00E76E2A">
              <w:rPr>
                <w:sz w:val="20"/>
                <w:szCs w:val="20"/>
              </w:rPr>
              <w:t>Social responsibility</w:t>
            </w:r>
          </w:p>
          <w:p w14:paraId="223F5A27" w14:textId="77777777" w:rsidR="0075471F" w:rsidRPr="00E76E2A" w:rsidRDefault="0075471F" w:rsidP="0075471F">
            <w:pPr>
              <w:pStyle w:val="ListParagraph"/>
              <w:numPr>
                <w:ilvl w:val="0"/>
                <w:numId w:val="35"/>
              </w:numPr>
              <w:spacing w:after="0" w:line="240" w:lineRule="auto"/>
              <w:rPr>
                <w:sz w:val="20"/>
                <w:szCs w:val="20"/>
              </w:rPr>
            </w:pPr>
            <w:r w:rsidRPr="00E76E2A">
              <w:rPr>
                <w:sz w:val="20"/>
                <w:szCs w:val="20"/>
              </w:rPr>
              <w:t>Environment</w:t>
            </w:r>
          </w:p>
          <w:p w14:paraId="73723BC5" w14:textId="77777777" w:rsidR="0075471F" w:rsidRDefault="0075471F" w:rsidP="0075471F">
            <w:pPr>
              <w:pStyle w:val="ListParagraph"/>
              <w:numPr>
                <w:ilvl w:val="0"/>
                <w:numId w:val="35"/>
              </w:numPr>
              <w:spacing w:after="0" w:line="240" w:lineRule="auto"/>
              <w:rPr>
                <w:sz w:val="20"/>
                <w:szCs w:val="20"/>
              </w:rPr>
            </w:pPr>
            <w:r w:rsidRPr="00E76E2A">
              <w:rPr>
                <w:sz w:val="20"/>
                <w:szCs w:val="20"/>
              </w:rPr>
              <w:t>Innovation</w:t>
            </w:r>
          </w:p>
          <w:p w14:paraId="006BD7DA" w14:textId="77777777" w:rsidR="00826415" w:rsidRPr="00826415" w:rsidRDefault="00826415" w:rsidP="00826415">
            <w:pPr>
              <w:pStyle w:val="ListParagraph"/>
              <w:numPr>
                <w:ilvl w:val="0"/>
                <w:numId w:val="35"/>
              </w:numPr>
              <w:spacing w:after="0" w:line="240" w:lineRule="auto"/>
              <w:rPr>
                <w:sz w:val="20"/>
                <w:szCs w:val="20"/>
              </w:rPr>
            </w:pPr>
            <w:r w:rsidRPr="00826415">
              <w:rPr>
                <w:sz w:val="20"/>
                <w:szCs w:val="20"/>
              </w:rPr>
              <w:t>Climate change</w:t>
            </w:r>
          </w:p>
          <w:p w14:paraId="44446D3C" w14:textId="77777777" w:rsidR="00826415" w:rsidRPr="00826415" w:rsidRDefault="00826415" w:rsidP="00826415">
            <w:pPr>
              <w:pStyle w:val="ListParagraph"/>
              <w:numPr>
                <w:ilvl w:val="0"/>
                <w:numId w:val="35"/>
              </w:numPr>
              <w:spacing w:after="0" w:line="240" w:lineRule="auto"/>
              <w:rPr>
                <w:sz w:val="20"/>
                <w:szCs w:val="20"/>
              </w:rPr>
            </w:pPr>
            <w:r w:rsidRPr="00826415">
              <w:rPr>
                <w:sz w:val="20"/>
                <w:szCs w:val="20"/>
              </w:rPr>
              <w:t xml:space="preserve">Mitigation and adaptation </w:t>
            </w:r>
          </w:p>
          <w:p w14:paraId="101F62A1" w14:textId="77777777" w:rsidR="00826415" w:rsidRPr="00826415" w:rsidRDefault="00826415" w:rsidP="00826415">
            <w:pPr>
              <w:pStyle w:val="ListParagraph"/>
              <w:numPr>
                <w:ilvl w:val="0"/>
                <w:numId w:val="35"/>
              </w:numPr>
              <w:spacing w:after="0" w:line="240" w:lineRule="auto"/>
              <w:rPr>
                <w:sz w:val="20"/>
                <w:szCs w:val="20"/>
              </w:rPr>
            </w:pPr>
            <w:proofErr w:type="spellStart"/>
            <w:r w:rsidRPr="00826415">
              <w:rPr>
                <w:sz w:val="20"/>
                <w:szCs w:val="20"/>
              </w:rPr>
              <w:t>Tripple</w:t>
            </w:r>
            <w:proofErr w:type="spellEnd"/>
            <w:r w:rsidRPr="00826415">
              <w:rPr>
                <w:sz w:val="20"/>
                <w:szCs w:val="20"/>
              </w:rPr>
              <w:t xml:space="preserve"> bottom line pillars</w:t>
            </w:r>
          </w:p>
          <w:p w14:paraId="1F177289" w14:textId="535265F7" w:rsidR="00826415" w:rsidRDefault="00826415" w:rsidP="00826415">
            <w:pPr>
              <w:pStyle w:val="ListParagraph"/>
              <w:numPr>
                <w:ilvl w:val="0"/>
                <w:numId w:val="35"/>
              </w:numPr>
              <w:spacing w:after="0" w:line="240" w:lineRule="auto"/>
              <w:rPr>
                <w:sz w:val="20"/>
                <w:szCs w:val="20"/>
              </w:rPr>
            </w:pPr>
            <w:r w:rsidRPr="00826415">
              <w:rPr>
                <w:sz w:val="20"/>
                <w:szCs w:val="20"/>
              </w:rPr>
              <w:t>Green supply chain</w:t>
            </w:r>
          </w:p>
          <w:p w14:paraId="1B1EA114" w14:textId="39D58BF7" w:rsidR="00FB6C88" w:rsidRPr="00FB6C88" w:rsidRDefault="00FB6C88" w:rsidP="00826415">
            <w:pPr>
              <w:pStyle w:val="ListParagraph"/>
              <w:numPr>
                <w:ilvl w:val="0"/>
                <w:numId w:val="35"/>
              </w:numPr>
              <w:spacing w:after="0" w:line="240" w:lineRule="auto"/>
              <w:rPr>
                <w:color w:val="FF0000"/>
                <w:sz w:val="20"/>
                <w:szCs w:val="20"/>
                <w:lang w:val="fr-FR"/>
              </w:rPr>
            </w:pPr>
            <w:r w:rsidRPr="00FB6C88">
              <w:rPr>
                <w:color w:val="FF0000"/>
                <w:sz w:val="20"/>
                <w:szCs w:val="20"/>
                <w:lang w:val="fr-FR"/>
              </w:rPr>
              <w:t xml:space="preserve">E-commerce </w:t>
            </w:r>
            <w:proofErr w:type="spellStart"/>
            <w:r w:rsidRPr="00FB6C88">
              <w:rPr>
                <w:color w:val="FF0000"/>
                <w:sz w:val="20"/>
                <w:szCs w:val="20"/>
                <w:lang w:val="fr-FR"/>
              </w:rPr>
              <w:t>supply</w:t>
            </w:r>
            <w:proofErr w:type="spellEnd"/>
            <w:r w:rsidRPr="00FB6C88">
              <w:rPr>
                <w:color w:val="FF0000"/>
                <w:sz w:val="20"/>
                <w:szCs w:val="20"/>
                <w:lang w:val="fr-FR"/>
              </w:rPr>
              <w:t xml:space="preserve"> </w:t>
            </w:r>
            <w:proofErr w:type="spellStart"/>
            <w:r w:rsidRPr="00FB6C88">
              <w:rPr>
                <w:color w:val="FF0000"/>
                <w:sz w:val="20"/>
                <w:szCs w:val="20"/>
                <w:lang w:val="fr-FR"/>
              </w:rPr>
              <w:t>chain</w:t>
            </w:r>
            <w:proofErr w:type="spellEnd"/>
            <w:r w:rsidRPr="00FB6C88">
              <w:rPr>
                <w:color w:val="FF0000"/>
                <w:sz w:val="20"/>
                <w:szCs w:val="20"/>
                <w:lang w:val="fr-FR"/>
              </w:rPr>
              <w:t xml:space="preserve"> management</w:t>
            </w:r>
          </w:p>
          <w:p w14:paraId="6191C683" w14:textId="77777777" w:rsidR="0075471F" w:rsidRPr="00FB6C88" w:rsidRDefault="0075471F" w:rsidP="0075471F">
            <w:pPr>
              <w:spacing w:after="0" w:line="240" w:lineRule="auto"/>
              <w:rPr>
                <w:sz w:val="20"/>
                <w:szCs w:val="20"/>
                <w:lang w:val="fr-FR"/>
              </w:rPr>
            </w:pPr>
          </w:p>
          <w:p w14:paraId="30797A24" w14:textId="77777777" w:rsidR="0075471F" w:rsidRPr="00E76E2A" w:rsidRDefault="0075471F" w:rsidP="0075471F">
            <w:pPr>
              <w:spacing w:after="0" w:line="240" w:lineRule="auto"/>
              <w:rPr>
                <w:sz w:val="20"/>
                <w:szCs w:val="20"/>
              </w:rPr>
            </w:pPr>
            <w:r w:rsidRPr="00E76E2A">
              <w:rPr>
                <w:sz w:val="20"/>
                <w:szCs w:val="20"/>
              </w:rPr>
              <w:t>3.</w:t>
            </w:r>
            <w:r w:rsidRPr="00E76E2A">
              <w:rPr>
                <w:sz w:val="20"/>
                <w:szCs w:val="20"/>
              </w:rPr>
              <w:tab/>
              <w:t>Supply chain management strategies, including:</w:t>
            </w:r>
          </w:p>
          <w:p w14:paraId="3F4F75CB" w14:textId="77777777" w:rsidR="0075471F" w:rsidRPr="00E76E2A" w:rsidRDefault="0075471F" w:rsidP="0075471F">
            <w:pPr>
              <w:pStyle w:val="ListParagraph"/>
              <w:numPr>
                <w:ilvl w:val="0"/>
                <w:numId w:val="36"/>
              </w:numPr>
              <w:spacing w:after="0" w:line="240" w:lineRule="auto"/>
              <w:rPr>
                <w:sz w:val="20"/>
                <w:szCs w:val="20"/>
              </w:rPr>
            </w:pPr>
            <w:r w:rsidRPr="00E76E2A">
              <w:rPr>
                <w:sz w:val="20"/>
                <w:szCs w:val="20"/>
              </w:rPr>
              <w:t>Lean strategies</w:t>
            </w:r>
          </w:p>
          <w:p w14:paraId="6666C7DB" w14:textId="77777777" w:rsidR="0075471F" w:rsidRPr="00E76E2A" w:rsidRDefault="0075471F" w:rsidP="0075471F">
            <w:pPr>
              <w:pStyle w:val="ListParagraph"/>
              <w:numPr>
                <w:ilvl w:val="0"/>
                <w:numId w:val="36"/>
              </w:numPr>
              <w:spacing w:after="0" w:line="240" w:lineRule="auto"/>
              <w:rPr>
                <w:sz w:val="20"/>
                <w:szCs w:val="20"/>
              </w:rPr>
            </w:pPr>
            <w:r w:rsidRPr="00E76E2A">
              <w:rPr>
                <w:sz w:val="20"/>
                <w:szCs w:val="20"/>
              </w:rPr>
              <w:t>Agile strategies</w:t>
            </w:r>
          </w:p>
          <w:p w14:paraId="100E17F8" w14:textId="77777777" w:rsidR="0075471F" w:rsidRPr="00E76E2A" w:rsidRDefault="0075471F" w:rsidP="0075471F">
            <w:pPr>
              <w:pStyle w:val="ListParagraph"/>
              <w:numPr>
                <w:ilvl w:val="0"/>
                <w:numId w:val="36"/>
              </w:numPr>
              <w:spacing w:after="0" w:line="240" w:lineRule="auto"/>
              <w:rPr>
                <w:sz w:val="20"/>
                <w:szCs w:val="20"/>
              </w:rPr>
            </w:pPr>
            <w:r w:rsidRPr="00E76E2A">
              <w:rPr>
                <w:sz w:val="20"/>
                <w:szCs w:val="20"/>
              </w:rPr>
              <w:t>Push vs Pull</w:t>
            </w:r>
          </w:p>
        </w:tc>
      </w:tr>
      <w:tr w:rsidR="0075471F" w:rsidRPr="00BB139D" w14:paraId="44B13D68" w14:textId="77777777" w:rsidTr="00DF00D9">
        <w:trPr>
          <w:trHeight w:val="276"/>
        </w:trPr>
        <w:tc>
          <w:tcPr>
            <w:tcW w:w="2518" w:type="dxa"/>
            <w:shd w:val="clear" w:color="auto" w:fill="auto"/>
          </w:tcPr>
          <w:p w14:paraId="0F079FFB" w14:textId="77777777" w:rsidR="0075471F" w:rsidRPr="00BB139D" w:rsidRDefault="0075471F" w:rsidP="0075471F">
            <w:pPr>
              <w:spacing w:after="0" w:line="240" w:lineRule="auto"/>
              <w:rPr>
                <w:b/>
                <w:bCs/>
                <w:sz w:val="20"/>
                <w:szCs w:val="20"/>
              </w:rPr>
            </w:pPr>
            <w:r w:rsidRPr="00BB139D">
              <w:rPr>
                <w:b/>
                <w:bCs/>
                <w:sz w:val="20"/>
                <w:szCs w:val="20"/>
              </w:rPr>
              <w:t xml:space="preserve">Reading: </w:t>
            </w:r>
          </w:p>
          <w:p w14:paraId="3291166F" w14:textId="77777777" w:rsidR="0075471F" w:rsidRPr="00BB139D" w:rsidRDefault="0075471F" w:rsidP="0075471F">
            <w:pPr>
              <w:spacing w:after="0" w:line="240" w:lineRule="auto"/>
              <w:rPr>
                <w:b/>
                <w:bCs/>
                <w:sz w:val="20"/>
                <w:szCs w:val="20"/>
              </w:rPr>
            </w:pPr>
            <w:r w:rsidRPr="00BB139D">
              <w:rPr>
                <w:b/>
                <w:bCs/>
                <w:sz w:val="20"/>
                <w:szCs w:val="20"/>
              </w:rPr>
              <w:t>Subject Field</w:t>
            </w:r>
          </w:p>
          <w:p w14:paraId="03166749" w14:textId="77777777" w:rsidR="0075471F" w:rsidRPr="00BB139D" w:rsidRDefault="0075471F" w:rsidP="0075471F">
            <w:pPr>
              <w:spacing w:after="0" w:line="240" w:lineRule="auto"/>
              <w:rPr>
                <w:sz w:val="20"/>
                <w:szCs w:val="20"/>
              </w:rPr>
            </w:pPr>
          </w:p>
        </w:tc>
        <w:tc>
          <w:tcPr>
            <w:tcW w:w="6770" w:type="dxa"/>
            <w:gridSpan w:val="4"/>
            <w:shd w:val="clear" w:color="auto" w:fill="auto"/>
          </w:tcPr>
          <w:p w14:paraId="0D850F86" w14:textId="77777777" w:rsidR="0075471F" w:rsidRPr="00DF1B4A" w:rsidRDefault="0075471F" w:rsidP="0075471F">
            <w:pPr>
              <w:spacing w:after="0" w:line="240" w:lineRule="auto"/>
              <w:jc w:val="both"/>
              <w:rPr>
                <w:sz w:val="20"/>
                <w:szCs w:val="20"/>
              </w:rPr>
            </w:pPr>
            <w:r w:rsidRPr="00DF1B4A">
              <w:rPr>
                <w:sz w:val="20"/>
                <w:szCs w:val="20"/>
              </w:rPr>
              <w:t>Academic articles, popular articles, textbooks, research reports, government regulations in the specific topic. (</w:t>
            </w:r>
            <w:r>
              <w:rPr>
                <w:sz w:val="20"/>
                <w:szCs w:val="20"/>
              </w:rPr>
              <w:t xml:space="preserve">Candidates </w:t>
            </w:r>
            <w:r w:rsidRPr="00DF1B4A">
              <w:rPr>
                <w:sz w:val="20"/>
                <w:szCs w:val="20"/>
              </w:rPr>
              <w:t xml:space="preserve">are not allowed to use sources older than 5 to 7 years. </w:t>
            </w:r>
            <w:r>
              <w:rPr>
                <w:sz w:val="20"/>
                <w:szCs w:val="20"/>
              </w:rPr>
              <w:t>Older references</w:t>
            </w:r>
            <w:r w:rsidRPr="00DF1B4A">
              <w:rPr>
                <w:sz w:val="20"/>
                <w:szCs w:val="20"/>
              </w:rPr>
              <w:t xml:space="preserve"> be allowed in rare occasions where the work is a novel contribution or where </w:t>
            </w:r>
            <w:r>
              <w:rPr>
                <w:sz w:val="20"/>
                <w:szCs w:val="20"/>
              </w:rPr>
              <w:t xml:space="preserve">the </w:t>
            </w:r>
            <w:r w:rsidRPr="00DF1B4A">
              <w:rPr>
                <w:sz w:val="20"/>
                <w:szCs w:val="20"/>
              </w:rPr>
              <w:t xml:space="preserve">history of a phenomenon </w:t>
            </w:r>
            <w:r>
              <w:rPr>
                <w:sz w:val="20"/>
                <w:szCs w:val="20"/>
              </w:rPr>
              <w:t xml:space="preserve">is </w:t>
            </w:r>
            <w:r w:rsidRPr="00DF1B4A">
              <w:rPr>
                <w:sz w:val="20"/>
                <w:szCs w:val="20"/>
              </w:rPr>
              <w:t>discussed). Refer to scholarly textbooks indicated below</w:t>
            </w:r>
            <w:r>
              <w:rPr>
                <w:sz w:val="20"/>
                <w:szCs w:val="20"/>
              </w:rPr>
              <w:t>.</w:t>
            </w:r>
          </w:p>
        </w:tc>
      </w:tr>
      <w:tr w:rsidR="0075471F" w:rsidRPr="00BB139D" w14:paraId="1CC0760B" w14:textId="77777777" w:rsidTr="00DF00D9">
        <w:trPr>
          <w:trHeight w:val="276"/>
        </w:trPr>
        <w:tc>
          <w:tcPr>
            <w:tcW w:w="2518" w:type="dxa"/>
            <w:shd w:val="clear" w:color="auto" w:fill="auto"/>
          </w:tcPr>
          <w:p w14:paraId="5E8D9253" w14:textId="77777777" w:rsidR="0075471F" w:rsidRPr="00BB139D" w:rsidRDefault="0075471F" w:rsidP="0075471F">
            <w:pPr>
              <w:spacing w:after="0" w:line="240" w:lineRule="auto"/>
              <w:rPr>
                <w:b/>
                <w:bCs/>
                <w:sz w:val="20"/>
                <w:szCs w:val="20"/>
              </w:rPr>
            </w:pPr>
            <w:r w:rsidRPr="00BB139D">
              <w:rPr>
                <w:b/>
                <w:bCs/>
                <w:sz w:val="20"/>
                <w:szCs w:val="20"/>
              </w:rPr>
              <w:t xml:space="preserve">Reading: </w:t>
            </w:r>
          </w:p>
          <w:p w14:paraId="7833684B" w14:textId="77777777" w:rsidR="0075471F" w:rsidRPr="00BB139D" w:rsidRDefault="0075471F" w:rsidP="0075471F">
            <w:pPr>
              <w:spacing w:after="0" w:line="240" w:lineRule="auto"/>
              <w:rPr>
                <w:sz w:val="20"/>
                <w:szCs w:val="20"/>
              </w:rPr>
            </w:pPr>
            <w:r w:rsidRPr="00BB139D">
              <w:rPr>
                <w:b/>
                <w:bCs/>
                <w:sz w:val="20"/>
                <w:szCs w:val="20"/>
              </w:rPr>
              <w:t>Research Methodology</w:t>
            </w:r>
          </w:p>
        </w:tc>
        <w:tc>
          <w:tcPr>
            <w:tcW w:w="6770" w:type="dxa"/>
            <w:gridSpan w:val="4"/>
            <w:shd w:val="clear" w:color="auto" w:fill="auto"/>
          </w:tcPr>
          <w:p w14:paraId="673505E5" w14:textId="77777777" w:rsidR="0075471F" w:rsidRPr="00184987" w:rsidRDefault="0075471F" w:rsidP="0075471F">
            <w:pPr>
              <w:autoSpaceDE w:val="0"/>
              <w:autoSpaceDN w:val="0"/>
              <w:spacing w:after="0" w:line="240" w:lineRule="auto"/>
              <w:rPr>
                <w:b/>
                <w:sz w:val="20"/>
                <w:szCs w:val="20"/>
              </w:rPr>
            </w:pPr>
            <w:r>
              <w:rPr>
                <w:b/>
                <w:sz w:val="20"/>
                <w:szCs w:val="20"/>
              </w:rPr>
              <w:t xml:space="preserve">Below is a </w:t>
            </w:r>
            <w:r w:rsidRPr="00184987">
              <w:rPr>
                <w:b/>
                <w:sz w:val="20"/>
                <w:szCs w:val="20"/>
              </w:rPr>
              <w:t xml:space="preserve">selection </w:t>
            </w:r>
            <w:r>
              <w:rPr>
                <w:b/>
                <w:sz w:val="20"/>
                <w:szCs w:val="20"/>
              </w:rPr>
              <w:t xml:space="preserve">of </w:t>
            </w:r>
            <w:r w:rsidRPr="00184987">
              <w:rPr>
                <w:b/>
                <w:sz w:val="20"/>
                <w:szCs w:val="20"/>
              </w:rPr>
              <w:t xml:space="preserve">books on </w:t>
            </w:r>
            <w:r>
              <w:rPr>
                <w:b/>
                <w:sz w:val="20"/>
                <w:szCs w:val="20"/>
              </w:rPr>
              <w:t xml:space="preserve">research </w:t>
            </w:r>
            <w:r w:rsidRPr="00184987">
              <w:rPr>
                <w:b/>
                <w:sz w:val="20"/>
                <w:szCs w:val="20"/>
              </w:rPr>
              <w:t>methodology. Further reading over and above these is essential:</w:t>
            </w:r>
          </w:p>
          <w:p w14:paraId="78301DBF" w14:textId="77777777" w:rsidR="0075471F" w:rsidRPr="00DF1B4A" w:rsidRDefault="0075471F" w:rsidP="0075471F">
            <w:pPr>
              <w:pStyle w:val="ListParagraph"/>
              <w:numPr>
                <w:ilvl w:val="0"/>
                <w:numId w:val="18"/>
              </w:numPr>
              <w:spacing w:line="240" w:lineRule="auto"/>
              <w:rPr>
                <w:sz w:val="20"/>
                <w:szCs w:val="20"/>
              </w:rPr>
            </w:pPr>
            <w:r w:rsidRPr="00FB6C88">
              <w:rPr>
                <w:sz w:val="20"/>
                <w:szCs w:val="20"/>
              </w:rPr>
              <w:t xml:space="preserve">Barua, M. K. and Sinha, S. 2015. </w:t>
            </w:r>
            <w:r w:rsidRPr="00DF1B4A">
              <w:rPr>
                <w:i/>
                <w:sz w:val="20"/>
                <w:szCs w:val="20"/>
              </w:rPr>
              <w:t>Research methodology and communication</w:t>
            </w:r>
            <w:r w:rsidRPr="00DF1B4A">
              <w:rPr>
                <w:sz w:val="20"/>
                <w:szCs w:val="20"/>
              </w:rPr>
              <w:t>. 1</w:t>
            </w:r>
            <w:r w:rsidRPr="00DF1B4A">
              <w:rPr>
                <w:sz w:val="20"/>
                <w:szCs w:val="20"/>
                <w:vertAlign w:val="superscript"/>
              </w:rPr>
              <w:t>st</w:t>
            </w:r>
            <w:r w:rsidRPr="00DF1B4A">
              <w:rPr>
                <w:sz w:val="20"/>
                <w:szCs w:val="20"/>
              </w:rPr>
              <w:t xml:space="preserve"> ed. Nashik: </w:t>
            </w:r>
            <w:r w:rsidRPr="00DF1B4A">
              <w:rPr>
                <w:bCs/>
                <w:sz w:val="20"/>
                <w:szCs w:val="20"/>
              </w:rPr>
              <w:t>Yashwantrao Chavan Maharashtra (YCM) Open University.</w:t>
            </w:r>
          </w:p>
          <w:p w14:paraId="68F21661" w14:textId="77777777" w:rsidR="0075471F" w:rsidRPr="00DF1B4A" w:rsidRDefault="0075471F" w:rsidP="0075471F">
            <w:pPr>
              <w:pStyle w:val="ListParagraph"/>
              <w:numPr>
                <w:ilvl w:val="0"/>
                <w:numId w:val="18"/>
              </w:numPr>
              <w:spacing w:line="240" w:lineRule="auto"/>
              <w:rPr>
                <w:sz w:val="20"/>
                <w:szCs w:val="20"/>
              </w:rPr>
            </w:pPr>
            <w:r w:rsidRPr="00DF1B4A">
              <w:rPr>
                <w:sz w:val="20"/>
                <w:szCs w:val="20"/>
              </w:rPr>
              <w:t xml:space="preserve"> </w:t>
            </w:r>
            <w:proofErr w:type="spellStart"/>
            <w:r w:rsidRPr="00DF1B4A">
              <w:rPr>
                <w:sz w:val="20"/>
                <w:szCs w:val="20"/>
              </w:rPr>
              <w:t>Bhwama</w:t>
            </w:r>
            <w:proofErr w:type="spellEnd"/>
            <w:r w:rsidRPr="00DF1B4A">
              <w:rPr>
                <w:sz w:val="20"/>
                <w:szCs w:val="20"/>
              </w:rPr>
              <w:t xml:space="preserve">, M &amp; Gobind, S. 2015. ‘Research methodology and approaches’, </w:t>
            </w:r>
            <w:r w:rsidRPr="00DF1B4A">
              <w:rPr>
                <w:i/>
                <w:sz w:val="20"/>
                <w:szCs w:val="20"/>
              </w:rPr>
              <w:t xml:space="preserve">Journal of Research and Method in Education, </w:t>
            </w:r>
            <w:r w:rsidRPr="00DF1B4A">
              <w:rPr>
                <w:sz w:val="20"/>
                <w:szCs w:val="20"/>
              </w:rPr>
              <w:t>5(3): 48-49.</w:t>
            </w:r>
          </w:p>
          <w:p w14:paraId="2A5179F5" w14:textId="77777777" w:rsidR="0075471F" w:rsidRPr="00DF1B4A" w:rsidRDefault="0075471F" w:rsidP="0075471F">
            <w:pPr>
              <w:pStyle w:val="ListParagraph"/>
              <w:numPr>
                <w:ilvl w:val="0"/>
                <w:numId w:val="18"/>
              </w:numPr>
              <w:spacing w:line="240" w:lineRule="auto"/>
              <w:rPr>
                <w:sz w:val="20"/>
                <w:szCs w:val="20"/>
              </w:rPr>
            </w:pPr>
            <w:r w:rsidRPr="00DF1B4A">
              <w:rPr>
                <w:sz w:val="20"/>
                <w:szCs w:val="20"/>
              </w:rPr>
              <w:t xml:space="preserve">Brigham, F. J. 2010. Quantitative research in education: Impact on evidence-based instruction, </w:t>
            </w:r>
            <w:r w:rsidRPr="00DF1B4A">
              <w:rPr>
                <w:i/>
                <w:sz w:val="20"/>
                <w:szCs w:val="20"/>
              </w:rPr>
              <w:t>Advances in Special Education</w:t>
            </w:r>
            <w:r w:rsidRPr="00DF1B4A">
              <w:rPr>
                <w:sz w:val="20"/>
                <w:szCs w:val="20"/>
              </w:rPr>
              <w:t>, (20): 3-6.</w:t>
            </w:r>
          </w:p>
          <w:p w14:paraId="12C06301" w14:textId="77777777" w:rsidR="0075471F" w:rsidRPr="00DF1B4A" w:rsidRDefault="0075471F" w:rsidP="0075471F">
            <w:pPr>
              <w:pStyle w:val="ListParagraph"/>
              <w:numPr>
                <w:ilvl w:val="0"/>
                <w:numId w:val="18"/>
              </w:numPr>
              <w:spacing w:line="240" w:lineRule="auto"/>
              <w:rPr>
                <w:sz w:val="20"/>
                <w:szCs w:val="20"/>
              </w:rPr>
            </w:pPr>
            <w:proofErr w:type="spellStart"/>
            <w:r w:rsidRPr="00DF1B4A">
              <w:rPr>
                <w:sz w:val="20"/>
                <w:szCs w:val="20"/>
              </w:rPr>
              <w:t>Borbasi</w:t>
            </w:r>
            <w:proofErr w:type="spellEnd"/>
            <w:r w:rsidRPr="00DF1B4A">
              <w:rPr>
                <w:sz w:val="20"/>
                <w:szCs w:val="20"/>
              </w:rPr>
              <w:t xml:space="preserve">, S. &amp; Jackson, D. 2012. </w:t>
            </w:r>
            <w:r w:rsidRPr="00DF1B4A">
              <w:rPr>
                <w:i/>
                <w:sz w:val="20"/>
                <w:szCs w:val="20"/>
              </w:rPr>
              <w:t>Navigating the maze of research</w:t>
            </w:r>
            <w:r w:rsidRPr="00DF1B4A">
              <w:rPr>
                <w:sz w:val="20"/>
                <w:szCs w:val="20"/>
              </w:rPr>
              <w:t>. 3</w:t>
            </w:r>
            <w:r w:rsidRPr="00DF1B4A">
              <w:rPr>
                <w:sz w:val="20"/>
                <w:szCs w:val="20"/>
                <w:vertAlign w:val="superscript"/>
              </w:rPr>
              <w:t>rd</w:t>
            </w:r>
            <w:r w:rsidRPr="00DF1B4A">
              <w:rPr>
                <w:sz w:val="20"/>
                <w:szCs w:val="20"/>
              </w:rPr>
              <w:t xml:space="preserve"> ed. Chatswood, Sydney: Mosby Elsevier.</w:t>
            </w:r>
          </w:p>
          <w:p w14:paraId="79A2DD46" w14:textId="77777777" w:rsidR="0075471F" w:rsidRPr="00DF1B4A" w:rsidRDefault="0075471F" w:rsidP="0075471F">
            <w:pPr>
              <w:pStyle w:val="ListParagraph"/>
              <w:numPr>
                <w:ilvl w:val="0"/>
                <w:numId w:val="18"/>
              </w:numPr>
              <w:spacing w:line="240" w:lineRule="auto"/>
              <w:rPr>
                <w:sz w:val="20"/>
                <w:szCs w:val="20"/>
              </w:rPr>
            </w:pPr>
            <w:r w:rsidRPr="00DF1B4A">
              <w:rPr>
                <w:sz w:val="20"/>
                <w:szCs w:val="20"/>
              </w:rPr>
              <w:t xml:space="preserve">Castellan, C. M. 2010. ‘Quantitative and qualitative research: A view for clarity’, </w:t>
            </w:r>
            <w:r w:rsidRPr="00DF1B4A">
              <w:rPr>
                <w:i/>
                <w:sz w:val="20"/>
                <w:szCs w:val="20"/>
              </w:rPr>
              <w:t xml:space="preserve">International Journal of Education, </w:t>
            </w:r>
            <w:r w:rsidRPr="00DF1B4A">
              <w:rPr>
                <w:sz w:val="20"/>
                <w:szCs w:val="20"/>
              </w:rPr>
              <w:t>2(2): 7.</w:t>
            </w:r>
          </w:p>
          <w:p w14:paraId="780FC44E" w14:textId="77777777" w:rsidR="0075471F" w:rsidRPr="00DF1B4A" w:rsidRDefault="0075471F" w:rsidP="0075471F">
            <w:pPr>
              <w:pStyle w:val="ListParagraph"/>
              <w:numPr>
                <w:ilvl w:val="0"/>
                <w:numId w:val="18"/>
              </w:numPr>
              <w:spacing w:line="240" w:lineRule="auto"/>
              <w:rPr>
                <w:sz w:val="20"/>
                <w:szCs w:val="20"/>
              </w:rPr>
            </w:pPr>
            <w:r w:rsidRPr="00DF1B4A">
              <w:rPr>
                <w:sz w:val="20"/>
                <w:szCs w:val="20"/>
              </w:rPr>
              <w:t xml:space="preserve">Choy, L. T. 2014. ‘The strengths and the weaknesses of research methodology: Comparison and complementary between qualitative and quantitative approaches’, </w:t>
            </w:r>
            <w:r w:rsidRPr="00DF1B4A">
              <w:rPr>
                <w:i/>
                <w:sz w:val="20"/>
                <w:szCs w:val="20"/>
              </w:rPr>
              <w:t xml:space="preserve">Journal of Humanities and Social Sciences, </w:t>
            </w:r>
            <w:r w:rsidRPr="00DF1B4A">
              <w:rPr>
                <w:sz w:val="20"/>
                <w:szCs w:val="20"/>
              </w:rPr>
              <w:t>19(4): 99.</w:t>
            </w:r>
          </w:p>
          <w:p w14:paraId="0FEAEA89" w14:textId="77777777" w:rsidR="0075471F" w:rsidRPr="00DF1B4A" w:rsidRDefault="0075471F" w:rsidP="0075471F">
            <w:pPr>
              <w:pStyle w:val="ListParagraph"/>
              <w:numPr>
                <w:ilvl w:val="0"/>
                <w:numId w:val="18"/>
              </w:numPr>
              <w:spacing w:line="240" w:lineRule="auto"/>
              <w:rPr>
                <w:sz w:val="20"/>
                <w:szCs w:val="20"/>
              </w:rPr>
            </w:pPr>
            <w:r w:rsidRPr="00DF1B4A">
              <w:rPr>
                <w:sz w:val="20"/>
                <w:szCs w:val="20"/>
                <w:lang w:val="en-GB"/>
              </w:rPr>
              <w:t xml:space="preserve">Creswell, J.W. 2013. </w:t>
            </w:r>
            <w:r w:rsidRPr="00DF1B4A">
              <w:rPr>
                <w:i/>
                <w:sz w:val="20"/>
                <w:szCs w:val="20"/>
                <w:lang w:val="en-GB"/>
              </w:rPr>
              <w:t xml:space="preserve">Research design: Qualitative, quantitative and mixed methods </w:t>
            </w:r>
            <w:proofErr w:type="gramStart"/>
            <w:r w:rsidRPr="00DF1B4A">
              <w:rPr>
                <w:i/>
                <w:sz w:val="20"/>
                <w:szCs w:val="20"/>
                <w:lang w:val="en-GB"/>
              </w:rPr>
              <w:t>approaches</w:t>
            </w:r>
            <w:proofErr w:type="gramEnd"/>
            <w:r w:rsidRPr="00DF1B4A">
              <w:rPr>
                <w:b/>
                <w:sz w:val="20"/>
                <w:szCs w:val="20"/>
                <w:lang w:val="en-GB"/>
              </w:rPr>
              <w:t>.</w:t>
            </w:r>
            <w:r w:rsidRPr="00DF1B4A">
              <w:rPr>
                <w:sz w:val="20"/>
                <w:szCs w:val="20"/>
                <w:lang w:val="en-GB"/>
              </w:rPr>
              <w:t xml:space="preserve"> Sage.</w:t>
            </w:r>
            <w:r w:rsidRPr="00DF1B4A">
              <w:rPr>
                <w:sz w:val="20"/>
                <w:szCs w:val="20"/>
              </w:rPr>
              <w:t xml:space="preserve"> </w:t>
            </w:r>
            <w:r w:rsidRPr="00DF1B4A">
              <w:rPr>
                <w:sz w:val="20"/>
                <w:szCs w:val="20"/>
                <w:lang w:val="en-GB"/>
              </w:rPr>
              <w:t>4</w:t>
            </w:r>
            <w:r w:rsidRPr="00DF1B4A">
              <w:rPr>
                <w:sz w:val="20"/>
                <w:szCs w:val="20"/>
                <w:vertAlign w:val="superscript"/>
                <w:lang w:val="en-GB"/>
              </w:rPr>
              <w:t>th</w:t>
            </w:r>
            <w:r w:rsidRPr="00DF1B4A">
              <w:rPr>
                <w:sz w:val="20"/>
                <w:szCs w:val="20"/>
                <w:lang w:val="en-GB"/>
              </w:rPr>
              <w:t xml:space="preserve"> ed.</w:t>
            </w:r>
          </w:p>
          <w:p w14:paraId="42344989" w14:textId="77777777" w:rsidR="0075471F" w:rsidRPr="00DF1B4A" w:rsidRDefault="0075471F" w:rsidP="0075471F">
            <w:pPr>
              <w:pStyle w:val="ListParagraph"/>
              <w:numPr>
                <w:ilvl w:val="0"/>
                <w:numId w:val="18"/>
              </w:numPr>
              <w:spacing w:line="240" w:lineRule="auto"/>
              <w:rPr>
                <w:sz w:val="20"/>
                <w:szCs w:val="20"/>
              </w:rPr>
            </w:pPr>
            <w:proofErr w:type="spellStart"/>
            <w:r w:rsidRPr="00DF1B4A">
              <w:rPr>
                <w:sz w:val="20"/>
                <w:szCs w:val="20"/>
              </w:rPr>
              <w:t>Fassinger</w:t>
            </w:r>
            <w:proofErr w:type="spellEnd"/>
            <w:r w:rsidRPr="00DF1B4A">
              <w:rPr>
                <w:sz w:val="20"/>
                <w:szCs w:val="20"/>
              </w:rPr>
              <w:t xml:space="preserve">, R. &amp; Morrow, S. L. 2013. ‘Towards best practices in quantitative, qualitative, and mixed-research method: A social justice perspective’, </w:t>
            </w:r>
            <w:r w:rsidRPr="00DF1B4A">
              <w:rPr>
                <w:i/>
                <w:sz w:val="20"/>
                <w:szCs w:val="20"/>
              </w:rPr>
              <w:t xml:space="preserve">Journal for Social Action in Counselling and Psychology, </w:t>
            </w:r>
            <w:r w:rsidRPr="00DF1B4A">
              <w:rPr>
                <w:sz w:val="20"/>
                <w:szCs w:val="20"/>
              </w:rPr>
              <w:t>5(2): 75.</w:t>
            </w:r>
          </w:p>
          <w:p w14:paraId="6AF5D659" w14:textId="77777777" w:rsidR="0075471F" w:rsidRPr="00DF1B4A" w:rsidRDefault="0075471F" w:rsidP="0075471F">
            <w:pPr>
              <w:pStyle w:val="ListParagraph"/>
              <w:numPr>
                <w:ilvl w:val="0"/>
                <w:numId w:val="18"/>
              </w:numPr>
              <w:spacing w:line="240" w:lineRule="auto"/>
              <w:rPr>
                <w:sz w:val="20"/>
                <w:szCs w:val="20"/>
              </w:rPr>
            </w:pPr>
            <w:proofErr w:type="spellStart"/>
            <w:r w:rsidRPr="00DF1B4A">
              <w:rPr>
                <w:sz w:val="20"/>
                <w:szCs w:val="20"/>
              </w:rPr>
              <w:t>Ingham</w:t>
            </w:r>
            <w:proofErr w:type="spellEnd"/>
            <w:r w:rsidRPr="00DF1B4A">
              <w:rPr>
                <w:sz w:val="20"/>
                <w:szCs w:val="20"/>
              </w:rPr>
              <w:t xml:space="preserve">-Broomfield, R. 2014. ‘A nurses’ guide to quantitative research’, </w:t>
            </w:r>
            <w:r w:rsidRPr="00DF1B4A">
              <w:rPr>
                <w:i/>
                <w:sz w:val="20"/>
                <w:szCs w:val="20"/>
              </w:rPr>
              <w:t>Australian Journal of Advanced Nursing</w:t>
            </w:r>
            <w:r w:rsidRPr="00DF1B4A">
              <w:rPr>
                <w:sz w:val="20"/>
                <w:szCs w:val="20"/>
              </w:rPr>
              <w:t>, 32(2): 33- 36.</w:t>
            </w:r>
          </w:p>
          <w:p w14:paraId="742CFC68" w14:textId="77777777" w:rsidR="0075471F" w:rsidRPr="00DF1B4A" w:rsidRDefault="0075471F" w:rsidP="0075471F">
            <w:pPr>
              <w:pStyle w:val="ListParagraph"/>
              <w:numPr>
                <w:ilvl w:val="0"/>
                <w:numId w:val="18"/>
              </w:numPr>
              <w:spacing w:line="240" w:lineRule="auto"/>
              <w:rPr>
                <w:sz w:val="20"/>
                <w:szCs w:val="20"/>
              </w:rPr>
            </w:pPr>
            <w:r w:rsidRPr="00DF1B4A">
              <w:rPr>
                <w:sz w:val="20"/>
                <w:szCs w:val="20"/>
              </w:rPr>
              <w:t xml:space="preserve">Jonker, J. &amp; </w:t>
            </w:r>
            <w:proofErr w:type="spellStart"/>
            <w:r w:rsidRPr="00DF1B4A">
              <w:rPr>
                <w:sz w:val="20"/>
                <w:szCs w:val="20"/>
              </w:rPr>
              <w:t>Pennink</w:t>
            </w:r>
            <w:proofErr w:type="spellEnd"/>
            <w:r w:rsidRPr="00DF1B4A">
              <w:rPr>
                <w:sz w:val="20"/>
                <w:szCs w:val="20"/>
              </w:rPr>
              <w:t xml:space="preserve">, B. 2010. </w:t>
            </w:r>
            <w:r w:rsidRPr="00DF1B4A">
              <w:rPr>
                <w:i/>
                <w:sz w:val="20"/>
                <w:szCs w:val="20"/>
              </w:rPr>
              <w:t>The essence of research methodology. A concise guide for Master and PHD students in management science</w:t>
            </w:r>
            <w:r w:rsidRPr="00DF1B4A">
              <w:rPr>
                <w:sz w:val="20"/>
                <w:szCs w:val="20"/>
              </w:rPr>
              <w:t xml:space="preserve">. Berlin: Springer. </w:t>
            </w:r>
          </w:p>
          <w:p w14:paraId="7CDC0728" w14:textId="77777777" w:rsidR="0075471F" w:rsidRDefault="0075471F" w:rsidP="0075471F">
            <w:pPr>
              <w:pStyle w:val="ListParagraph"/>
              <w:numPr>
                <w:ilvl w:val="0"/>
                <w:numId w:val="18"/>
              </w:numPr>
              <w:spacing w:line="240" w:lineRule="auto"/>
              <w:rPr>
                <w:sz w:val="20"/>
                <w:szCs w:val="20"/>
              </w:rPr>
            </w:pPr>
            <w:r w:rsidRPr="00DF1B4A">
              <w:rPr>
                <w:sz w:val="20"/>
                <w:szCs w:val="20"/>
              </w:rPr>
              <w:t xml:space="preserve">Kumar, R. 2013. </w:t>
            </w:r>
            <w:r w:rsidRPr="00DF1B4A">
              <w:rPr>
                <w:i/>
                <w:sz w:val="20"/>
                <w:szCs w:val="20"/>
              </w:rPr>
              <w:t xml:space="preserve">Research methodology: A step by step guide for beginners. </w:t>
            </w:r>
            <w:r w:rsidRPr="00DF1B4A">
              <w:rPr>
                <w:sz w:val="20"/>
                <w:szCs w:val="20"/>
              </w:rPr>
              <w:t>3</w:t>
            </w:r>
            <w:r w:rsidRPr="00DF1B4A">
              <w:rPr>
                <w:sz w:val="20"/>
                <w:szCs w:val="20"/>
                <w:vertAlign w:val="superscript"/>
              </w:rPr>
              <w:t>rd</w:t>
            </w:r>
            <w:r w:rsidRPr="00DF1B4A">
              <w:rPr>
                <w:sz w:val="20"/>
                <w:szCs w:val="20"/>
              </w:rPr>
              <w:t xml:space="preserve"> ed. India: Sage. </w:t>
            </w:r>
          </w:p>
          <w:p w14:paraId="200B8098" w14:textId="77777777" w:rsidR="0075471F" w:rsidRDefault="0075471F" w:rsidP="0075471F">
            <w:pPr>
              <w:pStyle w:val="ListParagraph"/>
              <w:numPr>
                <w:ilvl w:val="0"/>
                <w:numId w:val="18"/>
              </w:numPr>
              <w:spacing w:line="240" w:lineRule="auto"/>
              <w:rPr>
                <w:sz w:val="20"/>
                <w:szCs w:val="20"/>
              </w:rPr>
            </w:pPr>
            <w:r w:rsidRPr="00DF1B4A">
              <w:rPr>
                <w:sz w:val="20"/>
                <w:szCs w:val="20"/>
              </w:rPr>
              <w:t xml:space="preserve">Long, H. 2014. ‘An empirical review of research methodologies and methods in creativity studies (2013-2012)’, </w:t>
            </w:r>
            <w:r w:rsidRPr="00DF1B4A">
              <w:rPr>
                <w:i/>
                <w:sz w:val="20"/>
                <w:szCs w:val="20"/>
              </w:rPr>
              <w:t xml:space="preserve">Creativity Research Journal, </w:t>
            </w:r>
            <w:r w:rsidRPr="00DF1B4A">
              <w:rPr>
                <w:sz w:val="20"/>
                <w:szCs w:val="20"/>
              </w:rPr>
              <w:t xml:space="preserve">26(4): 428. </w:t>
            </w:r>
          </w:p>
          <w:p w14:paraId="745112D2" w14:textId="77777777" w:rsidR="0075471F" w:rsidRPr="00DF1B4A" w:rsidRDefault="0075471F" w:rsidP="0075471F">
            <w:pPr>
              <w:pStyle w:val="ListParagraph"/>
              <w:numPr>
                <w:ilvl w:val="0"/>
                <w:numId w:val="18"/>
              </w:numPr>
              <w:spacing w:line="240" w:lineRule="auto"/>
              <w:rPr>
                <w:sz w:val="20"/>
                <w:szCs w:val="20"/>
              </w:rPr>
            </w:pPr>
            <w:proofErr w:type="spellStart"/>
            <w:r w:rsidRPr="00DF1B4A">
              <w:rPr>
                <w:sz w:val="20"/>
                <w:szCs w:val="20"/>
              </w:rPr>
              <w:t>Makinde</w:t>
            </w:r>
            <w:proofErr w:type="spellEnd"/>
            <w:r w:rsidRPr="00DF1B4A">
              <w:rPr>
                <w:sz w:val="20"/>
                <w:szCs w:val="20"/>
              </w:rPr>
              <w:t xml:space="preserve">, H. O. 2013. ‘The importance of research methodology to research study in the field of management science, a case study of Kogi State University, </w:t>
            </w:r>
            <w:proofErr w:type="spellStart"/>
            <w:r w:rsidRPr="00DF1B4A">
              <w:rPr>
                <w:sz w:val="20"/>
                <w:szCs w:val="20"/>
              </w:rPr>
              <w:t>Anyigba</w:t>
            </w:r>
            <w:proofErr w:type="spellEnd"/>
            <w:r w:rsidRPr="00DF1B4A">
              <w:rPr>
                <w:sz w:val="20"/>
                <w:szCs w:val="20"/>
              </w:rPr>
              <w:t xml:space="preserve">’, American Based Research Journal, 2(9): 12-14. </w:t>
            </w:r>
          </w:p>
          <w:p w14:paraId="654BE6B1" w14:textId="77777777" w:rsidR="0075471F" w:rsidRPr="00DF1B4A" w:rsidRDefault="0075471F" w:rsidP="0075471F">
            <w:pPr>
              <w:pStyle w:val="ListParagraph"/>
              <w:numPr>
                <w:ilvl w:val="0"/>
                <w:numId w:val="18"/>
              </w:numPr>
              <w:spacing w:line="240" w:lineRule="auto"/>
              <w:rPr>
                <w:sz w:val="20"/>
                <w:szCs w:val="20"/>
              </w:rPr>
            </w:pPr>
            <w:r w:rsidRPr="00DF1B4A">
              <w:rPr>
                <w:sz w:val="20"/>
                <w:szCs w:val="20"/>
              </w:rPr>
              <w:t>O’ Leary, Z. 2013. The essential guide to doing your research project. 2nd ed. London: Sage.</w:t>
            </w:r>
          </w:p>
          <w:p w14:paraId="2BDDFD6D" w14:textId="77777777" w:rsidR="0075471F" w:rsidRDefault="0075471F" w:rsidP="0075471F">
            <w:pPr>
              <w:pStyle w:val="ListParagraph"/>
              <w:numPr>
                <w:ilvl w:val="0"/>
                <w:numId w:val="18"/>
              </w:numPr>
              <w:spacing w:line="240" w:lineRule="auto"/>
              <w:rPr>
                <w:sz w:val="20"/>
                <w:szCs w:val="20"/>
              </w:rPr>
            </w:pPr>
            <w:r w:rsidRPr="00DF1B4A">
              <w:rPr>
                <w:sz w:val="20"/>
                <w:szCs w:val="20"/>
              </w:rPr>
              <w:t>Mouton, J. 2001. How to succeed in your master’s and doctoral studies: A South African guide and resource book. Pretoria: Van Schaik. (useful but outdated)</w:t>
            </w:r>
            <w:r>
              <w:rPr>
                <w:sz w:val="20"/>
                <w:szCs w:val="20"/>
              </w:rPr>
              <w:t>.</w:t>
            </w:r>
          </w:p>
          <w:p w14:paraId="7E50125D" w14:textId="77777777" w:rsidR="0075471F" w:rsidRPr="00DF1B4A" w:rsidRDefault="0075471F" w:rsidP="0075471F">
            <w:pPr>
              <w:pStyle w:val="ListParagraph"/>
              <w:numPr>
                <w:ilvl w:val="0"/>
                <w:numId w:val="18"/>
              </w:numPr>
              <w:spacing w:line="240" w:lineRule="auto"/>
              <w:rPr>
                <w:sz w:val="20"/>
                <w:szCs w:val="20"/>
              </w:rPr>
            </w:pPr>
            <w:r w:rsidRPr="00FB6C88">
              <w:rPr>
                <w:sz w:val="20"/>
                <w:szCs w:val="20"/>
                <w:lang w:val="pt-PT"/>
              </w:rPr>
              <w:t xml:space="preserve">Pavan, G. K. &amp; Nagarekha. K. 2014. </w:t>
            </w:r>
            <w:r w:rsidRPr="00DF1B4A">
              <w:rPr>
                <w:sz w:val="20"/>
                <w:szCs w:val="20"/>
              </w:rPr>
              <w:t>‘Research methodology: Review article’, International Journal of Innovative Research and development, 3(7): 168-170.</w:t>
            </w:r>
          </w:p>
          <w:p w14:paraId="60DD7CD5" w14:textId="77777777" w:rsidR="0075471F" w:rsidRPr="00DF1B4A" w:rsidRDefault="0075471F" w:rsidP="0075471F">
            <w:pPr>
              <w:pStyle w:val="ListParagraph"/>
              <w:numPr>
                <w:ilvl w:val="0"/>
                <w:numId w:val="18"/>
              </w:numPr>
              <w:spacing w:line="240" w:lineRule="auto"/>
              <w:rPr>
                <w:sz w:val="20"/>
                <w:szCs w:val="20"/>
              </w:rPr>
            </w:pPr>
            <w:r w:rsidRPr="00DF1B4A">
              <w:rPr>
                <w:sz w:val="20"/>
                <w:szCs w:val="20"/>
              </w:rPr>
              <w:t xml:space="preserve">Rowley, J. 2014. ‘Designing and using research questionnaires’, Management Research Review, 37(3): 308. Vital, R. &amp; Jansen, J. 2010. Designing your first research proposal: A manual for researchers in education and the social sciences. Rev edition. Lansdowne: Juta. </w:t>
            </w:r>
          </w:p>
          <w:p w14:paraId="2C0AEBBE" w14:textId="77777777" w:rsidR="0075471F" w:rsidRPr="00DF1B4A" w:rsidRDefault="0075471F" w:rsidP="0075471F">
            <w:pPr>
              <w:pStyle w:val="ListParagraph"/>
              <w:numPr>
                <w:ilvl w:val="0"/>
                <w:numId w:val="18"/>
              </w:numPr>
              <w:spacing w:line="240" w:lineRule="auto"/>
              <w:rPr>
                <w:sz w:val="20"/>
                <w:szCs w:val="20"/>
              </w:rPr>
            </w:pPr>
            <w:r w:rsidRPr="00DF1B4A">
              <w:rPr>
                <w:sz w:val="20"/>
                <w:szCs w:val="20"/>
              </w:rPr>
              <w:t>Saunders, Lewis, and Thornhill. 2012. Research methods for Business Students. 6th Edition. Pearson.</w:t>
            </w:r>
          </w:p>
          <w:p w14:paraId="3A02B53C" w14:textId="77777777" w:rsidR="0075471F" w:rsidRPr="00DF1B4A" w:rsidRDefault="0075471F" w:rsidP="0075471F">
            <w:pPr>
              <w:pStyle w:val="ListParagraph"/>
              <w:numPr>
                <w:ilvl w:val="0"/>
                <w:numId w:val="18"/>
              </w:numPr>
              <w:spacing w:line="240" w:lineRule="auto"/>
              <w:rPr>
                <w:sz w:val="20"/>
                <w:szCs w:val="20"/>
              </w:rPr>
            </w:pPr>
            <w:proofErr w:type="spellStart"/>
            <w:r w:rsidRPr="00DF1B4A">
              <w:rPr>
                <w:sz w:val="20"/>
                <w:szCs w:val="20"/>
              </w:rPr>
              <w:t>Sauro</w:t>
            </w:r>
            <w:proofErr w:type="spellEnd"/>
            <w:r w:rsidRPr="00DF1B4A">
              <w:rPr>
                <w:sz w:val="20"/>
                <w:szCs w:val="20"/>
              </w:rPr>
              <w:t xml:space="preserve">, J. 2015. How to measure the reliability of your methods and metrics. [online]. Denver: Measuring U. Available from: http://www.measuringu.com/blog/measure-reliability.php </w:t>
            </w:r>
          </w:p>
          <w:p w14:paraId="14EF9724" w14:textId="77777777" w:rsidR="0075471F" w:rsidRDefault="0075471F" w:rsidP="0075471F">
            <w:pPr>
              <w:pStyle w:val="ListParagraph"/>
              <w:numPr>
                <w:ilvl w:val="0"/>
                <w:numId w:val="18"/>
              </w:numPr>
              <w:spacing w:line="240" w:lineRule="auto"/>
              <w:rPr>
                <w:sz w:val="20"/>
                <w:szCs w:val="20"/>
              </w:rPr>
            </w:pPr>
            <w:r w:rsidRPr="00DF1B4A">
              <w:rPr>
                <w:sz w:val="20"/>
                <w:szCs w:val="20"/>
              </w:rPr>
              <w:t>Yilmaz, K. 2013. ‘Comparison of quantitative and qualitative research traditions: epistemological, theoretical, and methodological differences’, European Journal of Education, 48(2): 311-313.</w:t>
            </w:r>
          </w:p>
          <w:p w14:paraId="4685F979" w14:textId="77777777" w:rsidR="0075471F" w:rsidRPr="00DF1B4A" w:rsidRDefault="0075471F" w:rsidP="0075471F">
            <w:pPr>
              <w:pStyle w:val="ListParagraph"/>
              <w:numPr>
                <w:ilvl w:val="0"/>
                <w:numId w:val="18"/>
              </w:numPr>
              <w:spacing w:line="240" w:lineRule="auto"/>
              <w:rPr>
                <w:sz w:val="20"/>
                <w:szCs w:val="20"/>
              </w:rPr>
            </w:pPr>
            <w:r w:rsidRPr="00ED5107">
              <w:rPr>
                <w:sz w:val="20"/>
                <w:szCs w:val="20"/>
                <w:lang w:val="de-DE"/>
              </w:rPr>
              <w:t xml:space="preserve">Zikmund, W. G., Babin, B. J., Carr, J. C. &amp; Griffin, M. 2010. </w:t>
            </w:r>
            <w:r w:rsidRPr="00DF1B4A">
              <w:rPr>
                <w:i/>
                <w:iCs/>
                <w:sz w:val="20"/>
                <w:szCs w:val="20"/>
              </w:rPr>
              <w:t xml:space="preserve">Business research methods. </w:t>
            </w:r>
            <w:r w:rsidRPr="00DF1B4A">
              <w:rPr>
                <w:sz w:val="20"/>
                <w:szCs w:val="20"/>
              </w:rPr>
              <w:t>Ohio: South-Western Cengage Learning.</w:t>
            </w:r>
          </w:p>
        </w:tc>
      </w:tr>
      <w:tr w:rsidR="0075471F" w:rsidRPr="00BB139D" w14:paraId="4965C0AC" w14:textId="77777777" w:rsidTr="00DF00D9">
        <w:trPr>
          <w:trHeight w:val="276"/>
        </w:trPr>
        <w:tc>
          <w:tcPr>
            <w:tcW w:w="2518" w:type="dxa"/>
            <w:shd w:val="clear" w:color="auto" w:fill="auto"/>
          </w:tcPr>
          <w:p w14:paraId="1E7D4ABB" w14:textId="77777777" w:rsidR="0075471F" w:rsidRPr="00BB139D" w:rsidRDefault="0075471F" w:rsidP="0075471F">
            <w:pPr>
              <w:spacing w:after="0" w:line="240" w:lineRule="auto"/>
              <w:rPr>
                <w:b/>
                <w:bCs/>
                <w:sz w:val="20"/>
                <w:szCs w:val="20"/>
              </w:rPr>
            </w:pPr>
            <w:r w:rsidRPr="00BB139D">
              <w:rPr>
                <w:b/>
                <w:bCs/>
                <w:sz w:val="20"/>
                <w:szCs w:val="20"/>
              </w:rPr>
              <w:t xml:space="preserve">Resources: </w:t>
            </w:r>
            <w:r>
              <w:rPr>
                <w:b/>
                <w:bCs/>
                <w:sz w:val="20"/>
                <w:szCs w:val="20"/>
              </w:rPr>
              <w:t>S</w:t>
            </w:r>
            <w:r w:rsidRPr="00BB139D">
              <w:rPr>
                <w:b/>
                <w:bCs/>
                <w:sz w:val="20"/>
                <w:szCs w:val="20"/>
              </w:rPr>
              <w:t>cholar community</w:t>
            </w:r>
          </w:p>
        </w:tc>
        <w:tc>
          <w:tcPr>
            <w:tcW w:w="6770" w:type="dxa"/>
            <w:gridSpan w:val="4"/>
            <w:shd w:val="clear" w:color="auto" w:fill="auto"/>
          </w:tcPr>
          <w:p w14:paraId="47A8AD64" w14:textId="77777777" w:rsidR="0075471F" w:rsidRPr="00864DD0" w:rsidRDefault="0075471F" w:rsidP="0075471F">
            <w:pPr>
              <w:spacing w:after="0" w:line="240" w:lineRule="auto"/>
              <w:jc w:val="both"/>
              <w:rPr>
                <w:b/>
                <w:sz w:val="20"/>
                <w:szCs w:val="20"/>
              </w:rPr>
            </w:pPr>
            <w:r>
              <w:rPr>
                <w:b/>
                <w:sz w:val="20"/>
                <w:szCs w:val="20"/>
              </w:rPr>
              <w:t xml:space="preserve">Conduct a </w:t>
            </w:r>
            <w:r w:rsidRPr="00864DD0">
              <w:rPr>
                <w:b/>
                <w:sz w:val="20"/>
                <w:szCs w:val="20"/>
              </w:rPr>
              <w:t xml:space="preserve">Google </w:t>
            </w:r>
            <w:r>
              <w:rPr>
                <w:b/>
                <w:sz w:val="20"/>
                <w:szCs w:val="20"/>
              </w:rPr>
              <w:t xml:space="preserve">search </w:t>
            </w:r>
            <w:r w:rsidRPr="00864DD0">
              <w:rPr>
                <w:b/>
                <w:sz w:val="20"/>
                <w:szCs w:val="20"/>
              </w:rPr>
              <w:t>for scholarly articles on your topic and related topics</w:t>
            </w:r>
          </w:p>
          <w:p w14:paraId="2D10BDC8" w14:textId="77777777" w:rsidR="0075471F" w:rsidRPr="00864DD0" w:rsidRDefault="0075471F" w:rsidP="0075471F">
            <w:pPr>
              <w:spacing w:after="0" w:line="240" w:lineRule="auto"/>
              <w:jc w:val="both"/>
              <w:rPr>
                <w:sz w:val="20"/>
                <w:szCs w:val="20"/>
              </w:rPr>
            </w:pPr>
            <w:r w:rsidRPr="00864DD0">
              <w:rPr>
                <w:b/>
                <w:sz w:val="20"/>
                <w:szCs w:val="20"/>
              </w:rPr>
              <w:t xml:space="preserve">A list of some of the </w:t>
            </w:r>
            <w:r>
              <w:rPr>
                <w:b/>
                <w:sz w:val="20"/>
                <w:szCs w:val="20"/>
              </w:rPr>
              <w:t>most recent</w:t>
            </w:r>
            <w:r w:rsidRPr="00864DD0">
              <w:rPr>
                <w:b/>
                <w:sz w:val="20"/>
                <w:szCs w:val="20"/>
              </w:rPr>
              <w:t xml:space="preserve"> books in Procurement and Supply </w:t>
            </w:r>
            <w:r>
              <w:rPr>
                <w:b/>
                <w:sz w:val="20"/>
                <w:szCs w:val="20"/>
              </w:rPr>
              <w:t>C</w:t>
            </w:r>
            <w:r w:rsidRPr="00864DD0">
              <w:rPr>
                <w:b/>
                <w:sz w:val="20"/>
                <w:szCs w:val="20"/>
              </w:rPr>
              <w:t>hain</w:t>
            </w:r>
            <w:r>
              <w:rPr>
                <w:b/>
                <w:sz w:val="20"/>
                <w:szCs w:val="20"/>
              </w:rPr>
              <w:t xml:space="preserve"> M</w:t>
            </w:r>
            <w:r w:rsidRPr="00864DD0">
              <w:rPr>
                <w:b/>
                <w:sz w:val="20"/>
                <w:szCs w:val="20"/>
              </w:rPr>
              <w:t>anagement is provided below:</w:t>
            </w:r>
          </w:p>
          <w:p w14:paraId="764D5D12" w14:textId="77777777" w:rsidR="0075471F" w:rsidRPr="00864DD0" w:rsidRDefault="0075471F" w:rsidP="0075471F">
            <w:pPr>
              <w:pStyle w:val="ListParagraph"/>
              <w:numPr>
                <w:ilvl w:val="0"/>
                <w:numId w:val="27"/>
              </w:numPr>
              <w:spacing w:after="0" w:line="240" w:lineRule="auto"/>
              <w:jc w:val="both"/>
              <w:rPr>
                <w:sz w:val="20"/>
                <w:szCs w:val="20"/>
              </w:rPr>
            </w:pPr>
            <w:r w:rsidRPr="00ED5107">
              <w:rPr>
                <w:sz w:val="20"/>
                <w:szCs w:val="20"/>
                <w:lang w:val="de-DE"/>
              </w:rPr>
              <w:t xml:space="preserve">Badenhorst-Weiss, JA, Van Biljon, EBW &amp; Ambe IM. 2017. </w:t>
            </w:r>
            <w:r w:rsidRPr="00864DD0">
              <w:rPr>
                <w:sz w:val="20"/>
                <w:szCs w:val="20"/>
              </w:rPr>
              <w:t>Supply chain management: A balanced approach. Pretoria, Van Schaik.</w:t>
            </w:r>
          </w:p>
          <w:p w14:paraId="10F87D51" w14:textId="77777777" w:rsidR="0075471F" w:rsidRPr="00864DD0" w:rsidRDefault="0075471F" w:rsidP="0075471F">
            <w:pPr>
              <w:pStyle w:val="ListParagraph"/>
              <w:numPr>
                <w:ilvl w:val="0"/>
                <w:numId w:val="27"/>
              </w:numPr>
              <w:spacing w:after="0" w:line="240" w:lineRule="auto"/>
              <w:jc w:val="both"/>
              <w:rPr>
                <w:sz w:val="20"/>
                <w:szCs w:val="20"/>
              </w:rPr>
            </w:pPr>
            <w:r w:rsidRPr="00864DD0">
              <w:rPr>
                <w:sz w:val="20"/>
                <w:szCs w:val="20"/>
              </w:rPr>
              <w:t>Bowersox, DJ, Closs, DJ &amp; Cooper, MB. 2010. Supply chain logistics management. 3rd edition. Singapore: McGraw-Hill.</w:t>
            </w:r>
          </w:p>
          <w:p w14:paraId="27EC56FB" w14:textId="77777777" w:rsidR="0075471F" w:rsidRPr="00864DD0" w:rsidRDefault="0075471F" w:rsidP="0075471F">
            <w:pPr>
              <w:pStyle w:val="ListParagraph"/>
              <w:numPr>
                <w:ilvl w:val="0"/>
                <w:numId w:val="27"/>
              </w:numPr>
              <w:spacing w:after="0" w:line="240" w:lineRule="auto"/>
              <w:jc w:val="both"/>
              <w:rPr>
                <w:sz w:val="20"/>
                <w:szCs w:val="20"/>
              </w:rPr>
            </w:pPr>
            <w:r w:rsidRPr="00864DD0">
              <w:rPr>
                <w:sz w:val="20"/>
                <w:szCs w:val="20"/>
              </w:rPr>
              <w:t xml:space="preserve">Chopra, S &amp; </w:t>
            </w:r>
            <w:proofErr w:type="spellStart"/>
            <w:r w:rsidRPr="00864DD0">
              <w:rPr>
                <w:sz w:val="20"/>
                <w:szCs w:val="20"/>
              </w:rPr>
              <w:t>Meindl</w:t>
            </w:r>
            <w:proofErr w:type="spellEnd"/>
            <w:r w:rsidRPr="00864DD0">
              <w:rPr>
                <w:sz w:val="20"/>
                <w:szCs w:val="20"/>
              </w:rPr>
              <w:t>, P. 2013. Supply chain management: strategy, planning and operation. 5th edition. Boston: Pearson.</w:t>
            </w:r>
          </w:p>
          <w:p w14:paraId="30D1AAC2" w14:textId="77777777" w:rsidR="0075471F" w:rsidRPr="00864DD0" w:rsidRDefault="0075471F" w:rsidP="0075471F">
            <w:pPr>
              <w:pStyle w:val="ListParagraph"/>
              <w:numPr>
                <w:ilvl w:val="0"/>
                <w:numId w:val="27"/>
              </w:numPr>
              <w:spacing w:after="0" w:line="240" w:lineRule="auto"/>
              <w:jc w:val="both"/>
              <w:rPr>
                <w:sz w:val="20"/>
                <w:szCs w:val="20"/>
              </w:rPr>
            </w:pPr>
            <w:r w:rsidRPr="00864DD0">
              <w:rPr>
                <w:sz w:val="20"/>
                <w:szCs w:val="20"/>
              </w:rPr>
              <w:t>Chase, RB &amp; Jacobs, FR. 2011 Operations and supply chain management. 13th eds. New York, McGraw-Hill.</w:t>
            </w:r>
          </w:p>
          <w:p w14:paraId="7690AA91" w14:textId="77777777" w:rsidR="0075471F" w:rsidRPr="00864DD0" w:rsidRDefault="0075471F" w:rsidP="0075471F">
            <w:pPr>
              <w:pStyle w:val="ListParagraph"/>
              <w:numPr>
                <w:ilvl w:val="0"/>
                <w:numId w:val="27"/>
              </w:numPr>
              <w:spacing w:after="0" w:line="240" w:lineRule="auto"/>
              <w:jc w:val="both"/>
              <w:rPr>
                <w:sz w:val="20"/>
                <w:szCs w:val="20"/>
              </w:rPr>
            </w:pPr>
            <w:r w:rsidRPr="00864DD0">
              <w:rPr>
                <w:sz w:val="20"/>
                <w:szCs w:val="20"/>
              </w:rPr>
              <w:t xml:space="preserve">Coyle, JJ., Langley, CJ., Novack, RA &amp; Gibson, BJ. 2017.10th ed.  Supply chain management: A logistics perspective. Boston, Ma. </w:t>
            </w:r>
            <w:proofErr w:type="spellStart"/>
            <w:r w:rsidRPr="00864DD0">
              <w:rPr>
                <w:sz w:val="20"/>
                <w:szCs w:val="20"/>
              </w:rPr>
              <w:t>Cencage</w:t>
            </w:r>
            <w:proofErr w:type="spellEnd"/>
            <w:r w:rsidRPr="00864DD0">
              <w:rPr>
                <w:sz w:val="20"/>
                <w:szCs w:val="20"/>
              </w:rPr>
              <w:t xml:space="preserve">¸ </w:t>
            </w:r>
          </w:p>
          <w:p w14:paraId="26EC7191" w14:textId="77777777" w:rsidR="0075471F" w:rsidRPr="00864DD0" w:rsidRDefault="0075471F" w:rsidP="0075471F">
            <w:pPr>
              <w:pStyle w:val="ListParagraph"/>
              <w:numPr>
                <w:ilvl w:val="0"/>
                <w:numId w:val="27"/>
              </w:numPr>
              <w:spacing w:after="0" w:line="240" w:lineRule="auto"/>
              <w:jc w:val="both"/>
              <w:rPr>
                <w:sz w:val="20"/>
                <w:szCs w:val="20"/>
              </w:rPr>
            </w:pPr>
            <w:r w:rsidRPr="00864DD0">
              <w:rPr>
                <w:sz w:val="20"/>
                <w:szCs w:val="20"/>
              </w:rPr>
              <w:t xml:space="preserve">Hugo, W.M.J. &amp; Badenhorst-Weiss, J.A. 2011. Purchasing and supply management. 6th edition. Pretoria: Van Schaik. </w:t>
            </w:r>
          </w:p>
          <w:p w14:paraId="57CD88F0" w14:textId="77777777" w:rsidR="0075471F" w:rsidRDefault="0075471F" w:rsidP="0075471F">
            <w:pPr>
              <w:pStyle w:val="ListParagraph"/>
              <w:numPr>
                <w:ilvl w:val="0"/>
                <w:numId w:val="27"/>
              </w:numPr>
              <w:spacing w:after="0" w:line="240" w:lineRule="auto"/>
              <w:jc w:val="both"/>
              <w:rPr>
                <w:sz w:val="20"/>
                <w:szCs w:val="20"/>
              </w:rPr>
            </w:pPr>
            <w:r w:rsidRPr="00864DD0">
              <w:rPr>
                <w:sz w:val="20"/>
                <w:szCs w:val="20"/>
              </w:rPr>
              <w:t xml:space="preserve">Johnson, P.F., </w:t>
            </w:r>
            <w:proofErr w:type="spellStart"/>
            <w:r w:rsidRPr="00864DD0">
              <w:rPr>
                <w:sz w:val="20"/>
                <w:szCs w:val="20"/>
              </w:rPr>
              <w:t>Leenders</w:t>
            </w:r>
            <w:proofErr w:type="spellEnd"/>
            <w:r w:rsidRPr="00864DD0">
              <w:rPr>
                <w:sz w:val="20"/>
                <w:szCs w:val="20"/>
              </w:rPr>
              <w:t>, M.R.  &amp; Flynn, A.E. 2011. 14th ed. Purchasing and supply management. New York, NY.: McGraw-Hill.</w:t>
            </w:r>
          </w:p>
          <w:p w14:paraId="030B410C" w14:textId="77777777" w:rsidR="0075471F" w:rsidRDefault="0075471F" w:rsidP="0075471F">
            <w:pPr>
              <w:pStyle w:val="ListParagraph"/>
              <w:numPr>
                <w:ilvl w:val="0"/>
                <w:numId w:val="27"/>
              </w:numPr>
              <w:spacing w:after="0" w:line="240" w:lineRule="auto"/>
              <w:jc w:val="both"/>
              <w:rPr>
                <w:sz w:val="20"/>
                <w:szCs w:val="20"/>
              </w:rPr>
            </w:pPr>
            <w:proofErr w:type="spellStart"/>
            <w:r w:rsidRPr="00864DD0">
              <w:rPr>
                <w:sz w:val="20"/>
                <w:szCs w:val="20"/>
              </w:rPr>
              <w:t>Monczka</w:t>
            </w:r>
            <w:proofErr w:type="spellEnd"/>
            <w:r w:rsidRPr="00864DD0">
              <w:rPr>
                <w:sz w:val="20"/>
                <w:szCs w:val="20"/>
              </w:rPr>
              <w:t xml:space="preserve">, R.M., Handfield, R.B., </w:t>
            </w:r>
            <w:proofErr w:type="spellStart"/>
            <w:r w:rsidRPr="00864DD0">
              <w:rPr>
                <w:sz w:val="20"/>
                <w:szCs w:val="20"/>
              </w:rPr>
              <w:t>Giunipero</w:t>
            </w:r>
            <w:proofErr w:type="spellEnd"/>
            <w:r w:rsidRPr="00864DD0">
              <w:rPr>
                <w:sz w:val="20"/>
                <w:szCs w:val="20"/>
              </w:rPr>
              <w:t xml:space="preserve">, L.C. &amp; Patterson, J.L. 2016. </w:t>
            </w:r>
            <w:r w:rsidRPr="00864DD0">
              <w:rPr>
                <w:i/>
                <w:sz w:val="20"/>
                <w:szCs w:val="20"/>
              </w:rPr>
              <w:t>Sourcing and supply management</w:t>
            </w:r>
            <w:r w:rsidRPr="00864DD0">
              <w:rPr>
                <w:sz w:val="20"/>
                <w:szCs w:val="20"/>
              </w:rPr>
              <w:t>, 6th ed. Boston, MA: Cengage learning.</w:t>
            </w:r>
          </w:p>
          <w:p w14:paraId="61CB2560" w14:textId="77777777" w:rsidR="0075471F" w:rsidRPr="00604A8C" w:rsidRDefault="0075471F" w:rsidP="0075471F">
            <w:pPr>
              <w:pStyle w:val="ListParagraph"/>
              <w:numPr>
                <w:ilvl w:val="0"/>
                <w:numId w:val="27"/>
              </w:numPr>
              <w:spacing w:after="0" w:line="240" w:lineRule="auto"/>
              <w:jc w:val="both"/>
              <w:rPr>
                <w:sz w:val="20"/>
                <w:szCs w:val="20"/>
              </w:rPr>
            </w:pPr>
            <w:r w:rsidRPr="00864DD0">
              <w:rPr>
                <w:sz w:val="20"/>
                <w:szCs w:val="20"/>
              </w:rPr>
              <w:t xml:space="preserve">Van </w:t>
            </w:r>
            <w:proofErr w:type="spellStart"/>
            <w:r w:rsidRPr="00864DD0">
              <w:rPr>
                <w:sz w:val="20"/>
                <w:szCs w:val="20"/>
              </w:rPr>
              <w:t>Weele</w:t>
            </w:r>
            <w:proofErr w:type="spellEnd"/>
            <w:r w:rsidRPr="00864DD0">
              <w:rPr>
                <w:sz w:val="20"/>
                <w:szCs w:val="20"/>
              </w:rPr>
              <w:t xml:space="preserve">, A.J. 2014. </w:t>
            </w:r>
            <w:r w:rsidRPr="00864DD0">
              <w:rPr>
                <w:i/>
                <w:sz w:val="20"/>
                <w:szCs w:val="20"/>
              </w:rPr>
              <w:t>Purchasing and supply chain management</w:t>
            </w:r>
            <w:r w:rsidRPr="00864DD0">
              <w:rPr>
                <w:sz w:val="20"/>
                <w:szCs w:val="20"/>
              </w:rPr>
              <w:t>, 6th ed. Hampshire, UK: Cengage Learning.</w:t>
            </w:r>
          </w:p>
        </w:tc>
      </w:tr>
      <w:tr w:rsidR="0075471F" w:rsidRPr="00BB139D" w14:paraId="357C2B31" w14:textId="77777777" w:rsidTr="002F7E99">
        <w:trPr>
          <w:trHeight w:val="276"/>
        </w:trPr>
        <w:tc>
          <w:tcPr>
            <w:tcW w:w="9288" w:type="dxa"/>
            <w:gridSpan w:val="5"/>
            <w:shd w:val="clear" w:color="auto" w:fill="D9D9D9" w:themeFill="background1" w:themeFillShade="D9"/>
          </w:tcPr>
          <w:p w14:paraId="5F9D6D6F" w14:textId="77777777" w:rsidR="0075471F" w:rsidRPr="00BB139D" w:rsidRDefault="0075471F" w:rsidP="0075471F">
            <w:pPr>
              <w:spacing w:after="0" w:line="240" w:lineRule="auto"/>
              <w:rPr>
                <w:sz w:val="20"/>
                <w:szCs w:val="20"/>
              </w:rPr>
            </w:pPr>
            <w:r w:rsidRPr="00BB139D">
              <w:rPr>
                <w:b/>
                <w:sz w:val="20"/>
                <w:szCs w:val="20"/>
              </w:rPr>
              <w:t>Potential M&amp;D research focus areas or research projects</w:t>
            </w:r>
          </w:p>
        </w:tc>
      </w:tr>
      <w:tr w:rsidR="0075471F" w:rsidRPr="00BB139D" w14:paraId="3114C8B5" w14:textId="77777777" w:rsidTr="00E76E2A">
        <w:trPr>
          <w:trHeight w:val="276"/>
        </w:trPr>
        <w:tc>
          <w:tcPr>
            <w:tcW w:w="9288" w:type="dxa"/>
            <w:gridSpan w:val="5"/>
            <w:shd w:val="clear" w:color="auto" w:fill="auto"/>
          </w:tcPr>
          <w:p w14:paraId="7791D7E8" w14:textId="77777777" w:rsidR="0075471F" w:rsidRPr="00E76E2A" w:rsidRDefault="0075471F" w:rsidP="0075471F">
            <w:pPr>
              <w:spacing w:after="0" w:line="240" w:lineRule="auto"/>
              <w:jc w:val="both"/>
              <w:rPr>
                <w:sz w:val="20"/>
                <w:szCs w:val="20"/>
              </w:rPr>
            </w:pPr>
            <w:r w:rsidRPr="00E76E2A">
              <w:rPr>
                <w:sz w:val="20"/>
                <w:szCs w:val="20"/>
              </w:rPr>
              <w:t xml:space="preserve">Prospective students can use the topics listed below or propose their own topic within Procurement and Supply Chain Management. Students’ research outlines will be reviewed in terms of </w:t>
            </w:r>
            <w:r>
              <w:rPr>
                <w:sz w:val="20"/>
                <w:szCs w:val="20"/>
              </w:rPr>
              <w:t xml:space="preserve">the </w:t>
            </w:r>
            <w:r w:rsidRPr="00E76E2A">
              <w:rPr>
                <w:sz w:val="20"/>
                <w:szCs w:val="20"/>
              </w:rPr>
              <w:t>topic, the identified problem, feasibility to conduct the research, the context of the study and the scholarliness of presented outline (</w:t>
            </w:r>
            <w:proofErr w:type="gramStart"/>
            <w:r w:rsidRPr="00E76E2A">
              <w:rPr>
                <w:sz w:val="20"/>
                <w:szCs w:val="20"/>
              </w:rPr>
              <w:t>i.e.</w:t>
            </w:r>
            <w:proofErr w:type="gramEnd"/>
            <w:r w:rsidRPr="00E76E2A">
              <w:rPr>
                <w:sz w:val="20"/>
                <w:szCs w:val="20"/>
              </w:rPr>
              <w:t xml:space="preserve"> academic writing skills, referencing, argumentative skills, golden thread and resources consulted). Consulting and referencing additional resources other than those presented in this document are essential.</w:t>
            </w:r>
          </w:p>
        </w:tc>
      </w:tr>
      <w:tr w:rsidR="0075471F" w:rsidRPr="00BB139D" w14:paraId="2109A546" w14:textId="77777777" w:rsidTr="002F7E99">
        <w:trPr>
          <w:trHeight w:val="276"/>
        </w:trPr>
        <w:tc>
          <w:tcPr>
            <w:tcW w:w="2802" w:type="dxa"/>
            <w:gridSpan w:val="2"/>
            <w:shd w:val="clear" w:color="auto" w:fill="D9D9D9" w:themeFill="background1" w:themeFillShade="D9"/>
          </w:tcPr>
          <w:p w14:paraId="0564911D" w14:textId="77777777" w:rsidR="0075471F" w:rsidRPr="00BB139D" w:rsidRDefault="0075471F" w:rsidP="0075471F">
            <w:pPr>
              <w:spacing w:after="0" w:line="240" w:lineRule="auto"/>
              <w:rPr>
                <w:b/>
                <w:sz w:val="20"/>
                <w:szCs w:val="20"/>
              </w:rPr>
            </w:pPr>
            <w:r w:rsidRPr="00BB139D">
              <w:rPr>
                <w:b/>
                <w:sz w:val="20"/>
                <w:szCs w:val="20"/>
              </w:rPr>
              <w:t>Unit of Analysis</w:t>
            </w:r>
          </w:p>
        </w:tc>
        <w:tc>
          <w:tcPr>
            <w:tcW w:w="6486" w:type="dxa"/>
            <w:gridSpan w:val="3"/>
            <w:shd w:val="clear" w:color="auto" w:fill="D9D9D9" w:themeFill="background1" w:themeFillShade="D9"/>
          </w:tcPr>
          <w:p w14:paraId="7E1FB257" w14:textId="77777777" w:rsidR="0075471F" w:rsidRPr="00BB139D" w:rsidRDefault="0075471F" w:rsidP="0075471F">
            <w:pPr>
              <w:spacing w:after="0" w:line="240" w:lineRule="auto"/>
              <w:rPr>
                <w:b/>
                <w:sz w:val="20"/>
                <w:szCs w:val="20"/>
              </w:rPr>
            </w:pPr>
            <w:r w:rsidRPr="00BB139D">
              <w:rPr>
                <w:b/>
                <w:sz w:val="20"/>
                <w:szCs w:val="20"/>
              </w:rPr>
              <w:t>Research Focus</w:t>
            </w:r>
          </w:p>
        </w:tc>
      </w:tr>
      <w:tr w:rsidR="0075471F" w:rsidRPr="00BB139D" w14:paraId="65E61932" w14:textId="77777777" w:rsidTr="00DF00D9">
        <w:trPr>
          <w:trHeight w:val="276"/>
        </w:trPr>
        <w:tc>
          <w:tcPr>
            <w:tcW w:w="2802" w:type="dxa"/>
            <w:gridSpan w:val="2"/>
            <w:shd w:val="clear" w:color="auto" w:fill="auto"/>
          </w:tcPr>
          <w:p w14:paraId="0A16370A" w14:textId="77777777" w:rsidR="0075471F" w:rsidRPr="001A1660" w:rsidRDefault="0075471F" w:rsidP="0075471F">
            <w:pPr>
              <w:spacing w:after="0" w:line="240" w:lineRule="auto"/>
              <w:rPr>
                <w:b/>
                <w:sz w:val="20"/>
                <w:szCs w:val="20"/>
              </w:rPr>
            </w:pPr>
          </w:p>
        </w:tc>
        <w:tc>
          <w:tcPr>
            <w:tcW w:w="6486" w:type="dxa"/>
            <w:gridSpan w:val="3"/>
            <w:shd w:val="clear" w:color="auto" w:fill="auto"/>
          </w:tcPr>
          <w:p w14:paraId="114A2E7D" w14:textId="77777777" w:rsidR="0075471F" w:rsidRPr="00E76E2A" w:rsidRDefault="0075471F" w:rsidP="0075471F">
            <w:pPr>
              <w:spacing w:after="0" w:line="240" w:lineRule="auto"/>
              <w:rPr>
                <w:sz w:val="20"/>
                <w:szCs w:val="20"/>
              </w:rPr>
            </w:pPr>
            <w:r w:rsidRPr="00E76E2A">
              <w:rPr>
                <w:sz w:val="20"/>
                <w:szCs w:val="20"/>
              </w:rPr>
              <w:t>Government, mining, services sector, manufacturing, retail, logistics, automotive</w:t>
            </w:r>
          </w:p>
        </w:tc>
      </w:tr>
    </w:tbl>
    <w:p w14:paraId="47617E50" w14:textId="77777777" w:rsidR="00DE12ED" w:rsidRPr="00BB139D" w:rsidRDefault="00DE12ED" w:rsidP="00DE12ED">
      <w:pPr>
        <w:rPr>
          <w:sz w:val="20"/>
          <w:szCs w:val="20"/>
        </w:rPr>
      </w:pPr>
    </w:p>
    <w:sectPr w:rsidR="00DE12ED" w:rsidRPr="00BB139D" w:rsidSect="00CD64AE">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4FB24" w14:textId="77777777" w:rsidR="000B42A1" w:rsidRDefault="000B42A1" w:rsidP="007418B9">
      <w:pPr>
        <w:spacing w:after="0" w:line="240" w:lineRule="auto"/>
      </w:pPr>
      <w:r>
        <w:separator/>
      </w:r>
    </w:p>
  </w:endnote>
  <w:endnote w:type="continuationSeparator" w:id="0">
    <w:p w14:paraId="18C1A518" w14:textId="77777777" w:rsidR="000B42A1" w:rsidRDefault="000B42A1"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3172D" w14:textId="77777777" w:rsidR="00BB0C5E" w:rsidRDefault="00BB0C5E">
    <w:pPr>
      <w:pStyle w:val="Footer"/>
      <w:jc w:val="center"/>
    </w:pPr>
  </w:p>
  <w:p w14:paraId="29DCFE6D"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A131B" w14:textId="77777777" w:rsidR="000B42A1" w:rsidRDefault="000B42A1" w:rsidP="007418B9">
      <w:pPr>
        <w:spacing w:after="0" w:line="240" w:lineRule="auto"/>
      </w:pPr>
      <w:r>
        <w:separator/>
      </w:r>
    </w:p>
  </w:footnote>
  <w:footnote w:type="continuationSeparator" w:id="0">
    <w:p w14:paraId="6FBCC3A1" w14:textId="77777777" w:rsidR="000B42A1" w:rsidRDefault="000B42A1"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BE443" w14:textId="77777777" w:rsidR="00F7508E" w:rsidRPr="00F7508E" w:rsidRDefault="006F7C03" w:rsidP="00F7508E">
    <w:pPr>
      <w:pStyle w:val="Header"/>
      <w:jc w:val="right"/>
      <w:rPr>
        <w:b/>
        <w:lang w:val="en-US"/>
      </w:rPr>
    </w:pPr>
    <w:r>
      <w:rPr>
        <w:b/>
        <w:lang w:val="en-US"/>
      </w:rPr>
      <w:t xml:space="preserve">CEMS Research Focus </w:t>
    </w:r>
    <w:r w:rsidRPr="00AC3FC5">
      <w:rPr>
        <w:b/>
        <w:highlight w:val="yellow"/>
        <w:lang w:val="en-US"/>
      </w:rPr>
      <w:t>Areas 20</w:t>
    </w:r>
    <w:r w:rsidR="00297689" w:rsidRPr="00AC3FC5">
      <w:rPr>
        <w:b/>
        <w:highlight w:val="yellow"/>
        <w:lang w:val="en-US"/>
      </w:rPr>
      <w:t>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D75601"/>
    <w:multiLevelType w:val="hybridMultilevel"/>
    <w:tmpl w:val="61EE76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7"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055577"/>
    <w:multiLevelType w:val="hybridMultilevel"/>
    <w:tmpl w:val="1DAA4A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2"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436C5E"/>
    <w:multiLevelType w:val="hybridMultilevel"/>
    <w:tmpl w:val="6324BC8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1"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4"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5" w15:restartNumberingAfterBreak="0">
    <w:nsid w:val="7E013D2A"/>
    <w:multiLevelType w:val="hybridMultilevel"/>
    <w:tmpl w:val="5EEC1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8024581">
    <w:abstractNumId w:val="23"/>
  </w:num>
  <w:num w:numId="2" w16cid:durableId="786847836">
    <w:abstractNumId w:val="14"/>
  </w:num>
  <w:num w:numId="3" w16cid:durableId="1135024689">
    <w:abstractNumId w:val="9"/>
  </w:num>
  <w:num w:numId="4" w16cid:durableId="1139760370">
    <w:abstractNumId w:val="34"/>
  </w:num>
  <w:num w:numId="5" w16cid:durableId="1604724835">
    <w:abstractNumId w:val="4"/>
  </w:num>
  <w:num w:numId="6" w16cid:durableId="938876285">
    <w:abstractNumId w:val="31"/>
  </w:num>
  <w:num w:numId="7" w16cid:durableId="833842729">
    <w:abstractNumId w:val="6"/>
  </w:num>
  <w:num w:numId="8" w16cid:durableId="1410885364">
    <w:abstractNumId w:val="2"/>
  </w:num>
  <w:num w:numId="9" w16cid:durableId="2136630369">
    <w:abstractNumId w:val="3"/>
  </w:num>
  <w:num w:numId="10" w16cid:durableId="988706182">
    <w:abstractNumId w:val="7"/>
  </w:num>
  <w:num w:numId="11" w16cid:durableId="647855483">
    <w:abstractNumId w:val="1"/>
  </w:num>
  <w:num w:numId="12" w16cid:durableId="676226491">
    <w:abstractNumId w:val="19"/>
  </w:num>
  <w:num w:numId="13" w16cid:durableId="1498032285">
    <w:abstractNumId w:val="17"/>
  </w:num>
  <w:num w:numId="14" w16cid:durableId="1295984233">
    <w:abstractNumId w:val="11"/>
  </w:num>
  <w:num w:numId="15" w16cid:durableId="1760254504">
    <w:abstractNumId w:val="32"/>
  </w:num>
  <w:num w:numId="16" w16cid:durableId="1717704273">
    <w:abstractNumId w:val="24"/>
  </w:num>
  <w:num w:numId="17" w16cid:durableId="723020021">
    <w:abstractNumId w:val="13"/>
  </w:num>
  <w:num w:numId="18" w16cid:durableId="944311684">
    <w:abstractNumId w:val="22"/>
  </w:num>
  <w:num w:numId="19" w16cid:durableId="1823616292">
    <w:abstractNumId w:val="26"/>
  </w:num>
  <w:num w:numId="20" w16cid:durableId="1509759504">
    <w:abstractNumId w:val="28"/>
  </w:num>
  <w:num w:numId="21" w16cid:durableId="1681395670">
    <w:abstractNumId w:val="8"/>
  </w:num>
  <w:num w:numId="22" w16cid:durableId="2131244844">
    <w:abstractNumId w:val="18"/>
  </w:num>
  <w:num w:numId="23" w16cid:durableId="1190384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54279700">
    <w:abstractNumId w:val="29"/>
  </w:num>
  <w:num w:numId="25" w16cid:durableId="1683168708">
    <w:abstractNumId w:val="0"/>
  </w:num>
  <w:num w:numId="26" w16cid:durableId="143737112">
    <w:abstractNumId w:val="15"/>
  </w:num>
  <w:num w:numId="27" w16cid:durableId="374817084">
    <w:abstractNumId w:val="10"/>
  </w:num>
  <w:num w:numId="28" w16cid:durableId="1253665353">
    <w:abstractNumId w:val="27"/>
  </w:num>
  <w:num w:numId="29" w16cid:durableId="1376809891">
    <w:abstractNumId w:val="33"/>
  </w:num>
  <w:num w:numId="30" w16cid:durableId="1508397672">
    <w:abstractNumId w:val="30"/>
  </w:num>
  <w:num w:numId="31" w16cid:durableId="1706322575">
    <w:abstractNumId w:val="21"/>
  </w:num>
  <w:num w:numId="32" w16cid:durableId="1010790289">
    <w:abstractNumId w:val="16"/>
  </w:num>
  <w:num w:numId="33" w16cid:durableId="924992469">
    <w:abstractNumId w:val="12"/>
  </w:num>
  <w:num w:numId="34" w16cid:durableId="831483367">
    <w:abstractNumId w:val="20"/>
  </w:num>
  <w:num w:numId="35" w16cid:durableId="31420185">
    <w:abstractNumId w:val="25"/>
  </w:num>
  <w:num w:numId="36" w16cid:durableId="1659725086">
    <w:abstractNumId w:val="5"/>
  </w:num>
  <w:num w:numId="37" w16cid:durableId="187291861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rwUAu4lsfCwAAAA="/>
  </w:docVars>
  <w:rsids>
    <w:rsidRoot w:val="00C7453F"/>
    <w:rsid w:val="00004259"/>
    <w:rsid w:val="000174E3"/>
    <w:rsid w:val="00022460"/>
    <w:rsid w:val="00030640"/>
    <w:rsid w:val="00043D62"/>
    <w:rsid w:val="000547C9"/>
    <w:rsid w:val="00075A3B"/>
    <w:rsid w:val="00077858"/>
    <w:rsid w:val="00083794"/>
    <w:rsid w:val="000844D2"/>
    <w:rsid w:val="00084B83"/>
    <w:rsid w:val="00092AF8"/>
    <w:rsid w:val="00096541"/>
    <w:rsid w:val="000A439C"/>
    <w:rsid w:val="000A4509"/>
    <w:rsid w:val="000B2112"/>
    <w:rsid w:val="000B42A1"/>
    <w:rsid w:val="000C22DF"/>
    <w:rsid w:val="000C42DB"/>
    <w:rsid w:val="000C47C2"/>
    <w:rsid w:val="000D4DC5"/>
    <w:rsid w:val="000E2BCF"/>
    <w:rsid w:val="000E31C2"/>
    <w:rsid w:val="000E517C"/>
    <w:rsid w:val="000E6024"/>
    <w:rsid w:val="000F77D7"/>
    <w:rsid w:val="0010492E"/>
    <w:rsid w:val="001110A2"/>
    <w:rsid w:val="00114785"/>
    <w:rsid w:val="001346EC"/>
    <w:rsid w:val="00144D68"/>
    <w:rsid w:val="001508EC"/>
    <w:rsid w:val="0015454A"/>
    <w:rsid w:val="00156F95"/>
    <w:rsid w:val="001625A0"/>
    <w:rsid w:val="00164C47"/>
    <w:rsid w:val="00167156"/>
    <w:rsid w:val="001720D3"/>
    <w:rsid w:val="00176448"/>
    <w:rsid w:val="00184987"/>
    <w:rsid w:val="001A1660"/>
    <w:rsid w:val="001B6EBE"/>
    <w:rsid w:val="001C38CC"/>
    <w:rsid w:val="001D4449"/>
    <w:rsid w:val="001D55E4"/>
    <w:rsid w:val="001E1700"/>
    <w:rsid w:val="001E24D2"/>
    <w:rsid w:val="001E703D"/>
    <w:rsid w:val="001F3CB6"/>
    <w:rsid w:val="001F7457"/>
    <w:rsid w:val="00200777"/>
    <w:rsid w:val="00213D44"/>
    <w:rsid w:val="00215F88"/>
    <w:rsid w:val="002207C5"/>
    <w:rsid w:val="002343EC"/>
    <w:rsid w:val="002764A6"/>
    <w:rsid w:val="0028676D"/>
    <w:rsid w:val="00290390"/>
    <w:rsid w:val="002918C1"/>
    <w:rsid w:val="00292635"/>
    <w:rsid w:val="0029610A"/>
    <w:rsid w:val="00297689"/>
    <w:rsid w:val="002A16B5"/>
    <w:rsid w:val="002C2F98"/>
    <w:rsid w:val="002C6897"/>
    <w:rsid w:val="002D1A12"/>
    <w:rsid w:val="002D549C"/>
    <w:rsid w:val="002D686D"/>
    <w:rsid w:val="002F036E"/>
    <w:rsid w:val="002F7E99"/>
    <w:rsid w:val="003023C3"/>
    <w:rsid w:val="00303B90"/>
    <w:rsid w:val="00307A8B"/>
    <w:rsid w:val="00327657"/>
    <w:rsid w:val="00330EEB"/>
    <w:rsid w:val="00334828"/>
    <w:rsid w:val="003435AE"/>
    <w:rsid w:val="003508C1"/>
    <w:rsid w:val="003563DD"/>
    <w:rsid w:val="003611F9"/>
    <w:rsid w:val="003637C5"/>
    <w:rsid w:val="00367565"/>
    <w:rsid w:val="00373950"/>
    <w:rsid w:val="00375CD7"/>
    <w:rsid w:val="0038562E"/>
    <w:rsid w:val="003B0BAA"/>
    <w:rsid w:val="003B4487"/>
    <w:rsid w:val="003B4E72"/>
    <w:rsid w:val="003C5293"/>
    <w:rsid w:val="003C6B4B"/>
    <w:rsid w:val="003E012A"/>
    <w:rsid w:val="0041426E"/>
    <w:rsid w:val="004322E1"/>
    <w:rsid w:val="00475F69"/>
    <w:rsid w:val="00477D3B"/>
    <w:rsid w:val="004916D1"/>
    <w:rsid w:val="004A2ED8"/>
    <w:rsid w:val="004C2A33"/>
    <w:rsid w:val="004D5F40"/>
    <w:rsid w:val="004E7F4B"/>
    <w:rsid w:val="00510823"/>
    <w:rsid w:val="00517592"/>
    <w:rsid w:val="00544721"/>
    <w:rsid w:val="005518D8"/>
    <w:rsid w:val="0055299D"/>
    <w:rsid w:val="0056381E"/>
    <w:rsid w:val="00596D3B"/>
    <w:rsid w:val="005A3713"/>
    <w:rsid w:val="005C01B7"/>
    <w:rsid w:val="005D177B"/>
    <w:rsid w:val="00600BAC"/>
    <w:rsid w:val="00604A8C"/>
    <w:rsid w:val="0060588A"/>
    <w:rsid w:val="006308A5"/>
    <w:rsid w:val="00634751"/>
    <w:rsid w:val="00641070"/>
    <w:rsid w:val="0065121E"/>
    <w:rsid w:val="006570F0"/>
    <w:rsid w:val="00661216"/>
    <w:rsid w:val="00684EA8"/>
    <w:rsid w:val="00685AF5"/>
    <w:rsid w:val="00694266"/>
    <w:rsid w:val="006B3CFA"/>
    <w:rsid w:val="006C0BD9"/>
    <w:rsid w:val="006C5F14"/>
    <w:rsid w:val="006E0920"/>
    <w:rsid w:val="006E574C"/>
    <w:rsid w:val="006E78F7"/>
    <w:rsid w:val="006F7C03"/>
    <w:rsid w:val="00703FE8"/>
    <w:rsid w:val="00704DC0"/>
    <w:rsid w:val="0072296E"/>
    <w:rsid w:val="00723909"/>
    <w:rsid w:val="00731CAE"/>
    <w:rsid w:val="007418B9"/>
    <w:rsid w:val="007511EF"/>
    <w:rsid w:val="0075471F"/>
    <w:rsid w:val="00761AB5"/>
    <w:rsid w:val="007717D0"/>
    <w:rsid w:val="007756E2"/>
    <w:rsid w:val="00784D18"/>
    <w:rsid w:val="00794A86"/>
    <w:rsid w:val="007A12FD"/>
    <w:rsid w:val="007A21F9"/>
    <w:rsid w:val="007B54B2"/>
    <w:rsid w:val="007B570A"/>
    <w:rsid w:val="007B6BF3"/>
    <w:rsid w:val="007D2814"/>
    <w:rsid w:val="007D4805"/>
    <w:rsid w:val="007F14D5"/>
    <w:rsid w:val="007F2A58"/>
    <w:rsid w:val="008148B2"/>
    <w:rsid w:val="00816096"/>
    <w:rsid w:val="00824645"/>
    <w:rsid w:val="0082573D"/>
    <w:rsid w:val="00826415"/>
    <w:rsid w:val="00830858"/>
    <w:rsid w:val="0084059C"/>
    <w:rsid w:val="008410FF"/>
    <w:rsid w:val="00864DD0"/>
    <w:rsid w:val="008736F3"/>
    <w:rsid w:val="008D5178"/>
    <w:rsid w:val="008D6379"/>
    <w:rsid w:val="00900495"/>
    <w:rsid w:val="00902E7F"/>
    <w:rsid w:val="0091215C"/>
    <w:rsid w:val="00924BD5"/>
    <w:rsid w:val="00931EAD"/>
    <w:rsid w:val="00934D26"/>
    <w:rsid w:val="00946BA3"/>
    <w:rsid w:val="009562F0"/>
    <w:rsid w:val="009656D4"/>
    <w:rsid w:val="00973308"/>
    <w:rsid w:val="0099041C"/>
    <w:rsid w:val="00994BF8"/>
    <w:rsid w:val="00996303"/>
    <w:rsid w:val="009A2770"/>
    <w:rsid w:val="009C01A9"/>
    <w:rsid w:val="009E3FE8"/>
    <w:rsid w:val="009E7647"/>
    <w:rsid w:val="009F17EA"/>
    <w:rsid w:val="009F2195"/>
    <w:rsid w:val="00A00F11"/>
    <w:rsid w:val="00A02558"/>
    <w:rsid w:val="00A10909"/>
    <w:rsid w:val="00A1216B"/>
    <w:rsid w:val="00A134BF"/>
    <w:rsid w:val="00A17DEA"/>
    <w:rsid w:val="00A332F7"/>
    <w:rsid w:val="00A36012"/>
    <w:rsid w:val="00A4318C"/>
    <w:rsid w:val="00A660EF"/>
    <w:rsid w:val="00A67267"/>
    <w:rsid w:val="00A70779"/>
    <w:rsid w:val="00A8216A"/>
    <w:rsid w:val="00A8459E"/>
    <w:rsid w:val="00A84A50"/>
    <w:rsid w:val="00A9169A"/>
    <w:rsid w:val="00A97022"/>
    <w:rsid w:val="00AC3FC5"/>
    <w:rsid w:val="00AC42A5"/>
    <w:rsid w:val="00AD0FC0"/>
    <w:rsid w:val="00AD1D48"/>
    <w:rsid w:val="00AD5335"/>
    <w:rsid w:val="00AD60F4"/>
    <w:rsid w:val="00B13AD4"/>
    <w:rsid w:val="00B212F7"/>
    <w:rsid w:val="00B2203C"/>
    <w:rsid w:val="00B35FA5"/>
    <w:rsid w:val="00B36494"/>
    <w:rsid w:val="00B51E89"/>
    <w:rsid w:val="00B574E9"/>
    <w:rsid w:val="00B64EFC"/>
    <w:rsid w:val="00B705D1"/>
    <w:rsid w:val="00B748D5"/>
    <w:rsid w:val="00B811D6"/>
    <w:rsid w:val="00B83E8E"/>
    <w:rsid w:val="00BB0C5E"/>
    <w:rsid w:val="00BB139D"/>
    <w:rsid w:val="00BF7672"/>
    <w:rsid w:val="00C21A5C"/>
    <w:rsid w:val="00C47951"/>
    <w:rsid w:val="00C55692"/>
    <w:rsid w:val="00C556FA"/>
    <w:rsid w:val="00C74497"/>
    <w:rsid w:val="00C7453F"/>
    <w:rsid w:val="00C843DB"/>
    <w:rsid w:val="00CA2144"/>
    <w:rsid w:val="00CC0FEE"/>
    <w:rsid w:val="00CD64AE"/>
    <w:rsid w:val="00CE19B3"/>
    <w:rsid w:val="00D03613"/>
    <w:rsid w:val="00D1016C"/>
    <w:rsid w:val="00D13488"/>
    <w:rsid w:val="00D56A17"/>
    <w:rsid w:val="00DA083B"/>
    <w:rsid w:val="00DA7BDE"/>
    <w:rsid w:val="00DC6A0D"/>
    <w:rsid w:val="00DC7D77"/>
    <w:rsid w:val="00DD2983"/>
    <w:rsid w:val="00DD7F78"/>
    <w:rsid w:val="00DE12ED"/>
    <w:rsid w:val="00DF00D9"/>
    <w:rsid w:val="00DF1B4A"/>
    <w:rsid w:val="00E13E38"/>
    <w:rsid w:val="00E14283"/>
    <w:rsid w:val="00E2395E"/>
    <w:rsid w:val="00E62EC9"/>
    <w:rsid w:val="00E76E2A"/>
    <w:rsid w:val="00E81BE3"/>
    <w:rsid w:val="00E93F4C"/>
    <w:rsid w:val="00EA4772"/>
    <w:rsid w:val="00EA68FE"/>
    <w:rsid w:val="00EB0AEF"/>
    <w:rsid w:val="00EC100A"/>
    <w:rsid w:val="00EC1C2E"/>
    <w:rsid w:val="00ED0FC7"/>
    <w:rsid w:val="00ED2C8B"/>
    <w:rsid w:val="00ED5056"/>
    <w:rsid w:val="00ED5107"/>
    <w:rsid w:val="00EE723C"/>
    <w:rsid w:val="00EE7708"/>
    <w:rsid w:val="00EF3D86"/>
    <w:rsid w:val="00F0057D"/>
    <w:rsid w:val="00F009DE"/>
    <w:rsid w:val="00F104BF"/>
    <w:rsid w:val="00F22FF4"/>
    <w:rsid w:val="00F51093"/>
    <w:rsid w:val="00F7508E"/>
    <w:rsid w:val="00F76BBD"/>
    <w:rsid w:val="00F9788A"/>
    <w:rsid w:val="00FB33E3"/>
    <w:rsid w:val="00FB410B"/>
    <w:rsid w:val="00FB5B09"/>
    <w:rsid w:val="00FB6C88"/>
    <w:rsid w:val="00FB7E18"/>
    <w:rsid w:val="00FC720C"/>
    <w:rsid w:val="00FC7211"/>
    <w:rsid w:val="00FD360C"/>
    <w:rsid w:val="00FD55F3"/>
    <w:rsid w:val="00FE2EDE"/>
    <w:rsid w:val="00FE46B3"/>
    <w:rsid w:val="00FE57AC"/>
    <w:rsid w:val="00FF3982"/>
    <w:rsid w:val="00FF5B62"/>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19AA71"/>
  <w15:docId w15:val="{C9508985-3A00-458F-905C-1DDC58D06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UnresolvedMention1">
    <w:name w:val="Unresolved Mention1"/>
    <w:basedOn w:val="DefaultParagraphFont"/>
    <w:uiPriority w:val="99"/>
    <w:semiHidden/>
    <w:unhideWhenUsed/>
    <w:rsid w:val="00084B83"/>
    <w:rPr>
      <w:color w:val="605E5C"/>
      <w:shd w:val="clear" w:color="auto" w:fill="E1DFDD"/>
    </w:rPr>
  </w:style>
  <w:style w:type="character" w:styleId="UnresolvedMention">
    <w:name w:val="Unresolved Mention"/>
    <w:basedOn w:val="DefaultParagraphFont"/>
    <w:uiPriority w:val="99"/>
    <w:semiHidden/>
    <w:unhideWhenUsed/>
    <w:rsid w:val="00FB6C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2253-147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orcid.org/0000-0003-4018-1670" TargetMode="External"/><Relationship Id="rId4" Type="http://schemas.openxmlformats.org/officeDocument/2006/relationships/settings" Target="settings.xml"/><Relationship Id="rId9" Type="http://schemas.openxmlformats.org/officeDocument/2006/relationships/hyperlink" Target="mailto:snymaan@unisa.ac.z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9CB314B3-DAF1-43DB-AF6E-66D6222C7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1489</Words>
  <Characters>8491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9961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Jansen van Rensburg, Mari</dc:creator>
  <cp:lastModifiedBy>Amusako</cp:lastModifiedBy>
  <cp:revision>4</cp:revision>
  <cp:lastPrinted>2014-04-14T09:12:00Z</cp:lastPrinted>
  <dcterms:created xsi:type="dcterms:W3CDTF">2023-03-22T05:53:00Z</dcterms:created>
  <dcterms:modified xsi:type="dcterms:W3CDTF">2023-04-22T09:55:00Z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GrammarlyDocumentId">
    <vt:lpwstr>4b210fe3993e9455f7a3fafac89ce9d8ccc4a9bbba126ec53496c66da9b69acf</vt:lpwstr>
  </property>
</Properties>
</file>