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F0442" w14:textId="77777777" w:rsidR="00A80CB7" w:rsidRPr="00083227" w:rsidRDefault="00A80CB7" w:rsidP="00083227">
      <w:pPr>
        <w:jc w:val="center"/>
        <w:rPr>
          <w:b/>
        </w:rPr>
      </w:pPr>
      <w:r w:rsidRPr="00083227">
        <w:rPr>
          <w:b/>
        </w:rPr>
        <w:t>DEPARTMENT OF PUBLIC ADMINISTRATION AND MANAGEMENT</w:t>
      </w:r>
    </w:p>
    <w:p w14:paraId="2C932BD3" w14:textId="77777777" w:rsidR="00A80CB7" w:rsidRPr="003953EF" w:rsidRDefault="00A80CB7" w:rsidP="003953EF">
      <w:pPr>
        <w:jc w:val="center"/>
        <w:rPr>
          <w:b/>
        </w:rPr>
      </w:pPr>
      <w:r w:rsidRPr="00083227">
        <w:rPr>
          <w:b/>
        </w:rPr>
        <w:t xml:space="preserve">RESEARCH FOCUS AREAS FOR MASTER’S AND DOCTORAL STUDIES </w:t>
      </w:r>
      <w:r w:rsidR="00083227" w:rsidRPr="00083227">
        <w:rPr>
          <w:b/>
          <w:color w:val="000000" w:themeColor="text1"/>
        </w:rPr>
        <w:t>202</w:t>
      </w:r>
      <w:r w:rsidR="00381CEE">
        <w:rPr>
          <w:b/>
          <w:color w:val="000000" w:themeColor="text1"/>
        </w:rPr>
        <w:t>4</w:t>
      </w:r>
    </w:p>
    <w:p w14:paraId="2504FAF2" w14:textId="77777777" w:rsidR="00A80CB7" w:rsidRDefault="00A80CB7" w:rsidP="003953EF">
      <w:pPr>
        <w:jc w:val="center"/>
        <w:rPr>
          <w:b/>
        </w:rPr>
      </w:pPr>
      <w:r>
        <w:rPr>
          <w:b/>
        </w:rPr>
        <w:t>FOCUS AREA:  PUBLIC FINANCE</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4"/>
        <w:gridCol w:w="109"/>
        <w:gridCol w:w="950"/>
        <w:gridCol w:w="3947"/>
        <w:gridCol w:w="1935"/>
      </w:tblGrid>
      <w:tr w:rsidR="00A80CB7" w14:paraId="65E7C3CE" w14:textId="77777777" w:rsidTr="03C284DC">
        <w:trPr>
          <w:trHeight w:val="276"/>
        </w:trPr>
        <w:tc>
          <w:tcPr>
            <w:tcW w:w="3403" w:type="dxa"/>
            <w:gridSpan w:val="3"/>
            <w:tcBorders>
              <w:top w:val="single" w:sz="4" w:space="0" w:color="auto"/>
              <w:left w:val="single" w:sz="4" w:space="0" w:color="auto"/>
              <w:bottom w:val="single" w:sz="4" w:space="0" w:color="auto"/>
              <w:right w:val="single" w:sz="4" w:space="0" w:color="auto"/>
            </w:tcBorders>
            <w:hideMark/>
          </w:tcPr>
          <w:p w14:paraId="4B1BDFB8"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Department</w:t>
            </w:r>
          </w:p>
        </w:tc>
        <w:tc>
          <w:tcPr>
            <w:tcW w:w="5882" w:type="dxa"/>
            <w:gridSpan w:val="2"/>
            <w:tcBorders>
              <w:top w:val="single" w:sz="4" w:space="0" w:color="auto"/>
              <w:left w:val="single" w:sz="4" w:space="0" w:color="auto"/>
              <w:bottom w:val="single" w:sz="4" w:space="0" w:color="auto"/>
              <w:right w:val="single" w:sz="4" w:space="0" w:color="auto"/>
            </w:tcBorders>
            <w:hideMark/>
          </w:tcPr>
          <w:p w14:paraId="07626C77"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lang w:val="en-GB"/>
              </w:rPr>
              <w:t>Public Administration and Management</w:t>
            </w:r>
          </w:p>
        </w:tc>
      </w:tr>
      <w:tr w:rsidR="00A80CB7" w14:paraId="5AFCB8B3" w14:textId="77777777" w:rsidTr="03C284DC">
        <w:trPr>
          <w:trHeight w:val="276"/>
        </w:trPr>
        <w:tc>
          <w:tcPr>
            <w:tcW w:w="3403" w:type="dxa"/>
            <w:gridSpan w:val="3"/>
            <w:tcBorders>
              <w:top w:val="single" w:sz="4" w:space="0" w:color="auto"/>
              <w:left w:val="single" w:sz="4" w:space="0" w:color="auto"/>
              <w:bottom w:val="single" w:sz="4" w:space="0" w:color="auto"/>
              <w:right w:val="single" w:sz="4" w:space="0" w:color="auto"/>
            </w:tcBorders>
            <w:hideMark/>
          </w:tcPr>
          <w:p w14:paraId="074FA6FB"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Discipline</w:t>
            </w:r>
          </w:p>
        </w:tc>
        <w:tc>
          <w:tcPr>
            <w:tcW w:w="5882" w:type="dxa"/>
            <w:gridSpan w:val="2"/>
            <w:tcBorders>
              <w:top w:val="single" w:sz="4" w:space="0" w:color="auto"/>
              <w:left w:val="single" w:sz="4" w:space="0" w:color="auto"/>
              <w:bottom w:val="single" w:sz="4" w:space="0" w:color="auto"/>
              <w:right w:val="single" w:sz="4" w:space="0" w:color="auto"/>
            </w:tcBorders>
            <w:hideMark/>
          </w:tcPr>
          <w:p w14:paraId="15C5A94D"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lang w:val="en-GB"/>
              </w:rPr>
              <w:t>Public Administration</w:t>
            </w:r>
          </w:p>
        </w:tc>
      </w:tr>
      <w:tr w:rsidR="00A80CB7" w14:paraId="18584C12" w14:textId="77777777" w:rsidTr="03C284DC">
        <w:tc>
          <w:tcPr>
            <w:tcW w:w="3403" w:type="dxa"/>
            <w:gridSpan w:val="3"/>
            <w:tcBorders>
              <w:top w:val="single" w:sz="4" w:space="0" w:color="auto"/>
              <w:left w:val="single" w:sz="4" w:space="0" w:color="auto"/>
              <w:bottom w:val="single" w:sz="4" w:space="0" w:color="auto"/>
              <w:right w:val="single" w:sz="4" w:space="0" w:color="auto"/>
            </w:tcBorders>
            <w:hideMark/>
          </w:tcPr>
          <w:p w14:paraId="2C46A10A"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Research Focus Area</w:t>
            </w:r>
          </w:p>
        </w:tc>
        <w:tc>
          <w:tcPr>
            <w:tcW w:w="5882" w:type="dxa"/>
            <w:gridSpan w:val="2"/>
            <w:tcBorders>
              <w:top w:val="single" w:sz="4" w:space="0" w:color="auto"/>
              <w:left w:val="single" w:sz="4" w:space="0" w:color="auto"/>
              <w:bottom w:val="single" w:sz="4" w:space="0" w:color="auto"/>
              <w:right w:val="single" w:sz="4" w:space="0" w:color="auto"/>
            </w:tcBorders>
            <w:hideMark/>
          </w:tcPr>
          <w:p w14:paraId="2C9CD9B2"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lang w:val="en-GB"/>
              </w:rPr>
              <w:t>Public Finance</w:t>
            </w:r>
          </w:p>
        </w:tc>
      </w:tr>
      <w:tr w:rsidR="00233051" w14:paraId="4C30165B" w14:textId="77777777" w:rsidTr="03C284DC">
        <w:tc>
          <w:tcPr>
            <w:tcW w:w="3403" w:type="dxa"/>
            <w:gridSpan w:val="3"/>
            <w:tcBorders>
              <w:top w:val="single" w:sz="4" w:space="0" w:color="auto"/>
              <w:left w:val="single" w:sz="4" w:space="0" w:color="auto"/>
              <w:bottom w:val="single" w:sz="4" w:space="0" w:color="auto"/>
              <w:right w:val="single" w:sz="4" w:space="0" w:color="auto"/>
            </w:tcBorders>
          </w:tcPr>
          <w:p w14:paraId="4B0CD55F" w14:textId="237D880B" w:rsidR="00233051" w:rsidRDefault="00233051">
            <w:pPr>
              <w:spacing w:after="0" w:line="240" w:lineRule="auto"/>
              <w:rPr>
                <w:rFonts w:ascii="Calibri" w:eastAsia="Calibri" w:hAnsi="Calibri" w:cs="Arial"/>
                <w:b/>
                <w:sz w:val="20"/>
                <w:szCs w:val="20"/>
              </w:rPr>
            </w:pPr>
            <w:r>
              <w:rPr>
                <w:rFonts w:ascii="Calibri" w:eastAsia="Calibri" w:hAnsi="Calibri" w:cs="Arial"/>
                <w:b/>
                <w:sz w:val="20"/>
                <w:szCs w:val="20"/>
              </w:rPr>
              <w:t xml:space="preserve">Total Capacity for 2024 </w:t>
            </w:r>
          </w:p>
        </w:tc>
        <w:tc>
          <w:tcPr>
            <w:tcW w:w="5882" w:type="dxa"/>
            <w:gridSpan w:val="2"/>
            <w:tcBorders>
              <w:top w:val="single" w:sz="4" w:space="0" w:color="auto"/>
              <w:left w:val="single" w:sz="4" w:space="0" w:color="auto"/>
              <w:bottom w:val="single" w:sz="4" w:space="0" w:color="auto"/>
              <w:right w:val="single" w:sz="4" w:space="0" w:color="auto"/>
            </w:tcBorders>
          </w:tcPr>
          <w:p w14:paraId="4662825D" w14:textId="3F6662E8" w:rsidR="00233051" w:rsidRDefault="00233051">
            <w:pPr>
              <w:spacing w:after="0" w:line="240" w:lineRule="auto"/>
              <w:rPr>
                <w:rFonts w:ascii="Calibri" w:eastAsia="Calibri" w:hAnsi="Calibri" w:cs="Arial"/>
                <w:b/>
                <w:sz w:val="20"/>
                <w:szCs w:val="20"/>
                <w:lang w:val="en-GB"/>
              </w:rPr>
            </w:pPr>
            <w:r>
              <w:rPr>
                <w:rFonts w:ascii="Calibri" w:eastAsia="Calibri" w:hAnsi="Calibri" w:cs="Arial"/>
                <w:b/>
                <w:sz w:val="20"/>
                <w:szCs w:val="20"/>
                <w:lang w:val="en-GB"/>
              </w:rPr>
              <w:t xml:space="preserve">1 Doctoral and 2 Masters </w:t>
            </w:r>
          </w:p>
        </w:tc>
      </w:tr>
      <w:tr w:rsidR="00A80CB7" w14:paraId="3C586CAF" w14:textId="77777777" w:rsidTr="03C284DC">
        <w:trPr>
          <w:trHeight w:val="190"/>
        </w:trPr>
        <w:tc>
          <w:tcPr>
            <w:tcW w:w="9285" w:type="dxa"/>
            <w:gridSpan w:val="5"/>
            <w:tcBorders>
              <w:top w:val="single" w:sz="4" w:space="0" w:color="auto"/>
              <w:left w:val="nil"/>
              <w:bottom w:val="single" w:sz="4" w:space="0" w:color="auto"/>
              <w:right w:val="nil"/>
            </w:tcBorders>
          </w:tcPr>
          <w:p w14:paraId="0E6B102E" w14:textId="77777777" w:rsidR="00A80CB7" w:rsidRDefault="00A80CB7">
            <w:pPr>
              <w:spacing w:after="0" w:line="240" w:lineRule="auto"/>
              <w:rPr>
                <w:rFonts w:ascii="Calibri" w:eastAsia="Calibri" w:hAnsi="Calibri" w:cs="Arial"/>
                <w:b/>
                <w:bCs/>
                <w:sz w:val="20"/>
                <w:szCs w:val="20"/>
              </w:rPr>
            </w:pPr>
          </w:p>
        </w:tc>
      </w:tr>
      <w:tr w:rsidR="00A80CB7" w14:paraId="221F2807" w14:textId="77777777" w:rsidTr="03C284DC">
        <w:trPr>
          <w:trHeight w:val="190"/>
        </w:trPr>
        <w:tc>
          <w:tcPr>
            <w:tcW w:w="23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4E435A"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sz w:val="20"/>
                <w:szCs w:val="20"/>
              </w:rPr>
              <w:t>Supervision Team details:</w:t>
            </w:r>
          </w:p>
        </w:tc>
        <w:tc>
          <w:tcPr>
            <w:tcW w:w="500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7A9C01"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Academic Profile</w:t>
            </w:r>
          </w:p>
        </w:tc>
        <w:tc>
          <w:tcPr>
            <w:tcW w:w="1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BF90B3"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Capacity</w:t>
            </w:r>
            <w:r w:rsidR="00E60417">
              <w:rPr>
                <w:rFonts w:ascii="Calibri" w:eastAsia="Calibri" w:hAnsi="Calibri" w:cs="Arial"/>
                <w:b/>
                <w:bCs/>
                <w:sz w:val="20"/>
                <w:szCs w:val="20"/>
              </w:rPr>
              <w:t xml:space="preserve"> for 202</w:t>
            </w:r>
            <w:r w:rsidR="00381CEE">
              <w:rPr>
                <w:rFonts w:ascii="Calibri" w:eastAsia="Calibri" w:hAnsi="Calibri" w:cs="Arial"/>
                <w:b/>
                <w:bCs/>
                <w:sz w:val="20"/>
                <w:szCs w:val="20"/>
              </w:rPr>
              <w:t>4</w:t>
            </w:r>
          </w:p>
        </w:tc>
      </w:tr>
      <w:tr w:rsidR="00A80CB7" w14:paraId="6F080D31" w14:textId="77777777" w:rsidTr="03C284DC">
        <w:trPr>
          <w:trHeight w:val="1358"/>
        </w:trPr>
        <w:tc>
          <w:tcPr>
            <w:tcW w:w="2344" w:type="dxa"/>
            <w:tcBorders>
              <w:top w:val="single" w:sz="4" w:space="0" w:color="auto"/>
              <w:left w:val="single" w:sz="4" w:space="0" w:color="auto"/>
              <w:bottom w:val="single" w:sz="4" w:space="0" w:color="auto"/>
              <w:right w:val="single" w:sz="4" w:space="0" w:color="auto"/>
            </w:tcBorders>
          </w:tcPr>
          <w:p w14:paraId="204F6372" w14:textId="77777777" w:rsidR="00A80CB7" w:rsidRDefault="00A80CB7">
            <w:pPr>
              <w:spacing w:after="0" w:line="240" w:lineRule="auto"/>
              <w:rPr>
                <w:rFonts w:ascii="Calibri" w:eastAsia="Calibri" w:hAnsi="Calibri" w:cs="Arial"/>
                <w:sz w:val="20"/>
                <w:szCs w:val="20"/>
              </w:rPr>
            </w:pPr>
          </w:p>
          <w:p w14:paraId="20A6CA28"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sz w:val="20"/>
                <w:szCs w:val="20"/>
              </w:rPr>
              <w:t xml:space="preserve"> </w:t>
            </w:r>
            <w:r>
              <w:rPr>
                <w:rFonts w:ascii="Calibri" w:eastAsia="Calibri" w:hAnsi="Calibri" w:cs="Arial"/>
                <w:b/>
                <w:bCs/>
                <w:sz w:val="20"/>
                <w:szCs w:val="20"/>
              </w:rPr>
              <w:t>Dr V Sambo</w:t>
            </w:r>
          </w:p>
          <w:p w14:paraId="39A62DC8"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vertAlign w:val="superscript"/>
              </w:rPr>
              <w:footnoteReference w:id="1"/>
            </w:r>
            <w:r>
              <w:rPr>
                <w:rFonts w:ascii="Calibri" w:eastAsia="Calibri" w:hAnsi="Calibri" w:cs="Arial"/>
                <w:b/>
                <w:sz w:val="20"/>
                <w:szCs w:val="20"/>
              </w:rPr>
              <w:t>(Contact person for this focus area)</w:t>
            </w:r>
          </w:p>
          <w:p w14:paraId="373735E9"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 4-117</w:t>
            </w:r>
          </w:p>
          <w:p w14:paraId="5C1C06D5"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rPr>
              <w:t xml:space="preserve">Email: </w:t>
            </w:r>
            <w:hyperlink r:id="rId7" w:history="1">
              <w:r>
                <w:rPr>
                  <w:rStyle w:val="Hyperlink"/>
                  <w:rFonts w:ascii="Calibri" w:eastAsia="Calibri" w:hAnsi="Calibri" w:cs="Arial"/>
                  <w:color w:val="0000FF"/>
                  <w:sz w:val="20"/>
                  <w:szCs w:val="20"/>
                </w:rPr>
                <w:t>esambovt@unisa.ac.za</w:t>
              </w:r>
            </w:hyperlink>
          </w:p>
          <w:p w14:paraId="3A3EF564" w14:textId="77777777" w:rsidR="00A80CB7" w:rsidRDefault="008E3FA4">
            <w:pPr>
              <w:spacing w:after="0" w:line="240" w:lineRule="auto"/>
              <w:rPr>
                <w:rFonts w:ascii="Calibri" w:eastAsia="Calibri" w:hAnsi="Calibri" w:cs="Arial"/>
                <w:sz w:val="20"/>
                <w:szCs w:val="20"/>
              </w:rPr>
            </w:pPr>
            <w:r>
              <w:rPr>
                <w:rFonts w:eastAsia="Times New Roman" w:cstheme="minorHAnsi"/>
                <w:noProof/>
                <w:color w:val="1F497D"/>
                <w:sz w:val="18"/>
                <w:szCs w:val="18"/>
                <w:bdr w:val="none" w:sz="0" w:space="0" w:color="auto" w:frame="1"/>
                <w:lang w:eastAsia="en-ZA"/>
              </w:rPr>
              <w:t>ORCID ID: </w:t>
            </w:r>
            <w:hyperlink r:id="rId8" w:tgtFrame="_blank" w:history="1">
              <w:r>
                <w:rPr>
                  <w:rStyle w:val="Hyperlink"/>
                  <w:rFonts w:eastAsia="Times New Roman" w:cstheme="minorHAnsi"/>
                  <w:noProof/>
                  <w:sz w:val="18"/>
                  <w:szCs w:val="18"/>
                  <w:bdr w:val="none" w:sz="0" w:space="0" w:color="auto" w:frame="1"/>
                  <w:lang w:val="fr-FR" w:eastAsia="en-ZA"/>
                </w:rPr>
                <w:t>https://orcid.org/0000-0002-3538-6041</w:t>
              </w:r>
            </w:hyperlink>
          </w:p>
        </w:tc>
        <w:tc>
          <w:tcPr>
            <w:tcW w:w="5006" w:type="dxa"/>
            <w:gridSpan w:val="3"/>
            <w:tcBorders>
              <w:top w:val="single" w:sz="4" w:space="0" w:color="auto"/>
              <w:left w:val="single" w:sz="4" w:space="0" w:color="auto"/>
              <w:bottom w:val="single" w:sz="4" w:space="0" w:color="auto"/>
              <w:right w:val="single" w:sz="4" w:space="0" w:color="auto"/>
            </w:tcBorders>
          </w:tcPr>
          <w:p w14:paraId="1C58D945" w14:textId="77777777" w:rsidR="00A80CB7" w:rsidRDefault="00A80CB7">
            <w:pPr>
              <w:spacing w:after="0" w:line="240" w:lineRule="auto"/>
              <w:jc w:val="both"/>
              <w:rPr>
                <w:rFonts w:ascii="Calibri" w:eastAsia="Calibri" w:hAnsi="Calibri" w:cs="Arial"/>
                <w:sz w:val="20"/>
                <w:szCs w:val="20"/>
              </w:rPr>
            </w:pPr>
          </w:p>
          <w:p w14:paraId="1793DAAD" w14:textId="77777777" w:rsidR="00504042" w:rsidRDefault="00A80CB7">
            <w:pPr>
              <w:spacing w:after="0" w:line="240" w:lineRule="auto"/>
              <w:jc w:val="both"/>
              <w:rPr>
                <w:rFonts w:ascii="Calibri" w:eastAsia="Calibri" w:hAnsi="Calibri" w:cs="Arial"/>
                <w:sz w:val="20"/>
                <w:szCs w:val="20"/>
              </w:rPr>
            </w:pPr>
            <w:r>
              <w:rPr>
                <w:rFonts w:ascii="Calibri" w:eastAsia="Calibri" w:hAnsi="Calibri" w:cs="Arial"/>
                <w:sz w:val="20"/>
                <w:szCs w:val="20"/>
              </w:rPr>
              <w:t xml:space="preserve">Dr Vaola Sambo is currently a </w:t>
            </w:r>
            <w:r w:rsidR="00504042">
              <w:rPr>
                <w:rFonts w:ascii="Calibri" w:eastAsia="Calibri" w:hAnsi="Calibri" w:cs="Arial"/>
                <w:sz w:val="20"/>
                <w:szCs w:val="20"/>
              </w:rPr>
              <w:t xml:space="preserve">Senior </w:t>
            </w:r>
            <w:r>
              <w:rPr>
                <w:rFonts w:ascii="Calibri" w:eastAsia="Calibri" w:hAnsi="Calibri" w:cs="Arial"/>
                <w:sz w:val="20"/>
                <w:szCs w:val="20"/>
              </w:rPr>
              <w:t>Lecturer in the Department of Public Administration and Management. Her areas of specialisation are Public Finance and Public Policy</w:t>
            </w:r>
            <w:r w:rsidR="00BE5725">
              <w:rPr>
                <w:rFonts w:ascii="Calibri" w:eastAsia="Calibri" w:hAnsi="Calibri" w:cs="Arial"/>
                <w:sz w:val="20"/>
                <w:szCs w:val="20"/>
              </w:rPr>
              <w:t xml:space="preserve"> implementation</w:t>
            </w:r>
            <w:r>
              <w:rPr>
                <w:rFonts w:ascii="Calibri" w:eastAsia="Calibri" w:hAnsi="Calibri" w:cs="Arial"/>
                <w:sz w:val="20"/>
                <w:szCs w:val="20"/>
              </w:rPr>
              <w:t xml:space="preserve">. </w:t>
            </w:r>
          </w:p>
          <w:p w14:paraId="1E38D194" w14:textId="77777777" w:rsidR="00504042" w:rsidRDefault="00504042">
            <w:pPr>
              <w:spacing w:after="0" w:line="240" w:lineRule="auto"/>
              <w:jc w:val="both"/>
              <w:rPr>
                <w:rFonts w:ascii="Calibri" w:eastAsia="Calibri" w:hAnsi="Calibri" w:cs="Arial"/>
                <w:sz w:val="20"/>
                <w:szCs w:val="20"/>
              </w:rPr>
            </w:pPr>
          </w:p>
          <w:p w14:paraId="04CCCD1F" w14:textId="77777777" w:rsidR="00A80CB7" w:rsidRDefault="00504042" w:rsidP="00504042">
            <w:pPr>
              <w:spacing w:after="0" w:line="240" w:lineRule="auto"/>
              <w:jc w:val="both"/>
              <w:rPr>
                <w:rFonts w:ascii="Calibri" w:eastAsia="Calibri" w:hAnsi="Calibri" w:cs="Arial"/>
                <w:sz w:val="20"/>
                <w:szCs w:val="20"/>
              </w:rPr>
            </w:pPr>
            <w:r>
              <w:rPr>
                <w:rFonts w:ascii="Calibri" w:eastAsia="Calibri" w:hAnsi="Calibri" w:cs="Arial"/>
                <w:sz w:val="20"/>
                <w:szCs w:val="20"/>
              </w:rPr>
              <w:t>Her research</w:t>
            </w:r>
            <w:r w:rsidRPr="00504042">
              <w:rPr>
                <w:rFonts w:ascii="Calibri" w:eastAsia="Calibri" w:hAnsi="Calibri" w:cs="Arial"/>
                <w:sz w:val="20"/>
                <w:szCs w:val="20"/>
              </w:rPr>
              <w:t xml:space="preserve"> falls within principle ten</w:t>
            </w:r>
            <w:r>
              <w:rPr>
                <w:rFonts w:ascii="Calibri" w:eastAsia="Calibri" w:hAnsi="Calibri" w:cs="Arial"/>
                <w:sz w:val="20"/>
                <w:szCs w:val="20"/>
              </w:rPr>
              <w:t xml:space="preserve"> of the United Nations (UN) Global Compact and </w:t>
            </w:r>
            <w:r w:rsidRPr="00504042">
              <w:rPr>
                <w:rFonts w:ascii="Calibri" w:eastAsia="Calibri" w:hAnsi="Calibri" w:cs="Arial"/>
                <w:sz w:val="20"/>
                <w:szCs w:val="20"/>
              </w:rPr>
              <w:t xml:space="preserve">focuses on the following: 1. How the implementation of internal audit functions in public institutions can assist management in instituting internal controls for the prevention of corruption. To this end, </w:t>
            </w:r>
            <w:r w:rsidR="00397335">
              <w:rPr>
                <w:rFonts w:ascii="Calibri" w:eastAsia="Calibri" w:hAnsi="Calibri" w:cs="Arial"/>
                <w:sz w:val="20"/>
                <w:szCs w:val="20"/>
              </w:rPr>
              <w:t>her</w:t>
            </w:r>
            <w:r w:rsidRPr="00504042">
              <w:rPr>
                <w:rFonts w:ascii="Calibri" w:eastAsia="Calibri" w:hAnsi="Calibri" w:cs="Arial"/>
                <w:sz w:val="20"/>
                <w:szCs w:val="20"/>
              </w:rPr>
              <w:t xml:space="preserve"> research also offers recommendations for policy amendments with a view towards having policies that support the eradication of corruption. 2. Lessons from governance and accountability theoretical lenses on avoiding malfeasance that has to do with amongst others interference by the Executive arm of the state on administrative matters such as supply chain processes which results in financial losses to the state. </w:t>
            </w:r>
          </w:p>
        </w:tc>
        <w:tc>
          <w:tcPr>
            <w:tcW w:w="1935" w:type="dxa"/>
            <w:tcBorders>
              <w:top w:val="single" w:sz="4" w:space="0" w:color="auto"/>
              <w:left w:val="single" w:sz="4" w:space="0" w:color="auto"/>
              <w:bottom w:val="single" w:sz="4" w:space="0" w:color="auto"/>
              <w:right w:val="single" w:sz="4" w:space="0" w:color="auto"/>
            </w:tcBorders>
          </w:tcPr>
          <w:p w14:paraId="3FE5D423" w14:textId="77777777" w:rsidR="00A80CB7" w:rsidRPr="00E60417" w:rsidRDefault="03C284DC" w:rsidP="03C284DC">
            <w:pPr>
              <w:spacing w:after="0" w:line="240" w:lineRule="auto"/>
              <w:rPr>
                <w:rFonts w:ascii="Calibri" w:eastAsia="Calibri" w:hAnsi="Calibri" w:cs="Arial"/>
                <w:b/>
                <w:bCs/>
                <w:sz w:val="20"/>
                <w:szCs w:val="20"/>
              </w:rPr>
            </w:pPr>
            <w:r w:rsidRPr="03C284DC">
              <w:rPr>
                <w:rFonts w:ascii="Calibri" w:eastAsia="Calibri" w:hAnsi="Calibri" w:cs="Arial"/>
                <w:b/>
                <w:bCs/>
                <w:sz w:val="20"/>
                <w:szCs w:val="20"/>
              </w:rPr>
              <w:t>2 new Masters/Doctoral students</w:t>
            </w:r>
          </w:p>
        </w:tc>
      </w:tr>
      <w:tr w:rsidR="00A80CB7" w14:paraId="0CAF857B" w14:textId="77777777" w:rsidTr="03C284DC">
        <w:trPr>
          <w:trHeight w:val="1358"/>
        </w:trPr>
        <w:tc>
          <w:tcPr>
            <w:tcW w:w="2344" w:type="dxa"/>
            <w:tcBorders>
              <w:top w:val="single" w:sz="4" w:space="0" w:color="auto"/>
              <w:left w:val="single" w:sz="4" w:space="0" w:color="auto"/>
              <w:bottom w:val="single" w:sz="4" w:space="0" w:color="auto"/>
              <w:right w:val="single" w:sz="4" w:space="0" w:color="auto"/>
            </w:tcBorders>
          </w:tcPr>
          <w:p w14:paraId="22EEFFC6"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Mr A Matthews</w:t>
            </w:r>
          </w:p>
          <w:p w14:paraId="45D702DB"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 building: 4-114</w:t>
            </w:r>
          </w:p>
          <w:p w14:paraId="649560AD"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rPr>
              <w:t xml:space="preserve">Email: </w:t>
            </w:r>
            <w:hyperlink r:id="rId9" w:history="1">
              <w:r>
                <w:rPr>
                  <w:rStyle w:val="Hyperlink"/>
                  <w:rFonts w:ascii="Calibri" w:eastAsia="Calibri" w:hAnsi="Calibri" w:cs="Arial"/>
                </w:rPr>
                <w:t>amatthews@unisa.ac.za</w:t>
              </w:r>
            </w:hyperlink>
          </w:p>
          <w:p w14:paraId="51AAB3E0" w14:textId="77777777" w:rsidR="00A80CB7" w:rsidRDefault="00A80CB7">
            <w:pPr>
              <w:spacing w:after="0" w:line="240" w:lineRule="auto"/>
              <w:rPr>
                <w:rFonts w:ascii="Calibri" w:eastAsia="Calibri" w:hAnsi="Calibri" w:cs="Arial"/>
                <w:b/>
                <w:bCs/>
                <w:sz w:val="20"/>
                <w:szCs w:val="20"/>
              </w:rPr>
            </w:pPr>
          </w:p>
        </w:tc>
        <w:tc>
          <w:tcPr>
            <w:tcW w:w="5006" w:type="dxa"/>
            <w:gridSpan w:val="3"/>
            <w:tcBorders>
              <w:top w:val="single" w:sz="4" w:space="0" w:color="auto"/>
              <w:left w:val="single" w:sz="4" w:space="0" w:color="auto"/>
              <w:bottom w:val="single" w:sz="4" w:space="0" w:color="auto"/>
              <w:right w:val="single" w:sz="4" w:space="0" w:color="auto"/>
            </w:tcBorders>
          </w:tcPr>
          <w:p w14:paraId="1CC368DA" w14:textId="77777777" w:rsidR="00A80CB7" w:rsidRPr="001D48E6" w:rsidRDefault="00A80CB7">
            <w:pPr>
              <w:spacing w:line="240" w:lineRule="auto"/>
              <w:rPr>
                <w:rFonts w:ascii="Calibri" w:eastAsia="Calibri" w:hAnsi="Calibri" w:cs="Arial"/>
                <w:sz w:val="20"/>
                <w:szCs w:val="20"/>
              </w:rPr>
            </w:pPr>
            <w:r w:rsidRPr="001D48E6">
              <w:rPr>
                <w:rFonts w:ascii="Calibri" w:eastAsia="Calibri" w:hAnsi="Calibri" w:cs="Arial"/>
                <w:sz w:val="20"/>
                <w:szCs w:val="20"/>
              </w:rPr>
              <w:t>Mr Matthews is currently employed as a Lecturer in the Department of Public Administration and Management. His fields of speciality and interest include the following:</w:t>
            </w:r>
          </w:p>
          <w:p w14:paraId="0F9A29D2" w14:textId="77777777" w:rsidR="00A80CB7" w:rsidRPr="001D48E6" w:rsidRDefault="00A80CB7">
            <w:pPr>
              <w:spacing w:line="240" w:lineRule="auto"/>
              <w:rPr>
                <w:rFonts w:ascii="Calibri" w:eastAsia="Calibri" w:hAnsi="Calibri" w:cs="Arial"/>
                <w:sz w:val="20"/>
                <w:szCs w:val="20"/>
              </w:rPr>
            </w:pPr>
            <w:r w:rsidRPr="001D48E6">
              <w:rPr>
                <w:rFonts w:ascii="Calibri" w:eastAsia="Calibri" w:hAnsi="Calibri" w:cs="Arial"/>
                <w:sz w:val="20"/>
                <w:szCs w:val="20"/>
              </w:rPr>
              <w:t xml:space="preserve">Project Management, Human Resource Management, Training and Development, and Public Finance  </w:t>
            </w:r>
          </w:p>
          <w:p w14:paraId="284320BA" w14:textId="77777777" w:rsidR="00A80CB7" w:rsidRDefault="00A80CB7">
            <w:pPr>
              <w:spacing w:after="0" w:line="240" w:lineRule="auto"/>
              <w:jc w:val="both"/>
              <w:rPr>
                <w:rFonts w:ascii="Calibri" w:eastAsia="Calibri" w:hAnsi="Calibri" w:cs="Arial"/>
                <w:b/>
                <w:bCs/>
                <w:sz w:val="20"/>
                <w:szCs w:val="20"/>
              </w:rPr>
            </w:pPr>
          </w:p>
        </w:tc>
        <w:tc>
          <w:tcPr>
            <w:tcW w:w="1935" w:type="dxa"/>
            <w:tcBorders>
              <w:top w:val="single" w:sz="4" w:space="0" w:color="auto"/>
              <w:left w:val="single" w:sz="4" w:space="0" w:color="auto"/>
              <w:bottom w:val="single" w:sz="4" w:space="0" w:color="auto"/>
              <w:right w:val="single" w:sz="4" w:space="0" w:color="auto"/>
            </w:tcBorders>
          </w:tcPr>
          <w:p w14:paraId="324B4554" w14:textId="77777777" w:rsidR="00A80CB7" w:rsidRDefault="03C284DC" w:rsidP="03C284DC">
            <w:pPr>
              <w:spacing w:after="0" w:line="240" w:lineRule="auto"/>
              <w:rPr>
                <w:rFonts w:ascii="Calibri" w:eastAsia="Calibri" w:hAnsi="Calibri" w:cs="Arial"/>
                <w:b/>
                <w:bCs/>
                <w:sz w:val="20"/>
                <w:szCs w:val="20"/>
              </w:rPr>
            </w:pPr>
            <w:r w:rsidRPr="03C284DC">
              <w:rPr>
                <w:rFonts w:ascii="Calibri" w:eastAsia="Calibri" w:hAnsi="Calibri" w:cs="Arial"/>
                <w:b/>
                <w:bCs/>
                <w:sz w:val="20"/>
                <w:szCs w:val="20"/>
              </w:rPr>
              <w:t xml:space="preserve">1 Master </w:t>
            </w:r>
          </w:p>
        </w:tc>
      </w:tr>
      <w:tr w:rsidR="00A80CB7" w14:paraId="4A101588" w14:textId="77777777" w:rsidTr="03C284DC">
        <w:trPr>
          <w:trHeight w:val="276"/>
        </w:trPr>
        <w:tc>
          <w:tcPr>
            <w:tcW w:w="2344" w:type="dxa"/>
            <w:tcBorders>
              <w:top w:val="single" w:sz="4" w:space="0" w:color="auto"/>
              <w:left w:val="single" w:sz="4" w:space="0" w:color="auto"/>
              <w:bottom w:val="single" w:sz="4" w:space="0" w:color="auto"/>
              <w:right w:val="single" w:sz="4" w:space="0" w:color="auto"/>
            </w:tcBorders>
            <w:hideMark/>
          </w:tcPr>
          <w:p w14:paraId="44A06A9E"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Model of supervision</w:t>
            </w:r>
          </w:p>
        </w:tc>
        <w:tc>
          <w:tcPr>
            <w:tcW w:w="6941" w:type="dxa"/>
            <w:gridSpan w:val="4"/>
            <w:tcBorders>
              <w:top w:val="single" w:sz="4" w:space="0" w:color="auto"/>
              <w:left w:val="single" w:sz="4" w:space="0" w:color="auto"/>
              <w:bottom w:val="single" w:sz="4" w:space="0" w:color="auto"/>
              <w:right w:val="single" w:sz="4" w:space="0" w:color="auto"/>
            </w:tcBorders>
            <w:hideMark/>
          </w:tcPr>
          <w:p w14:paraId="59270C4F" w14:textId="77777777" w:rsidR="00A80CB7" w:rsidRDefault="00A80CB7">
            <w:pPr>
              <w:spacing w:after="0" w:line="240" w:lineRule="auto"/>
              <w:jc w:val="both"/>
              <w:rPr>
                <w:rFonts w:ascii="Calibri" w:eastAsia="Calibri" w:hAnsi="Calibri" w:cs="Arial"/>
                <w:color w:val="1E2921"/>
                <w:sz w:val="20"/>
                <w:szCs w:val="20"/>
              </w:rPr>
            </w:pPr>
            <w:r>
              <w:rPr>
                <w:rFonts w:ascii="Calibri" w:eastAsia="Calibri" w:hAnsi="Calibri" w:cs="Arial"/>
                <w:color w:val="1E2921"/>
                <w:sz w:val="20"/>
                <w:szCs w:val="20"/>
              </w:rPr>
              <w:t xml:space="preserve">Candidates will be allocated to a supervisor but will be required to work independently within the requirements of higher degree studies. </w:t>
            </w:r>
          </w:p>
        </w:tc>
      </w:tr>
      <w:tr w:rsidR="00A80CB7" w14:paraId="0E18E65C" w14:textId="77777777" w:rsidTr="03C284DC">
        <w:trPr>
          <w:trHeight w:val="276"/>
        </w:trPr>
        <w:tc>
          <w:tcPr>
            <w:tcW w:w="2344" w:type="dxa"/>
            <w:tcBorders>
              <w:top w:val="single" w:sz="4" w:space="0" w:color="auto"/>
              <w:left w:val="single" w:sz="4" w:space="0" w:color="auto"/>
              <w:bottom w:val="single" w:sz="4" w:space="0" w:color="auto"/>
              <w:right w:val="single" w:sz="4" w:space="0" w:color="auto"/>
            </w:tcBorders>
            <w:hideMark/>
          </w:tcPr>
          <w:p w14:paraId="6616CC49"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Selection criteria: Master’s/Doctorate</w:t>
            </w:r>
          </w:p>
        </w:tc>
        <w:tc>
          <w:tcPr>
            <w:tcW w:w="6941" w:type="dxa"/>
            <w:gridSpan w:val="4"/>
            <w:tcBorders>
              <w:top w:val="single" w:sz="4" w:space="0" w:color="auto"/>
              <w:left w:val="single" w:sz="4" w:space="0" w:color="auto"/>
              <w:bottom w:val="single" w:sz="4" w:space="0" w:color="auto"/>
              <w:right w:val="single" w:sz="4" w:space="0" w:color="auto"/>
            </w:tcBorders>
            <w:hideMark/>
          </w:tcPr>
          <w:p w14:paraId="13A7EA1C" w14:textId="77777777" w:rsidR="00381CEE" w:rsidRDefault="00381CEE" w:rsidP="00381CEE">
            <w:pPr>
              <w:spacing w:after="0" w:line="240" w:lineRule="auto"/>
              <w:jc w:val="both"/>
              <w:rPr>
                <w:color w:val="1E2921"/>
                <w:sz w:val="20"/>
                <w:szCs w:val="20"/>
              </w:rPr>
            </w:pPr>
            <w:r>
              <w:rPr>
                <w:color w:val="1E2921"/>
                <w:sz w:val="20"/>
                <w:szCs w:val="20"/>
              </w:rPr>
              <w:t xml:space="preserve">In addition to the admission criteria contained in the </w:t>
            </w:r>
            <w:r>
              <w:rPr>
                <w:iCs/>
                <w:color w:val="1E2921"/>
                <w:sz w:val="20"/>
                <w:szCs w:val="20"/>
              </w:rPr>
              <w:t>my</w:t>
            </w:r>
            <w:r>
              <w:rPr>
                <w:color w:val="1E2921"/>
                <w:sz w:val="20"/>
                <w:szCs w:val="20"/>
              </w:rPr>
              <w:t xml:space="preserve">Choice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14:paraId="2BCCE2A1" w14:textId="77777777" w:rsidR="00381CEE" w:rsidRPr="00EB329E" w:rsidRDefault="00381CEE" w:rsidP="00381CE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14:paraId="6E1F05A4" w14:textId="77777777" w:rsidR="00381CEE" w:rsidRPr="00EB329E" w:rsidRDefault="00381CEE" w:rsidP="00381CE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14:paraId="37284589" w14:textId="77777777" w:rsidR="00381CEE" w:rsidRPr="00EB329E" w:rsidRDefault="00381CEE" w:rsidP="00381CE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14:paraId="1F007469" w14:textId="77777777" w:rsidR="00381CEE" w:rsidRPr="00EB329E" w:rsidRDefault="00381CEE" w:rsidP="00381CE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14:paraId="6F7E993D" w14:textId="77777777" w:rsidR="00381CEE" w:rsidRPr="00EB329E" w:rsidRDefault="00381CEE" w:rsidP="00381CE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14:paraId="66C9A2BB" w14:textId="77777777" w:rsidR="00381CEE" w:rsidRPr="00EB329E" w:rsidRDefault="00381CEE" w:rsidP="00381CE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14:paraId="6074DD96" w14:textId="77777777" w:rsidR="00381CEE" w:rsidRPr="00EB329E" w:rsidRDefault="00381CEE" w:rsidP="00381CE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14:paraId="7E65B4C8" w14:textId="77777777" w:rsidR="00381CEE" w:rsidRPr="00EB329E" w:rsidRDefault="00381CEE" w:rsidP="00381CEE">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14:paraId="1ED54F13" w14:textId="77777777" w:rsidR="00381CEE" w:rsidRPr="00EB329E" w:rsidRDefault="00381CEE" w:rsidP="00381CEE">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14:paraId="09A4B0A2" w14:textId="3A70BCFC" w:rsidR="00A80CB7" w:rsidRPr="00B77617" w:rsidRDefault="00381CEE" w:rsidP="00B77617">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tc>
      </w:tr>
      <w:tr w:rsidR="00A80CB7" w14:paraId="49CD54F5" w14:textId="77777777" w:rsidTr="03C284DC">
        <w:trPr>
          <w:trHeight w:val="276"/>
        </w:trPr>
        <w:tc>
          <w:tcPr>
            <w:tcW w:w="2344" w:type="dxa"/>
            <w:tcBorders>
              <w:top w:val="single" w:sz="4" w:space="0" w:color="auto"/>
              <w:left w:val="single" w:sz="4" w:space="0" w:color="auto"/>
              <w:bottom w:val="single" w:sz="4" w:space="0" w:color="auto"/>
              <w:right w:val="single" w:sz="4" w:space="0" w:color="auto"/>
            </w:tcBorders>
            <w:hideMark/>
          </w:tcPr>
          <w:p w14:paraId="6C4A110A"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Selection Procedure</w:t>
            </w:r>
          </w:p>
        </w:tc>
        <w:tc>
          <w:tcPr>
            <w:tcW w:w="6941" w:type="dxa"/>
            <w:gridSpan w:val="4"/>
            <w:tcBorders>
              <w:top w:val="single" w:sz="4" w:space="0" w:color="auto"/>
              <w:left w:val="single" w:sz="4" w:space="0" w:color="auto"/>
              <w:bottom w:val="single" w:sz="4" w:space="0" w:color="auto"/>
              <w:right w:val="single" w:sz="4" w:space="0" w:color="auto"/>
            </w:tcBorders>
            <w:hideMark/>
          </w:tcPr>
          <w:p w14:paraId="707CA09F" w14:textId="1F759124" w:rsidR="00A80CB7" w:rsidRDefault="00A80CB7" w:rsidP="00D75FEC">
            <w:pPr>
              <w:numPr>
                <w:ilvl w:val="0"/>
                <w:numId w:val="2"/>
              </w:numPr>
              <w:spacing w:after="0" w:line="240" w:lineRule="auto"/>
              <w:contextualSpacing/>
              <w:jc w:val="both"/>
              <w:rPr>
                <w:rFonts w:ascii="Calibri" w:eastAsia="Calibri" w:hAnsi="Calibri" w:cs="Arial"/>
                <w:color w:val="1E2921"/>
                <w:sz w:val="20"/>
                <w:szCs w:val="20"/>
              </w:rPr>
            </w:pPr>
            <w:r>
              <w:rPr>
                <w:rFonts w:ascii="Calibri" w:eastAsia="Calibri" w:hAnsi="Calibri" w:cs="Arial"/>
                <w:color w:val="1E2921"/>
                <w:sz w:val="20"/>
                <w:szCs w:val="20"/>
              </w:rPr>
              <w:t xml:space="preserve">Apply for a student </w:t>
            </w:r>
            <w:r w:rsidR="00B77617">
              <w:rPr>
                <w:rFonts w:ascii="Calibri" w:eastAsia="Calibri" w:hAnsi="Calibri" w:cs="Arial"/>
                <w:color w:val="1E2921"/>
                <w:sz w:val="20"/>
                <w:szCs w:val="20"/>
              </w:rPr>
              <w:t>number.</w:t>
            </w:r>
            <w:r>
              <w:rPr>
                <w:rFonts w:ascii="Calibri" w:eastAsia="Calibri" w:hAnsi="Calibri" w:cs="Arial"/>
                <w:color w:val="1E2921"/>
                <w:sz w:val="20"/>
                <w:szCs w:val="20"/>
              </w:rPr>
              <w:t xml:space="preserve"> </w:t>
            </w:r>
          </w:p>
          <w:p w14:paraId="782AD47E" w14:textId="77777777" w:rsidR="00A80CB7" w:rsidRDefault="00A80CB7" w:rsidP="00D75FEC">
            <w:pPr>
              <w:numPr>
                <w:ilvl w:val="0"/>
                <w:numId w:val="2"/>
              </w:numPr>
              <w:spacing w:after="0" w:line="240" w:lineRule="auto"/>
              <w:contextualSpacing/>
              <w:jc w:val="both"/>
              <w:rPr>
                <w:rFonts w:ascii="Calibri" w:eastAsia="Calibri" w:hAnsi="Calibri" w:cs="Arial"/>
                <w:color w:val="1E2921"/>
                <w:sz w:val="20"/>
                <w:szCs w:val="20"/>
              </w:rPr>
            </w:pPr>
            <w:r>
              <w:rPr>
                <w:rFonts w:ascii="Calibri" w:eastAsia="Calibri" w:hAnsi="Calibri" w:cs="Arial"/>
                <w:color w:val="1E2921"/>
                <w:sz w:val="20"/>
                <w:szCs w:val="20"/>
              </w:rPr>
              <w:t>Apply for a space in the research focus area using the online application process.</w:t>
            </w:r>
          </w:p>
          <w:p w14:paraId="1E26D2CC" w14:textId="77777777" w:rsidR="00A80CB7" w:rsidRDefault="00A80CB7" w:rsidP="00D75FEC">
            <w:pPr>
              <w:numPr>
                <w:ilvl w:val="0"/>
                <w:numId w:val="2"/>
              </w:numPr>
              <w:spacing w:after="0" w:line="240" w:lineRule="auto"/>
              <w:contextualSpacing/>
              <w:jc w:val="both"/>
              <w:rPr>
                <w:rFonts w:ascii="Calibri" w:eastAsia="Calibri" w:hAnsi="Calibri" w:cs="Arial"/>
                <w:color w:val="1E2921"/>
                <w:sz w:val="20"/>
                <w:szCs w:val="20"/>
              </w:rPr>
            </w:pPr>
            <w:r>
              <w:rPr>
                <w:rFonts w:ascii="Calibri" w:eastAsia="Calibri" w:hAnsi="Calibri" w:cs="Arial"/>
                <w:color w:val="1E2921"/>
                <w:sz w:val="20"/>
                <w:szCs w:val="20"/>
              </w:rPr>
              <w:t>Once acceptance in the research focus area has been confirmed, you may register for your studies.</w:t>
            </w:r>
          </w:p>
          <w:p w14:paraId="52719AAC" w14:textId="77777777" w:rsidR="00A80CB7" w:rsidRDefault="00A80CB7">
            <w:pPr>
              <w:spacing w:after="0" w:line="240" w:lineRule="auto"/>
              <w:jc w:val="both"/>
              <w:rPr>
                <w:rFonts w:ascii="Calibri" w:eastAsia="Calibri" w:hAnsi="Calibri" w:cs="Arial"/>
                <w:sz w:val="20"/>
                <w:szCs w:val="20"/>
              </w:rPr>
            </w:pPr>
            <w:r>
              <w:rPr>
                <w:rFonts w:ascii="Calibri" w:eastAsia="Calibri" w:hAnsi="Calibri" w:cs="Arial"/>
                <w:sz w:val="20"/>
                <w:szCs w:val="20"/>
              </w:rPr>
              <w:t xml:space="preserve">Selection of candidates will be in line with Section 37 of the Higher Education Act 101 of 1997 to provide appropriate measures for the redress of past inequalities and to provide clear assessment criteria to avoid any unfair discrimination. Applicants will also receive feedback on their submissions to empower unsuccessful candidates to improve future readmission submissions. </w:t>
            </w:r>
          </w:p>
          <w:p w14:paraId="6B47AC05" w14:textId="77777777" w:rsidR="00A80CB7" w:rsidRDefault="00A80CB7">
            <w:pPr>
              <w:spacing w:after="0" w:line="240" w:lineRule="auto"/>
              <w:jc w:val="both"/>
              <w:rPr>
                <w:rFonts w:ascii="Calibri" w:eastAsia="Calibri" w:hAnsi="Calibri" w:cs="Arial"/>
                <w:sz w:val="20"/>
                <w:szCs w:val="20"/>
              </w:rPr>
            </w:pPr>
            <w:r>
              <w:rPr>
                <w:rFonts w:ascii="Calibri" w:eastAsia="Calibri" w:hAnsi="Calibri" w:cs="Arial"/>
                <w:sz w:val="20"/>
                <w:szCs w:val="20"/>
              </w:rPr>
              <w:t>The following criteria will be applied to assess the expression of interest essay:</w:t>
            </w:r>
          </w:p>
          <w:p w14:paraId="379F3F77" w14:textId="77777777" w:rsidR="00A80CB7" w:rsidRDefault="00A80CB7" w:rsidP="00D75FEC">
            <w:pPr>
              <w:numPr>
                <w:ilvl w:val="0"/>
                <w:numId w:val="3"/>
              </w:numPr>
              <w:shd w:val="clear" w:color="auto" w:fill="FFFFFF"/>
              <w:spacing w:after="0" w:line="240" w:lineRule="auto"/>
              <w:contextualSpacing/>
              <w:jc w:val="both"/>
              <w:rPr>
                <w:rFonts w:ascii="Calibri" w:eastAsia="Times New Roman" w:hAnsi="Calibri" w:cs="Arial"/>
                <w:color w:val="000000"/>
                <w:sz w:val="20"/>
                <w:szCs w:val="20"/>
                <w:lang w:eastAsia="en-ZA"/>
              </w:rPr>
            </w:pPr>
            <w:r>
              <w:rPr>
                <w:rFonts w:ascii="Calibri" w:eastAsia="Calibri" w:hAnsi="Calibri" w:cs="Arial"/>
                <w:sz w:val="20"/>
                <w:szCs w:val="20"/>
              </w:rPr>
              <w:t>Academic merit: Quality in terms of originality, significance and rigour and impacts in terms of their reach and significance.</w:t>
            </w:r>
          </w:p>
          <w:p w14:paraId="7352979D" w14:textId="77777777" w:rsidR="00A80CB7" w:rsidRDefault="00A80CB7" w:rsidP="00D75FEC">
            <w:pPr>
              <w:numPr>
                <w:ilvl w:val="0"/>
                <w:numId w:val="3"/>
              </w:numPr>
              <w:shd w:val="clear" w:color="auto" w:fill="FFFFFF"/>
              <w:spacing w:after="0" w:line="240" w:lineRule="auto"/>
              <w:contextualSpacing/>
              <w:jc w:val="both"/>
              <w:rPr>
                <w:rFonts w:ascii="Calibri" w:eastAsia="Times New Roman" w:hAnsi="Calibri" w:cs="Arial"/>
                <w:color w:val="000000"/>
                <w:sz w:val="20"/>
                <w:szCs w:val="20"/>
                <w:lang w:eastAsia="en-ZA"/>
              </w:rPr>
            </w:pPr>
            <w:r>
              <w:rPr>
                <w:rFonts w:ascii="Calibri" w:eastAsia="Calibri" w:hAnsi="Calibri" w:cs="Arial"/>
                <w:sz w:val="20"/>
                <w:szCs w:val="20"/>
              </w:rPr>
              <w:t xml:space="preserve">Evidence of higher order thinking: The candidate’s </w:t>
            </w:r>
            <w:r>
              <w:rPr>
                <w:rFonts w:ascii="Calibri" w:eastAsia="Times New Roman" w:hAnsi="Calibri" w:cs="Arial"/>
                <w:color w:val="000000"/>
                <w:sz w:val="20"/>
                <w:szCs w:val="20"/>
                <w:lang w:eastAsia="en-ZA"/>
              </w:rPr>
              <w:t>skills and abilities in analysing, synthesizing, applying, and evaluating information.</w:t>
            </w:r>
          </w:p>
          <w:p w14:paraId="428F44A4" w14:textId="77777777" w:rsidR="00A80CB7" w:rsidRDefault="00A80CB7" w:rsidP="00D75FEC">
            <w:pPr>
              <w:numPr>
                <w:ilvl w:val="0"/>
                <w:numId w:val="3"/>
              </w:numPr>
              <w:shd w:val="clear" w:color="auto" w:fill="FFFFFF"/>
              <w:spacing w:after="0" w:line="240" w:lineRule="auto"/>
              <w:contextualSpacing/>
              <w:jc w:val="both"/>
              <w:rPr>
                <w:rFonts w:ascii="Calibri" w:eastAsia="Times New Roman" w:hAnsi="Calibri" w:cs="Arial"/>
                <w:color w:val="000000"/>
                <w:sz w:val="20"/>
                <w:szCs w:val="20"/>
                <w:lang w:eastAsia="en-ZA"/>
              </w:rPr>
            </w:pPr>
            <w:r>
              <w:rPr>
                <w:rFonts w:ascii="Calibri" w:eastAsia="Calibri" w:hAnsi="Calibri" w:cs="Arial"/>
                <w:sz w:val="20"/>
                <w:szCs w:val="20"/>
              </w:rPr>
              <w:t xml:space="preserve">Academic writing skills: The extent to which the essay convey coherent and well-developed arguments that are supported with relevant, </w:t>
            </w:r>
            <w:proofErr w:type="gramStart"/>
            <w:r>
              <w:rPr>
                <w:rFonts w:ascii="Calibri" w:eastAsia="Calibri" w:hAnsi="Calibri" w:cs="Arial"/>
                <w:sz w:val="20"/>
                <w:szCs w:val="20"/>
              </w:rPr>
              <w:t>detailed</w:t>
            </w:r>
            <w:proofErr w:type="gramEnd"/>
            <w:r>
              <w:rPr>
                <w:rFonts w:ascii="Calibri" w:eastAsia="Calibri" w:hAnsi="Calibri" w:cs="Arial"/>
                <w:sz w:val="20"/>
                <w:szCs w:val="20"/>
              </w:rPr>
              <w:t xml:space="preserve"> and convincing evidence; the logically sequence of paragraphs with content-based transitions; the use of appropriate diction and tone and constructively vary sentence structures, and the use of correct grammar, punctuation, spelling and syntax.</w:t>
            </w:r>
          </w:p>
          <w:p w14:paraId="0D4922EB" w14:textId="77777777" w:rsidR="00A80CB7" w:rsidRDefault="00A80CB7">
            <w:pPr>
              <w:spacing w:after="0" w:line="240" w:lineRule="auto"/>
              <w:contextualSpacing/>
              <w:jc w:val="both"/>
              <w:rPr>
                <w:rFonts w:ascii="Calibri" w:eastAsia="Calibri" w:hAnsi="Calibri" w:cs="Arial"/>
                <w:color w:val="1E2921"/>
                <w:sz w:val="20"/>
                <w:szCs w:val="20"/>
              </w:rPr>
            </w:pPr>
            <w:r>
              <w:rPr>
                <w:rFonts w:ascii="Calibri" w:eastAsia="Calibri" w:hAnsi="Calibri" w:cs="Arial"/>
                <w:sz w:val="20"/>
                <w:szCs w:val="20"/>
              </w:rPr>
              <w:t>Academic and professional experience: Strengths and relevance relative to the candidate’s opportunities (impact).</w:t>
            </w:r>
            <w:r>
              <w:rPr>
                <w:rFonts w:ascii="Calibri" w:eastAsia="Calibri" w:hAnsi="Calibri" w:cs="Arial"/>
                <w:color w:val="1E2921"/>
                <w:sz w:val="20"/>
                <w:szCs w:val="20"/>
              </w:rPr>
              <w:t xml:space="preserve"> </w:t>
            </w:r>
          </w:p>
        </w:tc>
      </w:tr>
      <w:tr w:rsidR="00A80CB7" w14:paraId="54EB776F" w14:textId="77777777" w:rsidTr="03C284DC">
        <w:trPr>
          <w:trHeight w:val="276"/>
        </w:trPr>
        <w:tc>
          <w:tcPr>
            <w:tcW w:w="2344" w:type="dxa"/>
            <w:tcBorders>
              <w:top w:val="single" w:sz="4" w:space="0" w:color="auto"/>
              <w:left w:val="single" w:sz="4" w:space="0" w:color="auto"/>
              <w:bottom w:val="single" w:sz="4" w:space="0" w:color="auto"/>
              <w:right w:val="single" w:sz="4" w:space="0" w:color="auto"/>
            </w:tcBorders>
            <w:hideMark/>
          </w:tcPr>
          <w:p w14:paraId="65410EB2"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Research scope</w:t>
            </w:r>
          </w:p>
        </w:tc>
        <w:tc>
          <w:tcPr>
            <w:tcW w:w="6941" w:type="dxa"/>
            <w:gridSpan w:val="4"/>
            <w:tcBorders>
              <w:top w:val="single" w:sz="4" w:space="0" w:color="auto"/>
              <w:left w:val="single" w:sz="4" w:space="0" w:color="auto"/>
              <w:bottom w:val="single" w:sz="4" w:space="0" w:color="auto"/>
              <w:right w:val="single" w:sz="4" w:space="0" w:color="auto"/>
            </w:tcBorders>
            <w:hideMark/>
          </w:tcPr>
          <w:p w14:paraId="0BDDBEC0" w14:textId="77777777" w:rsidR="00A80CB7" w:rsidRDefault="00A80CB7">
            <w:pPr>
              <w:spacing w:after="0" w:line="240" w:lineRule="auto"/>
              <w:rPr>
                <w:rFonts w:ascii="Calibri" w:eastAsia="Calibri" w:hAnsi="Calibri" w:cs="Arial"/>
                <w:sz w:val="20"/>
                <w:szCs w:val="20"/>
              </w:rPr>
            </w:pPr>
            <w:r>
              <w:rPr>
                <w:rFonts w:ascii="Calibri" w:eastAsia="Calibri" w:hAnsi="Calibri" w:cs="PalatinoLinotype-Roman"/>
                <w:sz w:val="20"/>
                <w:szCs w:val="20"/>
                <w:lang w:val="en-GB"/>
              </w:rPr>
              <w:t>To explore major topics and subtopics in the administration and government of public money: including the following: the role of Parliament, intergovernmental financial relations, budgeting (including Punctuated Equilibrium Theory) and public procurement.</w:t>
            </w:r>
          </w:p>
        </w:tc>
      </w:tr>
      <w:tr w:rsidR="00A80CB7" w14:paraId="2AD9E06E" w14:textId="77777777" w:rsidTr="03C284DC">
        <w:trPr>
          <w:trHeight w:val="276"/>
        </w:trPr>
        <w:tc>
          <w:tcPr>
            <w:tcW w:w="2344" w:type="dxa"/>
            <w:tcBorders>
              <w:top w:val="single" w:sz="4" w:space="0" w:color="auto"/>
              <w:left w:val="single" w:sz="4" w:space="0" w:color="auto"/>
              <w:bottom w:val="single" w:sz="4" w:space="0" w:color="auto"/>
              <w:right w:val="single" w:sz="4" w:space="0" w:color="auto"/>
            </w:tcBorders>
          </w:tcPr>
          <w:p w14:paraId="6851B331" w14:textId="77777777" w:rsidR="00A80CB7" w:rsidRPr="00565A6F" w:rsidRDefault="00A80CB7">
            <w:pPr>
              <w:spacing w:after="0" w:line="240" w:lineRule="auto"/>
              <w:rPr>
                <w:rFonts w:ascii="Calibri" w:eastAsia="Calibri" w:hAnsi="Calibri" w:cs="Arial"/>
                <w:b/>
                <w:bCs/>
                <w:sz w:val="20"/>
                <w:szCs w:val="20"/>
              </w:rPr>
            </w:pPr>
            <w:r w:rsidRPr="00565A6F">
              <w:rPr>
                <w:rFonts w:ascii="Calibri" w:eastAsia="Calibri" w:hAnsi="Calibri" w:cs="Arial"/>
                <w:b/>
                <w:bCs/>
                <w:sz w:val="20"/>
                <w:szCs w:val="20"/>
              </w:rPr>
              <w:t xml:space="preserve">Reading: </w:t>
            </w:r>
          </w:p>
          <w:p w14:paraId="21543EC9" w14:textId="77777777" w:rsidR="00A80CB7" w:rsidRPr="00565A6F" w:rsidRDefault="00A80CB7">
            <w:pPr>
              <w:spacing w:after="0" w:line="240" w:lineRule="auto"/>
              <w:rPr>
                <w:rFonts w:ascii="Calibri" w:eastAsia="Calibri" w:hAnsi="Calibri" w:cs="Arial"/>
                <w:b/>
                <w:bCs/>
                <w:sz w:val="20"/>
                <w:szCs w:val="20"/>
              </w:rPr>
            </w:pPr>
            <w:r w:rsidRPr="00565A6F">
              <w:rPr>
                <w:rFonts w:ascii="Calibri" w:eastAsia="Calibri" w:hAnsi="Calibri" w:cs="Arial"/>
                <w:b/>
                <w:bCs/>
                <w:sz w:val="20"/>
                <w:szCs w:val="20"/>
              </w:rPr>
              <w:t>Subject Field</w:t>
            </w:r>
          </w:p>
          <w:p w14:paraId="37F972A5" w14:textId="77777777" w:rsidR="00A80CB7" w:rsidRPr="00083227" w:rsidRDefault="00A80CB7">
            <w:pPr>
              <w:spacing w:after="0" w:line="240" w:lineRule="auto"/>
              <w:rPr>
                <w:rFonts w:ascii="Calibri" w:eastAsia="Calibri" w:hAnsi="Calibri" w:cs="Arial"/>
                <w:sz w:val="20"/>
                <w:szCs w:val="20"/>
                <w:highlight w:val="yellow"/>
              </w:rPr>
            </w:pPr>
          </w:p>
        </w:tc>
        <w:tc>
          <w:tcPr>
            <w:tcW w:w="6941" w:type="dxa"/>
            <w:gridSpan w:val="4"/>
            <w:tcBorders>
              <w:top w:val="single" w:sz="4" w:space="0" w:color="auto"/>
              <w:left w:val="single" w:sz="4" w:space="0" w:color="auto"/>
              <w:bottom w:val="single" w:sz="4" w:space="0" w:color="auto"/>
              <w:right w:val="single" w:sz="4" w:space="0" w:color="auto"/>
            </w:tcBorders>
          </w:tcPr>
          <w:p w14:paraId="77B004AC" w14:textId="77777777" w:rsidR="00565A6F" w:rsidRPr="00832C48" w:rsidRDefault="00832C48" w:rsidP="00565A6F">
            <w:pPr>
              <w:rPr>
                <w:rFonts w:ascii="Calibri" w:eastAsia="Calibri" w:hAnsi="Calibri" w:cs="PalatinoLinotype-Roman"/>
                <w:b/>
                <w:sz w:val="20"/>
                <w:szCs w:val="20"/>
                <w:lang w:val="en-GB"/>
              </w:rPr>
            </w:pPr>
            <w:r w:rsidRPr="00832C48">
              <w:rPr>
                <w:rFonts w:ascii="Calibri" w:eastAsia="Calibri" w:hAnsi="Calibri" w:cs="PalatinoLinotype-Roman"/>
                <w:b/>
                <w:sz w:val="20"/>
                <w:szCs w:val="20"/>
                <w:lang w:val="en-GB"/>
              </w:rPr>
              <w:t>This is a selection of articles and/or books in this research focus area. Further reading over and above these is essential:</w:t>
            </w:r>
          </w:p>
          <w:p w14:paraId="36B0276E" w14:textId="77777777" w:rsidR="00565A6F" w:rsidRDefault="00565A6F" w:rsidP="00565A6F">
            <w:r>
              <w:rPr>
                <w:noProof/>
                <w:lang w:eastAsia="en-ZA" w:bidi="ar-SA"/>
              </w:rPr>
              <w:drawing>
                <wp:inline distT="0" distB="0" distL="0" distR="0" wp14:anchorId="428F611E" wp14:editId="118DA088">
                  <wp:extent cx="4503420" cy="1443246"/>
                  <wp:effectExtent l="0" t="0" r="0" b="5080"/>
                  <wp:docPr id="25"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10"/>
                          <a:stretch>
                            <a:fillRect/>
                          </a:stretch>
                        </pic:blipFill>
                        <pic:spPr>
                          <a:xfrm>
                            <a:off x="0" y="0"/>
                            <a:ext cx="4526229" cy="1450556"/>
                          </a:xfrm>
                          <a:prstGeom prst="rect">
                            <a:avLst/>
                          </a:prstGeom>
                        </pic:spPr>
                      </pic:pic>
                    </a:graphicData>
                  </a:graphic>
                </wp:inline>
              </w:drawing>
            </w:r>
          </w:p>
          <w:p w14:paraId="1EE58500" w14:textId="77777777" w:rsidR="00565A6F" w:rsidRDefault="00565A6F" w:rsidP="00565A6F">
            <w:r>
              <w:t xml:space="preserve">Link: </w:t>
            </w:r>
            <w:hyperlink r:id="rId11" w:history="1">
              <w:r w:rsidRPr="00540494">
                <w:rPr>
                  <w:rStyle w:val="Hyperlink"/>
                </w:rPr>
                <w:t>http://0-search.ebscohost.com.oasis.unisa.ac.za/login.aspx?direct=true&amp;db=nlebk&amp;AN=1966054&amp;site=eds-live&amp;scope=site</w:t>
              </w:r>
            </w:hyperlink>
          </w:p>
          <w:p w14:paraId="662C02E6" w14:textId="77777777" w:rsidR="00565A6F" w:rsidRDefault="00565A6F" w:rsidP="00565A6F">
            <w:r>
              <w:rPr>
                <w:noProof/>
                <w:lang w:eastAsia="en-ZA" w:bidi="ar-SA"/>
              </w:rPr>
              <w:drawing>
                <wp:inline distT="0" distB="0" distL="0" distR="0" wp14:anchorId="015432B7" wp14:editId="162A3787">
                  <wp:extent cx="4775740" cy="2688533"/>
                  <wp:effectExtent l="0" t="0" r="6350" b="0"/>
                  <wp:docPr id="26"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2"/>
                          <a:stretch>
                            <a:fillRect/>
                          </a:stretch>
                        </pic:blipFill>
                        <pic:spPr>
                          <a:xfrm>
                            <a:off x="0" y="0"/>
                            <a:ext cx="4807980" cy="2706683"/>
                          </a:xfrm>
                          <a:prstGeom prst="rect">
                            <a:avLst/>
                          </a:prstGeom>
                        </pic:spPr>
                      </pic:pic>
                    </a:graphicData>
                  </a:graphic>
                </wp:inline>
              </w:drawing>
            </w:r>
          </w:p>
          <w:p w14:paraId="417830B5" w14:textId="77777777" w:rsidR="00565A6F" w:rsidRDefault="00871535" w:rsidP="00565A6F">
            <w:hyperlink r:id="rId13" w:history="1">
              <w:r w:rsidR="00565A6F" w:rsidRPr="00540494">
                <w:rPr>
                  <w:rStyle w:val="Hyperlink"/>
                </w:rPr>
                <w:t>http://0-search.ebscohost.com.oasis.unisa.ac.za/login.aspx?direct=true&amp;db=nlebk&amp;AN=2381996&amp;site=eds-live&amp;scope=site</w:t>
              </w:r>
            </w:hyperlink>
          </w:p>
          <w:p w14:paraId="3AF172F6" w14:textId="77777777" w:rsidR="00565A6F" w:rsidRDefault="00565A6F" w:rsidP="00565A6F">
            <w:r>
              <w:rPr>
                <w:noProof/>
                <w:lang w:eastAsia="en-ZA" w:bidi="ar-SA"/>
              </w:rPr>
              <w:drawing>
                <wp:inline distT="0" distB="0" distL="0" distR="0" wp14:anchorId="6CA0ED7D" wp14:editId="74C3C9A2">
                  <wp:extent cx="4640239" cy="1079500"/>
                  <wp:effectExtent l="0" t="0" r="8255" b="6350"/>
                  <wp:docPr id="27"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4"/>
                          <a:stretch>
                            <a:fillRect/>
                          </a:stretch>
                        </pic:blipFill>
                        <pic:spPr>
                          <a:xfrm>
                            <a:off x="0" y="0"/>
                            <a:ext cx="4646697" cy="1081002"/>
                          </a:xfrm>
                          <a:prstGeom prst="rect">
                            <a:avLst/>
                          </a:prstGeom>
                        </pic:spPr>
                      </pic:pic>
                    </a:graphicData>
                  </a:graphic>
                </wp:inline>
              </w:drawing>
            </w:r>
          </w:p>
          <w:p w14:paraId="5BD40DB9" w14:textId="77777777" w:rsidR="00565A6F" w:rsidRDefault="00871535" w:rsidP="00565A6F">
            <w:hyperlink r:id="rId15" w:history="1">
              <w:r w:rsidR="00565A6F" w:rsidRPr="00540494">
                <w:rPr>
                  <w:rStyle w:val="Hyperlink"/>
                </w:rPr>
                <w:t>http://0-search.ebscohost.com.oasis.unisa.ac.za/login.aspx?direct=true&amp;db=nlebk&amp;AN=2179171&amp;site=eds-live&amp;scope=site</w:t>
              </w:r>
            </w:hyperlink>
          </w:p>
          <w:p w14:paraId="711F618C" w14:textId="77777777" w:rsidR="00565A6F" w:rsidRDefault="00565A6F" w:rsidP="00565A6F">
            <w:r>
              <w:rPr>
                <w:noProof/>
                <w:lang w:eastAsia="en-ZA" w:bidi="ar-SA"/>
              </w:rPr>
              <w:drawing>
                <wp:inline distT="0" distB="0" distL="0" distR="0" wp14:anchorId="161B3FC5" wp14:editId="2E6A1C0B">
                  <wp:extent cx="4701540" cy="1351526"/>
                  <wp:effectExtent l="0" t="0" r="3810" b="1270"/>
                  <wp:docPr id="28" name="Picture 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a:blip r:embed="rId16"/>
                          <a:stretch>
                            <a:fillRect/>
                          </a:stretch>
                        </pic:blipFill>
                        <pic:spPr>
                          <a:xfrm>
                            <a:off x="0" y="0"/>
                            <a:ext cx="4709546" cy="1353827"/>
                          </a:xfrm>
                          <a:prstGeom prst="rect">
                            <a:avLst/>
                          </a:prstGeom>
                        </pic:spPr>
                      </pic:pic>
                    </a:graphicData>
                  </a:graphic>
                </wp:inline>
              </w:drawing>
            </w:r>
          </w:p>
          <w:p w14:paraId="5BEE34EA" w14:textId="77777777" w:rsidR="00565A6F" w:rsidRDefault="00565A6F" w:rsidP="00565A6F"/>
          <w:p w14:paraId="5C70D4FD" w14:textId="77777777" w:rsidR="00565A6F" w:rsidRDefault="00565A6F" w:rsidP="00565A6F">
            <w:r>
              <w:rPr>
                <w:noProof/>
                <w:lang w:eastAsia="en-ZA" w:bidi="ar-SA"/>
              </w:rPr>
              <w:drawing>
                <wp:inline distT="0" distB="0" distL="0" distR="0" wp14:anchorId="37C2A3AB" wp14:editId="410DB083">
                  <wp:extent cx="4728950" cy="1096645"/>
                  <wp:effectExtent l="0" t="0" r="0" b="8255"/>
                  <wp:docPr id="29" name="Picture 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 email&#10;&#10;Description automatically generated"/>
                          <pic:cNvPicPr/>
                        </pic:nvPicPr>
                        <pic:blipFill>
                          <a:blip r:embed="rId17"/>
                          <a:stretch>
                            <a:fillRect/>
                          </a:stretch>
                        </pic:blipFill>
                        <pic:spPr>
                          <a:xfrm>
                            <a:off x="0" y="0"/>
                            <a:ext cx="4734407" cy="1097911"/>
                          </a:xfrm>
                          <a:prstGeom prst="rect">
                            <a:avLst/>
                          </a:prstGeom>
                        </pic:spPr>
                      </pic:pic>
                    </a:graphicData>
                  </a:graphic>
                </wp:inline>
              </w:drawing>
            </w:r>
          </w:p>
          <w:p w14:paraId="6FA7E1E6" w14:textId="77777777" w:rsidR="00565A6F" w:rsidRDefault="00871535" w:rsidP="00565A6F">
            <w:hyperlink r:id="rId18" w:history="1">
              <w:r w:rsidR="00565A6F" w:rsidRPr="00540494">
                <w:rPr>
                  <w:rStyle w:val="Hyperlink"/>
                </w:rPr>
                <w:t>http://0-search.ebscohost.com.oasis.unisa.ac.za/login.aspx?direct=true&amp;db=nlebk&amp;AN=2239471&amp;site=ehost-live&amp;scope=site</w:t>
              </w:r>
            </w:hyperlink>
          </w:p>
          <w:p w14:paraId="1692154A" w14:textId="77777777" w:rsidR="00565A6F" w:rsidRDefault="00565A6F" w:rsidP="00565A6F">
            <w:r>
              <w:rPr>
                <w:noProof/>
                <w:lang w:eastAsia="en-ZA" w:bidi="ar-SA"/>
              </w:rPr>
              <w:drawing>
                <wp:inline distT="0" distB="0" distL="0" distR="0" wp14:anchorId="45395FD1" wp14:editId="451DA0AE">
                  <wp:extent cx="4688006" cy="1266825"/>
                  <wp:effectExtent l="0" t="0" r="0" b="0"/>
                  <wp:docPr id="30"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10;&#10;Description automatically generated"/>
                          <pic:cNvPicPr/>
                        </pic:nvPicPr>
                        <pic:blipFill>
                          <a:blip r:embed="rId19"/>
                          <a:stretch>
                            <a:fillRect/>
                          </a:stretch>
                        </pic:blipFill>
                        <pic:spPr>
                          <a:xfrm>
                            <a:off x="0" y="0"/>
                            <a:ext cx="4694042" cy="1268456"/>
                          </a:xfrm>
                          <a:prstGeom prst="rect">
                            <a:avLst/>
                          </a:prstGeom>
                        </pic:spPr>
                      </pic:pic>
                    </a:graphicData>
                  </a:graphic>
                </wp:inline>
              </w:drawing>
            </w:r>
          </w:p>
          <w:p w14:paraId="7D477E89" w14:textId="77777777" w:rsidR="00565A6F" w:rsidRDefault="00565A6F" w:rsidP="00565A6F">
            <w:r>
              <w:rPr>
                <w:noProof/>
                <w:lang w:eastAsia="en-ZA" w:bidi="ar-SA"/>
              </w:rPr>
              <w:drawing>
                <wp:inline distT="0" distB="0" distL="0" distR="0" wp14:anchorId="1CA9FF31" wp14:editId="40AFB552">
                  <wp:extent cx="4687570" cy="478790"/>
                  <wp:effectExtent l="0" t="0" r="0" b="0"/>
                  <wp:docPr id="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91575" cy="479199"/>
                          </a:xfrm>
                          <a:prstGeom prst="rect">
                            <a:avLst/>
                          </a:prstGeom>
                        </pic:spPr>
                      </pic:pic>
                    </a:graphicData>
                  </a:graphic>
                </wp:inline>
              </w:drawing>
            </w:r>
          </w:p>
          <w:p w14:paraId="3ACE58FD" w14:textId="77777777" w:rsidR="00565A6F" w:rsidRDefault="00565A6F" w:rsidP="00565A6F">
            <w:r>
              <w:rPr>
                <w:noProof/>
                <w:lang w:eastAsia="en-ZA" w:bidi="ar-SA"/>
              </w:rPr>
              <w:drawing>
                <wp:inline distT="0" distB="0" distL="0" distR="0" wp14:anchorId="2FCBDF4F" wp14:editId="3B42AF58">
                  <wp:extent cx="4728845" cy="499745"/>
                  <wp:effectExtent l="0" t="0" r="0" b="0"/>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733682" cy="500256"/>
                          </a:xfrm>
                          <a:prstGeom prst="rect">
                            <a:avLst/>
                          </a:prstGeom>
                        </pic:spPr>
                      </pic:pic>
                    </a:graphicData>
                  </a:graphic>
                </wp:inline>
              </w:drawing>
            </w:r>
          </w:p>
          <w:p w14:paraId="1938A845" w14:textId="77777777" w:rsidR="00565A6F" w:rsidRDefault="00565A6F" w:rsidP="00565A6F">
            <w:r>
              <w:rPr>
                <w:noProof/>
                <w:lang w:eastAsia="en-ZA" w:bidi="ar-SA"/>
              </w:rPr>
              <w:drawing>
                <wp:inline distT="0" distB="0" distL="0" distR="0" wp14:anchorId="084D8E0D" wp14:editId="224F3C5A">
                  <wp:extent cx="4687570" cy="633095"/>
                  <wp:effectExtent l="0" t="0" r="0" b="0"/>
                  <wp:docPr id="3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690532" cy="633495"/>
                          </a:xfrm>
                          <a:prstGeom prst="rect">
                            <a:avLst/>
                          </a:prstGeom>
                        </pic:spPr>
                      </pic:pic>
                    </a:graphicData>
                  </a:graphic>
                </wp:inline>
              </w:drawing>
            </w:r>
          </w:p>
          <w:p w14:paraId="2D9C280C" w14:textId="77777777" w:rsidR="00565A6F" w:rsidRDefault="00565A6F" w:rsidP="00565A6F">
            <w:r>
              <w:rPr>
                <w:noProof/>
                <w:lang w:eastAsia="en-ZA" w:bidi="ar-SA"/>
              </w:rPr>
              <w:drawing>
                <wp:inline distT="0" distB="0" distL="0" distR="0" wp14:anchorId="54CB01F1" wp14:editId="0B164BB4">
                  <wp:extent cx="4728845" cy="734060"/>
                  <wp:effectExtent l="0" t="0" r="0" b="8890"/>
                  <wp:docPr id="34" name="Picture 10"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text, application, Word&#10;&#10;Description automatically generated"/>
                          <pic:cNvPicPr/>
                        </pic:nvPicPr>
                        <pic:blipFill>
                          <a:blip r:embed="rId23"/>
                          <a:stretch>
                            <a:fillRect/>
                          </a:stretch>
                        </pic:blipFill>
                        <pic:spPr>
                          <a:xfrm>
                            <a:off x="0" y="0"/>
                            <a:ext cx="4736382" cy="735230"/>
                          </a:xfrm>
                          <a:prstGeom prst="rect">
                            <a:avLst/>
                          </a:prstGeom>
                        </pic:spPr>
                      </pic:pic>
                    </a:graphicData>
                  </a:graphic>
                </wp:inline>
              </w:drawing>
            </w:r>
          </w:p>
          <w:p w14:paraId="5AB92B0D" w14:textId="77777777" w:rsidR="00565A6F" w:rsidRDefault="00565A6F" w:rsidP="00565A6F">
            <w:r>
              <w:rPr>
                <w:noProof/>
                <w:lang w:eastAsia="en-ZA" w:bidi="ar-SA"/>
              </w:rPr>
              <w:drawing>
                <wp:inline distT="0" distB="0" distL="0" distR="0" wp14:anchorId="7162E100" wp14:editId="795EA812">
                  <wp:extent cx="4701654" cy="1257300"/>
                  <wp:effectExtent l="0" t="0" r="3810" b="0"/>
                  <wp:docPr id="35" name="Picture 1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 email&#10;&#10;Description automatically generated"/>
                          <pic:cNvPicPr/>
                        </pic:nvPicPr>
                        <pic:blipFill>
                          <a:blip r:embed="rId24"/>
                          <a:stretch>
                            <a:fillRect/>
                          </a:stretch>
                        </pic:blipFill>
                        <pic:spPr>
                          <a:xfrm>
                            <a:off x="0" y="0"/>
                            <a:ext cx="4706211" cy="1258519"/>
                          </a:xfrm>
                          <a:prstGeom prst="rect">
                            <a:avLst/>
                          </a:prstGeom>
                        </pic:spPr>
                      </pic:pic>
                    </a:graphicData>
                  </a:graphic>
                </wp:inline>
              </w:drawing>
            </w:r>
          </w:p>
          <w:p w14:paraId="0CB571A2" w14:textId="77777777" w:rsidR="00565A6F" w:rsidRDefault="00565A6F" w:rsidP="00565A6F">
            <w:r>
              <w:rPr>
                <w:noProof/>
                <w:lang w:eastAsia="en-ZA" w:bidi="ar-SA"/>
              </w:rPr>
              <w:drawing>
                <wp:inline distT="0" distB="0" distL="0" distR="0" wp14:anchorId="3F62AA1C" wp14:editId="4724B97B">
                  <wp:extent cx="4701540" cy="1076325"/>
                  <wp:effectExtent l="0" t="0" r="3810" b="9525"/>
                  <wp:docPr id="36"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10;&#10;Description automatically generated"/>
                          <pic:cNvPicPr/>
                        </pic:nvPicPr>
                        <pic:blipFill>
                          <a:blip r:embed="rId25"/>
                          <a:stretch>
                            <a:fillRect/>
                          </a:stretch>
                        </pic:blipFill>
                        <pic:spPr>
                          <a:xfrm>
                            <a:off x="0" y="0"/>
                            <a:ext cx="4703715" cy="1076823"/>
                          </a:xfrm>
                          <a:prstGeom prst="rect">
                            <a:avLst/>
                          </a:prstGeom>
                        </pic:spPr>
                      </pic:pic>
                    </a:graphicData>
                  </a:graphic>
                </wp:inline>
              </w:drawing>
            </w:r>
          </w:p>
          <w:p w14:paraId="27D51A83" w14:textId="77777777" w:rsidR="00565A6F" w:rsidRDefault="00871535" w:rsidP="00565A6F">
            <w:hyperlink r:id="rId26" w:history="1">
              <w:r w:rsidR="00565A6F" w:rsidRPr="00540494">
                <w:rPr>
                  <w:rStyle w:val="Hyperlink"/>
                </w:rPr>
                <w:t>https://0-ebookcentral-proquest-com.oasis.unisa.ac.za/lib/unisa1-ebooks/detail.action?docID=6341102</w:t>
              </w:r>
            </w:hyperlink>
          </w:p>
          <w:p w14:paraId="3566D215" w14:textId="77777777" w:rsidR="00565A6F" w:rsidRDefault="00565A6F" w:rsidP="00565A6F">
            <w:r>
              <w:rPr>
                <w:noProof/>
                <w:lang w:eastAsia="en-ZA" w:bidi="ar-SA"/>
              </w:rPr>
              <w:drawing>
                <wp:inline distT="0" distB="0" distL="0" distR="0" wp14:anchorId="66EC7E32" wp14:editId="19B22E31">
                  <wp:extent cx="4701540" cy="563245"/>
                  <wp:effectExtent l="0" t="0" r="3810" b="8255"/>
                  <wp:docPr id="3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705229" cy="563687"/>
                          </a:xfrm>
                          <a:prstGeom prst="rect">
                            <a:avLst/>
                          </a:prstGeom>
                        </pic:spPr>
                      </pic:pic>
                    </a:graphicData>
                  </a:graphic>
                </wp:inline>
              </w:drawing>
            </w:r>
          </w:p>
          <w:p w14:paraId="449635D6" w14:textId="77777777" w:rsidR="00565A6F" w:rsidRDefault="00565A6F" w:rsidP="00565A6F">
            <w:r>
              <w:rPr>
                <w:noProof/>
                <w:lang w:eastAsia="en-ZA" w:bidi="ar-SA"/>
              </w:rPr>
              <w:drawing>
                <wp:inline distT="0" distB="0" distL="0" distR="0" wp14:anchorId="63A2C219" wp14:editId="75FD310A">
                  <wp:extent cx="4701540" cy="490855"/>
                  <wp:effectExtent l="0" t="0" r="3810" b="4445"/>
                  <wp:docPr id="3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707603" cy="491488"/>
                          </a:xfrm>
                          <a:prstGeom prst="rect">
                            <a:avLst/>
                          </a:prstGeom>
                        </pic:spPr>
                      </pic:pic>
                    </a:graphicData>
                  </a:graphic>
                </wp:inline>
              </w:drawing>
            </w:r>
          </w:p>
          <w:p w14:paraId="519C3426" w14:textId="77777777" w:rsidR="00565A6F" w:rsidRDefault="00565A6F" w:rsidP="00565A6F">
            <w:r>
              <w:rPr>
                <w:noProof/>
                <w:lang w:eastAsia="en-ZA" w:bidi="ar-SA"/>
              </w:rPr>
              <w:drawing>
                <wp:inline distT="0" distB="0" distL="0" distR="0" wp14:anchorId="0D4F456C" wp14:editId="3526EC38">
                  <wp:extent cx="4701540" cy="554990"/>
                  <wp:effectExtent l="0" t="0" r="3810" b="0"/>
                  <wp:docPr id="3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706176" cy="555537"/>
                          </a:xfrm>
                          <a:prstGeom prst="rect">
                            <a:avLst/>
                          </a:prstGeom>
                        </pic:spPr>
                      </pic:pic>
                    </a:graphicData>
                  </a:graphic>
                </wp:inline>
              </w:drawing>
            </w:r>
          </w:p>
          <w:p w14:paraId="708974BC" w14:textId="77777777" w:rsidR="00565A6F" w:rsidRDefault="00565A6F" w:rsidP="00565A6F">
            <w:r>
              <w:rPr>
                <w:noProof/>
                <w:lang w:eastAsia="en-ZA" w:bidi="ar-SA"/>
              </w:rPr>
              <w:drawing>
                <wp:inline distT="0" distB="0" distL="0" distR="0" wp14:anchorId="3140EBB9" wp14:editId="229FE7B5">
                  <wp:extent cx="4742598" cy="706755"/>
                  <wp:effectExtent l="0" t="0" r="1270" b="0"/>
                  <wp:docPr id="4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748496" cy="707634"/>
                          </a:xfrm>
                          <a:prstGeom prst="rect">
                            <a:avLst/>
                          </a:prstGeom>
                        </pic:spPr>
                      </pic:pic>
                    </a:graphicData>
                  </a:graphic>
                </wp:inline>
              </w:drawing>
            </w:r>
          </w:p>
          <w:p w14:paraId="645055D1" w14:textId="77777777" w:rsidR="00565A6F" w:rsidRDefault="00565A6F" w:rsidP="00565A6F">
            <w:r>
              <w:rPr>
                <w:noProof/>
                <w:lang w:eastAsia="en-ZA" w:bidi="ar-SA"/>
              </w:rPr>
              <w:drawing>
                <wp:inline distT="0" distB="0" distL="0" distR="0" wp14:anchorId="6B88D9E0" wp14:editId="7C1B5F61">
                  <wp:extent cx="4701540" cy="520065"/>
                  <wp:effectExtent l="0" t="0" r="3810" b="0"/>
                  <wp:docPr id="4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706742" cy="520640"/>
                          </a:xfrm>
                          <a:prstGeom prst="rect">
                            <a:avLst/>
                          </a:prstGeom>
                        </pic:spPr>
                      </pic:pic>
                    </a:graphicData>
                  </a:graphic>
                </wp:inline>
              </w:drawing>
            </w:r>
          </w:p>
          <w:p w14:paraId="78F92723" w14:textId="77777777" w:rsidR="00565A6F" w:rsidRDefault="00565A6F" w:rsidP="00565A6F">
            <w:r>
              <w:rPr>
                <w:noProof/>
                <w:lang w:eastAsia="en-ZA" w:bidi="ar-SA"/>
              </w:rPr>
              <w:drawing>
                <wp:inline distT="0" distB="0" distL="0" distR="0" wp14:anchorId="412719EE" wp14:editId="141A8586">
                  <wp:extent cx="4742180" cy="638810"/>
                  <wp:effectExtent l="0" t="0" r="1270" b="8890"/>
                  <wp:docPr id="4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748631" cy="639679"/>
                          </a:xfrm>
                          <a:prstGeom prst="rect">
                            <a:avLst/>
                          </a:prstGeom>
                        </pic:spPr>
                      </pic:pic>
                    </a:graphicData>
                  </a:graphic>
                </wp:inline>
              </w:drawing>
            </w:r>
          </w:p>
          <w:p w14:paraId="095F5F5B" w14:textId="77777777" w:rsidR="00A80CB7" w:rsidRPr="00007F53" w:rsidRDefault="00565A6F" w:rsidP="00007F53">
            <w:r>
              <w:rPr>
                <w:noProof/>
                <w:lang w:eastAsia="en-ZA" w:bidi="ar-SA"/>
              </w:rPr>
              <w:drawing>
                <wp:inline distT="0" distB="0" distL="0" distR="0" wp14:anchorId="588112C9" wp14:editId="6ABA9032">
                  <wp:extent cx="4653280" cy="685165"/>
                  <wp:effectExtent l="0" t="0" r="0" b="635"/>
                  <wp:docPr id="4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657392" cy="685770"/>
                          </a:xfrm>
                          <a:prstGeom prst="rect">
                            <a:avLst/>
                          </a:prstGeom>
                        </pic:spPr>
                      </pic:pic>
                    </a:graphicData>
                  </a:graphic>
                </wp:inline>
              </w:drawing>
            </w:r>
          </w:p>
        </w:tc>
      </w:tr>
      <w:tr w:rsidR="00A80CB7" w14:paraId="5DE000B6" w14:textId="77777777" w:rsidTr="03C284DC">
        <w:trPr>
          <w:trHeight w:val="276"/>
        </w:trPr>
        <w:tc>
          <w:tcPr>
            <w:tcW w:w="2344" w:type="dxa"/>
            <w:tcBorders>
              <w:top w:val="single" w:sz="4" w:space="0" w:color="auto"/>
              <w:left w:val="single" w:sz="4" w:space="0" w:color="auto"/>
              <w:bottom w:val="single" w:sz="4" w:space="0" w:color="auto"/>
              <w:right w:val="single" w:sz="4" w:space="0" w:color="auto"/>
            </w:tcBorders>
            <w:hideMark/>
          </w:tcPr>
          <w:p w14:paraId="0383A28C" w14:textId="77777777" w:rsidR="00A80CB7" w:rsidRPr="00565A6F" w:rsidRDefault="00A80CB7">
            <w:pPr>
              <w:spacing w:after="0" w:line="240" w:lineRule="auto"/>
              <w:rPr>
                <w:rFonts w:ascii="Calibri" w:eastAsia="Calibri" w:hAnsi="Calibri" w:cs="Arial"/>
                <w:b/>
                <w:bCs/>
                <w:sz w:val="20"/>
                <w:szCs w:val="20"/>
              </w:rPr>
            </w:pPr>
            <w:r w:rsidRPr="00565A6F">
              <w:rPr>
                <w:rFonts w:ascii="Calibri" w:eastAsia="Calibri" w:hAnsi="Calibri" w:cs="Arial"/>
                <w:b/>
                <w:bCs/>
                <w:sz w:val="20"/>
                <w:szCs w:val="20"/>
              </w:rPr>
              <w:t xml:space="preserve">Reading: </w:t>
            </w:r>
          </w:p>
          <w:p w14:paraId="6BFF8C61" w14:textId="77777777" w:rsidR="00A80CB7" w:rsidRPr="00083227" w:rsidRDefault="00A80CB7">
            <w:pPr>
              <w:spacing w:after="0" w:line="240" w:lineRule="auto"/>
              <w:rPr>
                <w:rFonts w:ascii="Calibri" w:eastAsia="Calibri" w:hAnsi="Calibri" w:cs="Arial"/>
                <w:sz w:val="20"/>
                <w:szCs w:val="20"/>
                <w:highlight w:val="yellow"/>
              </w:rPr>
            </w:pPr>
            <w:r w:rsidRPr="00565A6F">
              <w:rPr>
                <w:rFonts w:ascii="Calibri" w:eastAsia="Calibri" w:hAnsi="Calibri" w:cs="Arial"/>
                <w:b/>
                <w:bCs/>
                <w:sz w:val="20"/>
                <w:szCs w:val="20"/>
              </w:rPr>
              <w:t>Research Methodology</w:t>
            </w:r>
          </w:p>
        </w:tc>
        <w:tc>
          <w:tcPr>
            <w:tcW w:w="6941" w:type="dxa"/>
            <w:gridSpan w:val="4"/>
            <w:tcBorders>
              <w:top w:val="single" w:sz="4" w:space="0" w:color="auto"/>
              <w:left w:val="single" w:sz="4" w:space="0" w:color="auto"/>
              <w:bottom w:val="single" w:sz="4" w:space="0" w:color="auto"/>
              <w:right w:val="single" w:sz="4" w:space="0" w:color="auto"/>
            </w:tcBorders>
          </w:tcPr>
          <w:p w14:paraId="45B955EE" w14:textId="77777777" w:rsidR="00565A6F" w:rsidRDefault="00565A6F" w:rsidP="00565A6F">
            <w:pPr>
              <w:rPr>
                <w:rFonts w:ascii="Helvetica" w:hAnsi="Helvetica" w:cs="Helvetica"/>
                <w:color w:val="595959"/>
                <w:sz w:val="20"/>
                <w:szCs w:val="20"/>
                <w:shd w:val="clear" w:color="auto" w:fill="F5F5F5"/>
              </w:rPr>
            </w:pPr>
            <w:r>
              <w:rPr>
                <w:noProof/>
                <w:lang w:eastAsia="en-ZA" w:bidi="ar-SA"/>
              </w:rPr>
              <w:drawing>
                <wp:inline distT="0" distB="0" distL="0" distR="0" wp14:anchorId="123AAC94" wp14:editId="6FFB5825">
                  <wp:extent cx="4742180" cy="726440"/>
                  <wp:effectExtent l="0" t="0" r="1270" b="0"/>
                  <wp:docPr id="21" name="Picture 2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picture containing text&#10;&#10;Description automatically generated"/>
                          <pic:cNvPicPr/>
                        </pic:nvPicPr>
                        <pic:blipFill>
                          <a:blip r:embed="rId34"/>
                          <a:stretch>
                            <a:fillRect/>
                          </a:stretch>
                        </pic:blipFill>
                        <pic:spPr>
                          <a:xfrm>
                            <a:off x="0" y="0"/>
                            <a:ext cx="4742912" cy="726552"/>
                          </a:xfrm>
                          <a:prstGeom prst="rect">
                            <a:avLst/>
                          </a:prstGeom>
                        </pic:spPr>
                      </pic:pic>
                    </a:graphicData>
                  </a:graphic>
                </wp:inline>
              </w:drawing>
            </w:r>
          </w:p>
          <w:p w14:paraId="72226C7E" w14:textId="77777777" w:rsidR="00565A6F" w:rsidRDefault="00871535" w:rsidP="00565A6F">
            <w:pPr>
              <w:rPr>
                <w:rFonts w:ascii="Helvetica" w:hAnsi="Helvetica" w:cs="Helvetica"/>
                <w:color w:val="595959"/>
                <w:sz w:val="20"/>
                <w:szCs w:val="20"/>
                <w:shd w:val="clear" w:color="auto" w:fill="F5F5F5"/>
              </w:rPr>
            </w:pPr>
            <w:hyperlink r:id="rId35" w:history="1">
              <w:r w:rsidR="00565A6F" w:rsidRPr="00540494">
                <w:rPr>
                  <w:rStyle w:val="Hyperlink"/>
                  <w:rFonts w:ascii="Helvetica" w:hAnsi="Helvetica" w:cs="Helvetica"/>
                  <w:sz w:val="20"/>
                  <w:szCs w:val="20"/>
                  <w:shd w:val="clear" w:color="auto" w:fill="F5F5F5"/>
                </w:rPr>
                <w:t>https://oasis.unisa.ac.za/record=b2677243~S1</w:t>
              </w:r>
            </w:hyperlink>
          </w:p>
          <w:p w14:paraId="2DA9003B" w14:textId="77777777" w:rsidR="00565A6F" w:rsidRDefault="00565A6F" w:rsidP="00565A6F">
            <w:pPr>
              <w:rPr>
                <w:rFonts w:ascii="Helvetica" w:hAnsi="Helvetica" w:cs="Helvetica"/>
                <w:color w:val="595959"/>
                <w:sz w:val="20"/>
                <w:szCs w:val="20"/>
                <w:shd w:val="clear" w:color="auto" w:fill="F5F5F5"/>
              </w:rPr>
            </w:pPr>
            <w:r>
              <w:rPr>
                <w:noProof/>
                <w:lang w:eastAsia="en-ZA" w:bidi="ar-SA"/>
              </w:rPr>
              <w:drawing>
                <wp:inline distT="0" distB="0" distL="0" distR="0" wp14:anchorId="18716DFE" wp14:editId="52956823">
                  <wp:extent cx="4551529" cy="902335"/>
                  <wp:effectExtent l="0" t="0" r="1905" b="0"/>
                  <wp:docPr id="22" name="Picture 2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text, application&#10;&#10;Description automatically generated"/>
                          <pic:cNvPicPr/>
                        </pic:nvPicPr>
                        <pic:blipFill>
                          <a:blip r:embed="rId36"/>
                          <a:stretch>
                            <a:fillRect/>
                          </a:stretch>
                        </pic:blipFill>
                        <pic:spPr>
                          <a:xfrm>
                            <a:off x="0" y="0"/>
                            <a:ext cx="4554939" cy="903011"/>
                          </a:xfrm>
                          <a:prstGeom prst="rect">
                            <a:avLst/>
                          </a:prstGeom>
                        </pic:spPr>
                      </pic:pic>
                    </a:graphicData>
                  </a:graphic>
                </wp:inline>
              </w:drawing>
            </w:r>
          </w:p>
          <w:p w14:paraId="477AA4FC" w14:textId="77777777" w:rsidR="00565A6F" w:rsidRDefault="00565A6F" w:rsidP="00565A6F">
            <w:pPr>
              <w:rPr>
                <w:rFonts w:ascii="Helvetica" w:hAnsi="Helvetica" w:cs="Helvetica"/>
                <w:color w:val="595959"/>
                <w:sz w:val="20"/>
                <w:szCs w:val="20"/>
                <w:shd w:val="clear" w:color="auto" w:fill="F5F5F5"/>
              </w:rPr>
            </w:pPr>
            <w:r>
              <w:rPr>
                <w:noProof/>
                <w:lang w:eastAsia="en-ZA" w:bidi="ar-SA"/>
              </w:rPr>
              <w:drawing>
                <wp:inline distT="0" distB="0" distL="0" distR="0" wp14:anchorId="48C8EFC4" wp14:editId="5FA2FF01">
                  <wp:extent cx="4551045" cy="1003300"/>
                  <wp:effectExtent l="0" t="0" r="1905" b="6350"/>
                  <wp:docPr id="23" name="Picture 22"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text&#10;&#10;Description automatically generated with medium confidence"/>
                          <pic:cNvPicPr/>
                        </pic:nvPicPr>
                        <pic:blipFill>
                          <a:blip r:embed="rId37"/>
                          <a:stretch>
                            <a:fillRect/>
                          </a:stretch>
                        </pic:blipFill>
                        <pic:spPr>
                          <a:xfrm>
                            <a:off x="0" y="0"/>
                            <a:ext cx="4555989" cy="1004390"/>
                          </a:xfrm>
                          <a:prstGeom prst="rect">
                            <a:avLst/>
                          </a:prstGeom>
                        </pic:spPr>
                      </pic:pic>
                    </a:graphicData>
                  </a:graphic>
                </wp:inline>
              </w:drawing>
            </w:r>
          </w:p>
          <w:p w14:paraId="47183150" w14:textId="77777777" w:rsidR="00565A6F" w:rsidRDefault="00565A6F" w:rsidP="00565A6F">
            <w:pPr>
              <w:rPr>
                <w:rFonts w:ascii="Helvetica" w:hAnsi="Helvetica" w:cs="Helvetica"/>
                <w:color w:val="595959"/>
                <w:sz w:val="20"/>
                <w:szCs w:val="20"/>
                <w:shd w:val="clear" w:color="auto" w:fill="F5F5F5"/>
              </w:rPr>
            </w:pPr>
            <w:r>
              <w:rPr>
                <w:noProof/>
                <w:lang w:eastAsia="en-ZA" w:bidi="ar-SA"/>
              </w:rPr>
              <w:drawing>
                <wp:inline distT="0" distB="0" distL="0" distR="0" wp14:anchorId="0B1DAA2D" wp14:editId="0C16278A">
                  <wp:extent cx="4653887" cy="809625"/>
                  <wp:effectExtent l="0" t="0" r="0" b="0"/>
                  <wp:docPr id="24" name="Picture 2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text&#10;&#10;Description automatically generated"/>
                          <pic:cNvPicPr/>
                        </pic:nvPicPr>
                        <pic:blipFill>
                          <a:blip r:embed="rId38"/>
                          <a:stretch>
                            <a:fillRect/>
                          </a:stretch>
                        </pic:blipFill>
                        <pic:spPr>
                          <a:xfrm>
                            <a:off x="0" y="0"/>
                            <a:ext cx="4665546" cy="811653"/>
                          </a:xfrm>
                          <a:prstGeom prst="rect">
                            <a:avLst/>
                          </a:prstGeom>
                        </pic:spPr>
                      </pic:pic>
                    </a:graphicData>
                  </a:graphic>
                </wp:inline>
              </w:drawing>
            </w:r>
          </w:p>
          <w:p w14:paraId="062894C5" w14:textId="77777777" w:rsidR="00A80CB7" w:rsidRPr="00007F53" w:rsidRDefault="00565A6F" w:rsidP="00007F53">
            <w:pPr>
              <w:rPr>
                <w:rFonts w:ascii="Helvetica" w:hAnsi="Helvetica" w:cs="Helvetica"/>
                <w:color w:val="595959"/>
                <w:sz w:val="20"/>
                <w:szCs w:val="20"/>
                <w:shd w:val="clear" w:color="auto" w:fill="F5F5F5"/>
              </w:rPr>
            </w:pPr>
            <w:proofErr w:type="spellStart"/>
            <w:r>
              <w:rPr>
                <w:rFonts w:ascii="Helvetica" w:hAnsi="Helvetica" w:cs="Helvetica"/>
                <w:color w:val="595959"/>
                <w:sz w:val="20"/>
                <w:szCs w:val="20"/>
                <w:shd w:val="clear" w:color="auto" w:fill="F5F5F5"/>
              </w:rPr>
              <w:t>EBook</w:t>
            </w:r>
            <w:proofErr w:type="spellEnd"/>
            <w:r>
              <w:rPr>
                <w:rFonts w:ascii="Helvetica" w:hAnsi="Helvetica" w:cs="Helvetica"/>
                <w:color w:val="595959"/>
                <w:sz w:val="20"/>
                <w:szCs w:val="20"/>
                <w:shd w:val="clear" w:color="auto" w:fill="F5F5F5"/>
              </w:rPr>
              <w:t xml:space="preserve"> access: </w:t>
            </w:r>
            <w:hyperlink r:id="rId39" w:history="1">
              <w:r w:rsidRPr="00540494">
                <w:rPr>
                  <w:rStyle w:val="Hyperlink"/>
                  <w:rFonts w:ascii="Helvetica" w:hAnsi="Helvetica" w:cs="Helvetica"/>
                  <w:sz w:val="20"/>
                  <w:szCs w:val="20"/>
                  <w:shd w:val="clear" w:color="auto" w:fill="F5F5F5"/>
                </w:rPr>
                <w:t>https://oasis.unisa.ac.za/record=b2734335~S1</w:t>
              </w:r>
            </w:hyperlink>
          </w:p>
        </w:tc>
      </w:tr>
      <w:tr w:rsidR="00A80CB7" w14:paraId="06329E28" w14:textId="77777777" w:rsidTr="03C284DC">
        <w:trPr>
          <w:trHeight w:val="276"/>
        </w:trPr>
        <w:tc>
          <w:tcPr>
            <w:tcW w:w="928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883A54" w14:textId="77777777" w:rsidR="00A80CB7" w:rsidRDefault="00A80CB7">
            <w:pPr>
              <w:spacing w:after="0" w:line="240" w:lineRule="auto"/>
              <w:rPr>
                <w:rFonts w:ascii="Calibri" w:eastAsia="Calibri" w:hAnsi="Calibri" w:cs="Arial"/>
                <w:sz w:val="20"/>
                <w:szCs w:val="20"/>
              </w:rPr>
            </w:pPr>
            <w:r>
              <w:rPr>
                <w:rFonts w:ascii="Calibri" w:eastAsia="Calibri" w:hAnsi="Calibri" w:cs="Arial"/>
                <w:b/>
                <w:sz w:val="20"/>
                <w:szCs w:val="20"/>
              </w:rPr>
              <w:t>Potential M&amp;D research focus areas or research projects</w:t>
            </w:r>
          </w:p>
        </w:tc>
      </w:tr>
      <w:tr w:rsidR="00A80CB7" w14:paraId="4426EE63" w14:textId="77777777" w:rsidTr="03C284DC">
        <w:trPr>
          <w:trHeight w:val="276"/>
        </w:trPr>
        <w:tc>
          <w:tcPr>
            <w:tcW w:w="245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EA1EE6"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Unit of Analysis</w:t>
            </w:r>
          </w:p>
        </w:tc>
        <w:tc>
          <w:tcPr>
            <w:tcW w:w="683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B04A80"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Research Focus</w:t>
            </w:r>
          </w:p>
        </w:tc>
      </w:tr>
      <w:tr w:rsidR="00A80CB7" w14:paraId="7DD1B23F" w14:textId="77777777" w:rsidTr="03C284DC">
        <w:trPr>
          <w:trHeight w:val="276"/>
        </w:trPr>
        <w:tc>
          <w:tcPr>
            <w:tcW w:w="2453" w:type="dxa"/>
            <w:gridSpan w:val="2"/>
            <w:tcBorders>
              <w:top w:val="single" w:sz="4" w:space="0" w:color="auto"/>
              <w:left w:val="single" w:sz="4" w:space="0" w:color="auto"/>
              <w:bottom w:val="single" w:sz="4" w:space="0" w:color="auto"/>
              <w:right w:val="single" w:sz="4" w:space="0" w:color="auto"/>
            </w:tcBorders>
            <w:hideMark/>
          </w:tcPr>
          <w:p w14:paraId="2494164C"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Public Finance in general</w:t>
            </w:r>
          </w:p>
        </w:tc>
        <w:tc>
          <w:tcPr>
            <w:tcW w:w="6832" w:type="dxa"/>
            <w:gridSpan w:val="3"/>
            <w:tcBorders>
              <w:top w:val="single" w:sz="4" w:space="0" w:color="auto"/>
              <w:left w:val="single" w:sz="4" w:space="0" w:color="auto"/>
              <w:bottom w:val="single" w:sz="4" w:space="0" w:color="auto"/>
              <w:right w:val="single" w:sz="4" w:space="0" w:color="auto"/>
            </w:tcBorders>
            <w:hideMark/>
          </w:tcPr>
          <w:p w14:paraId="60281C47" w14:textId="77777777" w:rsidR="00A80CB7" w:rsidRDefault="00A80CB7" w:rsidP="006C7550">
            <w:pPr>
              <w:spacing w:after="0" w:line="240" w:lineRule="auto"/>
              <w:rPr>
                <w:rFonts w:ascii="Calibri" w:eastAsia="Calibri" w:hAnsi="Calibri" w:cs="Arial"/>
                <w:sz w:val="20"/>
                <w:szCs w:val="20"/>
              </w:rPr>
            </w:pPr>
            <w:r>
              <w:rPr>
                <w:rFonts w:ascii="Calibri" w:eastAsia="Calibri" w:hAnsi="Calibri" w:cs="Arial"/>
                <w:sz w:val="20"/>
                <w:szCs w:val="20"/>
              </w:rPr>
              <w:t>See the research scope above.</w:t>
            </w:r>
          </w:p>
        </w:tc>
      </w:tr>
      <w:tr w:rsidR="00A80CB7" w14:paraId="7B9D0306" w14:textId="77777777" w:rsidTr="03C284DC">
        <w:trPr>
          <w:trHeight w:val="276"/>
        </w:trPr>
        <w:tc>
          <w:tcPr>
            <w:tcW w:w="2453" w:type="dxa"/>
            <w:gridSpan w:val="2"/>
            <w:tcBorders>
              <w:top w:val="single" w:sz="4" w:space="0" w:color="auto"/>
              <w:left w:val="single" w:sz="4" w:space="0" w:color="auto"/>
              <w:bottom w:val="single" w:sz="4" w:space="0" w:color="auto"/>
              <w:right w:val="single" w:sz="4" w:space="0" w:color="auto"/>
            </w:tcBorders>
            <w:hideMark/>
          </w:tcPr>
          <w:p w14:paraId="70B00EA6"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The government spending as a fundamental of public financial administration and management</w:t>
            </w:r>
          </w:p>
        </w:tc>
        <w:tc>
          <w:tcPr>
            <w:tcW w:w="6832" w:type="dxa"/>
            <w:gridSpan w:val="3"/>
            <w:tcBorders>
              <w:top w:val="single" w:sz="4" w:space="0" w:color="auto"/>
              <w:left w:val="single" w:sz="4" w:space="0" w:color="auto"/>
              <w:bottom w:val="single" w:sz="4" w:space="0" w:color="auto"/>
              <w:right w:val="single" w:sz="4" w:space="0" w:color="auto"/>
            </w:tcBorders>
            <w:hideMark/>
          </w:tcPr>
          <w:p w14:paraId="2D2EE892" w14:textId="77777777" w:rsidR="00A80CB7" w:rsidRDefault="00A80CB7" w:rsidP="006C7550">
            <w:pPr>
              <w:contextualSpacing/>
              <w:rPr>
                <w:rFonts w:ascii="Calibri" w:eastAsia="Calibri" w:hAnsi="Calibri" w:cs="Arial"/>
              </w:rPr>
            </w:pPr>
            <w:r>
              <w:rPr>
                <w:rFonts w:ascii="Calibri" w:eastAsia="Calibri" w:hAnsi="Calibri" w:cs="Arial"/>
                <w:sz w:val="20"/>
                <w:szCs w:val="20"/>
              </w:rPr>
              <w:t>See the research scope above.</w:t>
            </w:r>
          </w:p>
        </w:tc>
      </w:tr>
    </w:tbl>
    <w:p w14:paraId="518A0327" w14:textId="77777777" w:rsidR="00A80CB7" w:rsidRDefault="00A80CB7" w:rsidP="00A80CB7"/>
    <w:p w14:paraId="36A7C051" w14:textId="77777777" w:rsidR="00A80CB7" w:rsidRDefault="00A80CB7" w:rsidP="00A80CB7"/>
    <w:p w14:paraId="5C89B266" w14:textId="77777777" w:rsidR="00A80CB7" w:rsidRDefault="00A80CB7" w:rsidP="00A80CB7"/>
    <w:p w14:paraId="298DDE21" w14:textId="77777777" w:rsidR="00E167CA" w:rsidRDefault="00E167CA"/>
    <w:sectPr w:rsidR="00E167C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C70F9" w14:textId="77777777" w:rsidR="00871535" w:rsidRDefault="00871535" w:rsidP="00A80CB7">
      <w:pPr>
        <w:spacing w:after="0" w:line="240" w:lineRule="auto"/>
      </w:pPr>
      <w:r>
        <w:separator/>
      </w:r>
    </w:p>
  </w:endnote>
  <w:endnote w:type="continuationSeparator" w:id="0">
    <w:p w14:paraId="6CD9F043" w14:textId="77777777" w:rsidR="00871535" w:rsidRDefault="00871535" w:rsidP="00A80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Linotype-Roman">
    <w:altName w:val="MS Gothic"/>
    <w:panose1 w:val="00000000000000000000"/>
    <w:charset w:val="00"/>
    <w:family w:val="roman"/>
    <w:notTrueType/>
    <w:pitch w:val="default"/>
    <w:sig w:usb0="00000000" w:usb1="08070000" w:usb2="00000010" w:usb3="00000000" w:csb0="0002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E2ACA" w14:textId="77777777" w:rsidR="00871535" w:rsidRDefault="00871535" w:rsidP="00A80CB7">
      <w:pPr>
        <w:spacing w:after="0" w:line="240" w:lineRule="auto"/>
      </w:pPr>
      <w:r>
        <w:separator/>
      </w:r>
    </w:p>
  </w:footnote>
  <w:footnote w:type="continuationSeparator" w:id="0">
    <w:p w14:paraId="623BE928" w14:textId="77777777" w:rsidR="00871535" w:rsidRDefault="00871535" w:rsidP="00A80CB7">
      <w:pPr>
        <w:spacing w:after="0" w:line="240" w:lineRule="auto"/>
      </w:pPr>
      <w:r>
        <w:continuationSeparator/>
      </w:r>
    </w:p>
  </w:footnote>
  <w:footnote w:id="1">
    <w:p w14:paraId="6252D05F" w14:textId="77777777" w:rsidR="00A80CB7" w:rsidRDefault="00A80CB7" w:rsidP="00A80CB7">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F69C6"/>
    <w:multiLevelType w:val="hybridMultilevel"/>
    <w:tmpl w:val="23CED91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4224CA8"/>
    <w:multiLevelType w:val="hybridMultilevel"/>
    <w:tmpl w:val="301E441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3" w15:restartNumberingAfterBreak="0">
    <w:nsid w:val="38363F72"/>
    <w:multiLevelType w:val="hybridMultilevel"/>
    <w:tmpl w:val="15CC8554"/>
    <w:lvl w:ilvl="0" w:tplc="04090001">
      <w:start w:val="1"/>
      <w:numFmt w:val="bullet"/>
      <w:lvlText w:val=""/>
      <w:lvlJc w:val="left"/>
      <w:pPr>
        <w:ind w:left="311" w:hanging="360"/>
      </w:pPr>
      <w:rPr>
        <w:rFonts w:ascii="Symbol" w:hAnsi="Symbol" w:hint="default"/>
      </w:rPr>
    </w:lvl>
    <w:lvl w:ilvl="1" w:tplc="04090003">
      <w:start w:val="1"/>
      <w:numFmt w:val="bullet"/>
      <w:lvlText w:val="o"/>
      <w:lvlJc w:val="left"/>
      <w:pPr>
        <w:ind w:left="1031" w:hanging="360"/>
      </w:pPr>
      <w:rPr>
        <w:rFonts w:ascii="Courier New" w:hAnsi="Courier New" w:cs="Courier New" w:hint="default"/>
      </w:rPr>
    </w:lvl>
    <w:lvl w:ilvl="2" w:tplc="04090005">
      <w:start w:val="1"/>
      <w:numFmt w:val="bullet"/>
      <w:lvlText w:val=""/>
      <w:lvlJc w:val="left"/>
      <w:pPr>
        <w:ind w:left="1751" w:hanging="360"/>
      </w:pPr>
      <w:rPr>
        <w:rFonts w:ascii="Wingdings" w:hAnsi="Wingdings" w:hint="default"/>
      </w:rPr>
    </w:lvl>
    <w:lvl w:ilvl="3" w:tplc="04090001">
      <w:start w:val="1"/>
      <w:numFmt w:val="bullet"/>
      <w:lvlText w:val=""/>
      <w:lvlJc w:val="left"/>
      <w:pPr>
        <w:ind w:left="2471" w:hanging="360"/>
      </w:pPr>
      <w:rPr>
        <w:rFonts w:ascii="Symbol" w:hAnsi="Symbol" w:hint="default"/>
      </w:rPr>
    </w:lvl>
    <w:lvl w:ilvl="4" w:tplc="04090003">
      <w:start w:val="1"/>
      <w:numFmt w:val="bullet"/>
      <w:lvlText w:val="o"/>
      <w:lvlJc w:val="left"/>
      <w:pPr>
        <w:ind w:left="3191" w:hanging="360"/>
      </w:pPr>
      <w:rPr>
        <w:rFonts w:ascii="Courier New" w:hAnsi="Courier New" w:cs="Courier New" w:hint="default"/>
      </w:rPr>
    </w:lvl>
    <w:lvl w:ilvl="5" w:tplc="04090005">
      <w:start w:val="1"/>
      <w:numFmt w:val="bullet"/>
      <w:lvlText w:val=""/>
      <w:lvlJc w:val="left"/>
      <w:pPr>
        <w:ind w:left="3911" w:hanging="360"/>
      </w:pPr>
      <w:rPr>
        <w:rFonts w:ascii="Wingdings" w:hAnsi="Wingdings" w:hint="default"/>
      </w:rPr>
    </w:lvl>
    <w:lvl w:ilvl="6" w:tplc="04090001">
      <w:start w:val="1"/>
      <w:numFmt w:val="bullet"/>
      <w:lvlText w:val=""/>
      <w:lvlJc w:val="left"/>
      <w:pPr>
        <w:ind w:left="4631" w:hanging="360"/>
      </w:pPr>
      <w:rPr>
        <w:rFonts w:ascii="Symbol" w:hAnsi="Symbol" w:hint="default"/>
      </w:rPr>
    </w:lvl>
    <w:lvl w:ilvl="7" w:tplc="04090003">
      <w:start w:val="1"/>
      <w:numFmt w:val="bullet"/>
      <w:lvlText w:val="o"/>
      <w:lvlJc w:val="left"/>
      <w:pPr>
        <w:ind w:left="5351" w:hanging="360"/>
      </w:pPr>
      <w:rPr>
        <w:rFonts w:ascii="Courier New" w:hAnsi="Courier New" w:cs="Courier New" w:hint="default"/>
      </w:rPr>
    </w:lvl>
    <w:lvl w:ilvl="8" w:tplc="04090005">
      <w:start w:val="1"/>
      <w:numFmt w:val="bullet"/>
      <w:lvlText w:val=""/>
      <w:lvlJc w:val="left"/>
      <w:pPr>
        <w:ind w:left="6071" w:hanging="360"/>
      </w:pPr>
      <w:rPr>
        <w:rFonts w:ascii="Wingdings" w:hAnsi="Wingdings" w:hint="default"/>
      </w:rPr>
    </w:lvl>
  </w:abstractNum>
  <w:abstractNum w:abstractNumId="4" w15:restartNumberingAfterBreak="0">
    <w:nsid w:val="675E4100"/>
    <w:multiLevelType w:val="multilevel"/>
    <w:tmpl w:val="CAAEFF9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79324821">
    <w:abstractNumId w:val="0"/>
    <w:lvlOverride w:ilvl="0">
      <w:startOverride w:val="1"/>
    </w:lvlOverride>
    <w:lvlOverride w:ilvl="1"/>
    <w:lvlOverride w:ilvl="2"/>
    <w:lvlOverride w:ilvl="3"/>
    <w:lvlOverride w:ilvl="4"/>
    <w:lvlOverride w:ilvl="5"/>
    <w:lvlOverride w:ilvl="6"/>
    <w:lvlOverride w:ilvl="7"/>
    <w:lvlOverride w:ilvl="8"/>
  </w:num>
  <w:num w:numId="2" w16cid:durableId="20538487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18528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0770626">
    <w:abstractNumId w:val="3"/>
  </w:num>
  <w:num w:numId="5" w16cid:durableId="652493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B7"/>
    <w:rsid w:val="00007F53"/>
    <w:rsid w:val="00083227"/>
    <w:rsid w:val="000D3AC3"/>
    <w:rsid w:val="0015035B"/>
    <w:rsid w:val="001D48E6"/>
    <w:rsid w:val="00233051"/>
    <w:rsid w:val="00321AC1"/>
    <w:rsid w:val="00381CEE"/>
    <w:rsid w:val="003953EF"/>
    <w:rsid w:val="00397335"/>
    <w:rsid w:val="005000E7"/>
    <w:rsid w:val="00504042"/>
    <w:rsid w:val="00565A6F"/>
    <w:rsid w:val="00606D61"/>
    <w:rsid w:val="006172B5"/>
    <w:rsid w:val="00627DC1"/>
    <w:rsid w:val="006C7550"/>
    <w:rsid w:val="007861BA"/>
    <w:rsid w:val="007A3E5E"/>
    <w:rsid w:val="007E2525"/>
    <w:rsid w:val="00813A7F"/>
    <w:rsid w:val="008146A3"/>
    <w:rsid w:val="00832C48"/>
    <w:rsid w:val="00871535"/>
    <w:rsid w:val="008E3FA4"/>
    <w:rsid w:val="00900152"/>
    <w:rsid w:val="00901743"/>
    <w:rsid w:val="00A15AA1"/>
    <w:rsid w:val="00A373D2"/>
    <w:rsid w:val="00A62EF1"/>
    <w:rsid w:val="00A73FA3"/>
    <w:rsid w:val="00A80CB7"/>
    <w:rsid w:val="00B050C8"/>
    <w:rsid w:val="00B77617"/>
    <w:rsid w:val="00BC2311"/>
    <w:rsid w:val="00BE5725"/>
    <w:rsid w:val="00BF7BE7"/>
    <w:rsid w:val="00C01AA5"/>
    <w:rsid w:val="00D84A5D"/>
    <w:rsid w:val="00DC2FC9"/>
    <w:rsid w:val="00E167CA"/>
    <w:rsid w:val="00E60417"/>
    <w:rsid w:val="00F112D9"/>
    <w:rsid w:val="00F45E61"/>
    <w:rsid w:val="03C284DC"/>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E4D0"/>
  <w15:docId w15:val="{DF47B662-38C4-44CA-831D-6411A069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CB7"/>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0CB7"/>
    <w:rPr>
      <w:color w:val="0563C1" w:themeColor="hyperlink"/>
      <w:u w:val="single"/>
    </w:rPr>
  </w:style>
  <w:style w:type="paragraph" w:styleId="FootnoteText">
    <w:name w:val="footnote text"/>
    <w:basedOn w:val="Normal"/>
    <w:link w:val="FootnoteTextChar"/>
    <w:uiPriority w:val="99"/>
    <w:semiHidden/>
    <w:unhideWhenUsed/>
    <w:rsid w:val="00A80CB7"/>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A80CB7"/>
    <w:rPr>
      <w:rFonts w:ascii="Calibri" w:eastAsia="Calibri" w:hAnsi="Calibri" w:cs="Arial"/>
      <w:sz w:val="20"/>
      <w:szCs w:val="20"/>
      <w:lang w:bidi="he-IL"/>
    </w:rPr>
  </w:style>
  <w:style w:type="paragraph" w:styleId="ListParagraph">
    <w:name w:val="List Paragraph"/>
    <w:basedOn w:val="Normal"/>
    <w:uiPriority w:val="34"/>
    <w:qFormat/>
    <w:rsid w:val="00A80CB7"/>
    <w:pPr>
      <w:ind w:left="720"/>
      <w:contextualSpacing/>
    </w:pPr>
    <w:rPr>
      <w:rFonts w:ascii="Calibri" w:eastAsia="Calibri" w:hAnsi="Calibri" w:cs="Arial"/>
    </w:rPr>
  </w:style>
  <w:style w:type="character" w:styleId="FootnoteReference">
    <w:name w:val="footnote reference"/>
    <w:basedOn w:val="DefaultParagraphFont"/>
    <w:uiPriority w:val="99"/>
    <w:semiHidden/>
    <w:unhideWhenUsed/>
    <w:rsid w:val="00A80CB7"/>
    <w:rPr>
      <w:vertAlign w:val="superscript"/>
    </w:rPr>
  </w:style>
  <w:style w:type="paragraph" w:customStyle="1" w:styleId="pf0">
    <w:name w:val="pf0"/>
    <w:basedOn w:val="Normal"/>
    <w:rsid w:val="00381CEE"/>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customStyle="1" w:styleId="pf1">
    <w:name w:val="pf1"/>
    <w:basedOn w:val="Normal"/>
    <w:rsid w:val="00381CEE"/>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0-search.ebscohost.com.oasis.unisa.ac.za/login.aspx?direct=true&amp;db=nlebk&amp;AN=2381996&amp;site=eds-live&amp;scope=site" TargetMode="External"/><Relationship Id="rId18" Type="http://schemas.openxmlformats.org/officeDocument/2006/relationships/hyperlink" Target="http://0-search.ebscohost.com.oasis.unisa.ac.za/login.aspx?direct=true&amp;db=nlebk&amp;AN=2239471&amp;site=ehost-live&amp;scope=site" TargetMode="External"/><Relationship Id="rId26" Type="http://schemas.openxmlformats.org/officeDocument/2006/relationships/hyperlink" Target="https://0-ebookcentral-proquest-com.oasis.unisa.ac.za/lib/unisa1-ebooks/detail.action?docID=6341102" TargetMode="External"/><Relationship Id="rId39" Type="http://schemas.openxmlformats.org/officeDocument/2006/relationships/hyperlink" Target="https://oasis.unisa.ac.za/record=b2734335~S1" TargetMode="External"/><Relationship Id="rId21" Type="http://schemas.openxmlformats.org/officeDocument/2006/relationships/image" Target="media/image8.png"/><Relationship Id="rId34" Type="http://schemas.openxmlformats.org/officeDocument/2006/relationships/image" Target="media/image20.png"/><Relationship Id="rId7" Type="http://schemas.openxmlformats.org/officeDocument/2006/relationships/hyperlink" Target="mailto:esambovt@unisa.ac.za"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image" Target="media/image1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0-search.ebscohost.com.oasis.unisa.ac.za/login.aspx?direct=true&amp;db=nlebk&amp;AN=1966054&amp;site=eds-live&amp;scope=site" TargetMode="External"/><Relationship Id="rId24" Type="http://schemas.openxmlformats.org/officeDocument/2006/relationships/image" Target="media/image11.png"/><Relationship Id="rId32" Type="http://schemas.openxmlformats.org/officeDocument/2006/relationships/image" Target="media/image18.png"/><Relationship Id="rId37" Type="http://schemas.openxmlformats.org/officeDocument/2006/relationships/image" Target="media/image22.pn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0-search.ebscohost.com.oasis.unisa.ac.za/login.aspx?direct=true&amp;db=nlebk&amp;AN=2179171&amp;site=eds-live&amp;scope=site" TargetMode="External"/><Relationship Id="rId23" Type="http://schemas.openxmlformats.org/officeDocument/2006/relationships/image" Target="media/image10.png"/><Relationship Id="rId28" Type="http://schemas.openxmlformats.org/officeDocument/2006/relationships/image" Target="media/image14.png"/><Relationship Id="rId36" Type="http://schemas.openxmlformats.org/officeDocument/2006/relationships/image" Target="media/image21.png"/><Relationship Id="rId10" Type="http://schemas.openxmlformats.org/officeDocument/2006/relationships/image" Target="media/image1.png"/><Relationship Id="rId19" Type="http://schemas.openxmlformats.org/officeDocument/2006/relationships/image" Target="media/image6.png"/><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hyperlink" Target="mailto:amatthews@unisa.ac.za" TargetMode="Externa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yperlink" Target="https://oasis.unisa.ac.za/record=b2677243~S1" TargetMode="External"/><Relationship Id="rId8" Type="http://schemas.openxmlformats.org/officeDocument/2006/relationships/hyperlink" Target="https://orcid.org/0000-0002-3538-6041" TargetMode="Externa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image" Target="media/image19.png"/><Relationship Id="rId38"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964</Words>
  <Characters>5496</Characters>
  <Application>Microsoft Office Word</Application>
  <DocSecurity>0</DocSecurity>
  <Lines>45</Lines>
  <Paragraphs>12</Paragraphs>
  <ScaleCrop>false</ScaleCrop>
  <Company>UNISA</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Ferreira, Gera</dc:creator>
  <cp:lastModifiedBy>Amusako</cp:lastModifiedBy>
  <cp:revision>4</cp:revision>
  <dcterms:created xsi:type="dcterms:W3CDTF">2023-04-20T08:33:00Z</dcterms:created>
  <dcterms:modified xsi:type="dcterms:W3CDTF">2023-04-26T10:23:00Z</dcterms:modified>
</cp:coreProperties>
</file>