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72"/>
        <w:gridCol w:w="778"/>
        <w:gridCol w:w="4296"/>
        <w:gridCol w:w="1242"/>
      </w:tblGrid>
      <w:tr w:rsidR="00C7453F" w:rsidRPr="0010529E" w14:paraId="25D6F1B7" w14:textId="77777777" w:rsidTr="00DF00D9">
        <w:trPr>
          <w:trHeight w:val="276"/>
        </w:trPr>
        <w:tc>
          <w:tcPr>
            <w:tcW w:w="3750" w:type="dxa"/>
            <w:gridSpan w:val="2"/>
            <w:shd w:val="clear" w:color="auto" w:fill="auto"/>
          </w:tcPr>
          <w:p w14:paraId="2F42C0E7" w14:textId="77777777" w:rsidR="00C7453F" w:rsidRPr="0010529E" w:rsidRDefault="00C7453F" w:rsidP="0010529E">
            <w:pPr>
              <w:spacing w:after="0" w:line="240" w:lineRule="auto"/>
              <w:jc w:val="both"/>
              <w:rPr>
                <w:rFonts w:ascii="Times New Roman" w:hAnsi="Times New Roman" w:cs="Times New Roman"/>
                <w:b/>
              </w:rPr>
            </w:pPr>
            <w:r w:rsidRPr="0010529E">
              <w:rPr>
                <w:rFonts w:ascii="Times New Roman" w:hAnsi="Times New Roman" w:cs="Times New Roman"/>
                <w:b/>
              </w:rPr>
              <w:t>Department</w:t>
            </w:r>
          </w:p>
        </w:tc>
        <w:tc>
          <w:tcPr>
            <w:tcW w:w="5538" w:type="dxa"/>
            <w:gridSpan w:val="2"/>
            <w:shd w:val="clear" w:color="auto" w:fill="auto"/>
          </w:tcPr>
          <w:p w14:paraId="2EEF1A76" w14:textId="77777777" w:rsidR="009C01A9" w:rsidRPr="0010529E" w:rsidRDefault="009C7425" w:rsidP="0010529E">
            <w:pPr>
              <w:spacing w:after="0" w:line="240" w:lineRule="auto"/>
              <w:jc w:val="both"/>
              <w:rPr>
                <w:rFonts w:ascii="Times New Roman" w:hAnsi="Times New Roman" w:cs="Times New Roman"/>
              </w:rPr>
            </w:pPr>
            <w:r w:rsidRPr="0010529E">
              <w:rPr>
                <w:rFonts w:ascii="Times New Roman" w:hAnsi="Times New Roman" w:cs="Times New Roman"/>
              </w:rPr>
              <w:t>Economics</w:t>
            </w:r>
          </w:p>
        </w:tc>
      </w:tr>
      <w:tr w:rsidR="00C7453F" w:rsidRPr="0010529E" w14:paraId="1AA6F0CE" w14:textId="77777777" w:rsidTr="00DF00D9">
        <w:trPr>
          <w:trHeight w:val="276"/>
        </w:trPr>
        <w:tc>
          <w:tcPr>
            <w:tcW w:w="3750" w:type="dxa"/>
            <w:gridSpan w:val="2"/>
            <w:shd w:val="clear" w:color="auto" w:fill="auto"/>
          </w:tcPr>
          <w:p w14:paraId="4203D2F2" w14:textId="77777777" w:rsidR="00C7453F" w:rsidRPr="0010529E" w:rsidRDefault="00C7453F" w:rsidP="0010529E">
            <w:pPr>
              <w:spacing w:after="0" w:line="240" w:lineRule="auto"/>
              <w:jc w:val="both"/>
              <w:rPr>
                <w:rFonts w:ascii="Times New Roman" w:hAnsi="Times New Roman" w:cs="Times New Roman"/>
                <w:b/>
              </w:rPr>
            </w:pPr>
            <w:r w:rsidRPr="0010529E">
              <w:rPr>
                <w:rFonts w:ascii="Times New Roman" w:hAnsi="Times New Roman" w:cs="Times New Roman"/>
                <w:b/>
              </w:rPr>
              <w:t>Discipline</w:t>
            </w:r>
          </w:p>
        </w:tc>
        <w:tc>
          <w:tcPr>
            <w:tcW w:w="5538" w:type="dxa"/>
            <w:gridSpan w:val="2"/>
            <w:shd w:val="clear" w:color="auto" w:fill="auto"/>
          </w:tcPr>
          <w:p w14:paraId="27C0631C" w14:textId="77777777" w:rsidR="009C01A9" w:rsidRPr="0010529E" w:rsidRDefault="009C7425" w:rsidP="0010529E">
            <w:pPr>
              <w:spacing w:after="0" w:line="240" w:lineRule="auto"/>
              <w:jc w:val="both"/>
              <w:rPr>
                <w:rFonts w:ascii="Times New Roman" w:hAnsi="Times New Roman" w:cs="Times New Roman"/>
              </w:rPr>
            </w:pPr>
            <w:r w:rsidRPr="0010529E">
              <w:rPr>
                <w:rFonts w:ascii="Times New Roman" w:hAnsi="Times New Roman" w:cs="Times New Roman"/>
              </w:rPr>
              <w:t>Economics</w:t>
            </w:r>
          </w:p>
        </w:tc>
      </w:tr>
      <w:tr w:rsidR="00C7453F" w:rsidRPr="0010529E" w14:paraId="53D38163" w14:textId="77777777" w:rsidTr="001E24D2">
        <w:tc>
          <w:tcPr>
            <w:tcW w:w="3750" w:type="dxa"/>
            <w:gridSpan w:val="2"/>
            <w:tcBorders>
              <w:bottom w:val="single" w:sz="4" w:space="0" w:color="auto"/>
            </w:tcBorders>
            <w:shd w:val="clear" w:color="auto" w:fill="auto"/>
          </w:tcPr>
          <w:p w14:paraId="1170DB31" w14:textId="77777777" w:rsidR="00C7453F" w:rsidRPr="0010529E" w:rsidRDefault="00C7453F" w:rsidP="0010529E">
            <w:pPr>
              <w:spacing w:after="0" w:line="240" w:lineRule="auto"/>
              <w:jc w:val="both"/>
              <w:rPr>
                <w:rFonts w:ascii="Times New Roman" w:hAnsi="Times New Roman" w:cs="Times New Roman"/>
                <w:b/>
              </w:rPr>
            </w:pPr>
            <w:r w:rsidRPr="0010529E">
              <w:rPr>
                <w:rFonts w:ascii="Times New Roman" w:hAnsi="Times New Roman" w:cs="Times New Roman"/>
                <w:b/>
              </w:rPr>
              <w:t>Research Focus Area</w:t>
            </w:r>
          </w:p>
        </w:tc>
        <w:tc>
          <w:tcPr>
            <w:tcW w:w="5538" w:type="dxa"/>
            <w:gridSpan w:val="2"/>
            <w:tcBorders>
              <w:bottom w:val="single" w:sz="4" w:space="0" w:color="auto"/>
            </w:tcBorders>
            <w:shd w:val="clear" w:color="auto" w:fill="auto"/>
          </w:tcPr>
          <w:p w14:paraId="31959DCD" w14:textId="77777777" w:rsidR="009C01A9" w:rsidRPr="0010529E" w:rsidRDefault="009C7425" w:rsidP="0010529E">
            <w:pPr>
              <w:spacing w:after="0" w:line="240" w:lineRule="auto"/>
              <w:jc w:val="both"/>
              <w:rPr>
                <w:rFonts w:ascii="Times New Roman" w:hAnsi="Times New Roman" w:cs="Times New Roman"/>
                <w:b/>
              </w:rPr>
            </w:pPr>
            <w:r w:rsidRPr="0010529E">
              <w:rPr>
                <w:rFonts w:ascii="Times New Roman" w:hAnsi="Times New Roman" w:cs="Times New Roman"/>
                <w:b/>
              </w:rPr>
              <w:t>Public Economics</w:t>
            </w:r>
          </w:p>
        </w:tc>
      </w:tr>
      <w:tr w:rsidR="0010529E" w:rsidRPr="0010529E" w14:paraId="18715E15" w14:textId="77777777" w:rsidTr="001E24D2">
        <w:tc>
          <w:tcPr>
            <w:tcW w:w="3750" w:type="dxa"/>
            <w:gridSpan w:val="2"/>
            <w:tcBorders>
              <w:bottom w:val="single" w:sz="4" w:space="0" w:color="auto"/>
            </w:tcBorders>
            <w:shd w:val="clear" w:color="auto" w:fill="auto"/>
          </w:tcPr>
          <w:p w14:paraId="74178A7A" w14:textId="025733D1" w:rsidR="0010529E" w:rsidRPr="0010529E" w:rsidRDefault="0010529E" w:rsidP="00916321">
            <w:pPr>
              <w:spacing w:after="0" w:line="240" w:lineRule="auto"/>
              <w:jc w:val="both"/>
              <w:rPr>
                <w:rFonts w:ascii="Times New Roman" w:hAnsi="Times New Roman" w:cs="Times New Roman"/>
                <w:b/>
              </w:rPr>
            </w:pPr>
            <w:r w:rsidRPr="0010529E">
              <w:rPr>
                <w:rFonts w:ascii="Times New Roman" w:hAnsi="Times New Roman" w:cs="Times New Roman"/>
                <w:b/>
              </w:rPr>
              <w:t>Total Capacity for 202</w:t>
            </w:r>
            <w:r w:rsidR="006453ED">
              <w:rPr>
                <w:rFonts w:ascii="Times New Roman" w:hAnsi="Times New Roman" w:cs="Times New Roman"/>
                <w:b/>
              </w:rPr>
              <w:t>4</w:t>
            </w:r>
          </w:p>
        </w:tc>
        <w:tc>
          <w:tcPr>
            <w:tcW w:w="5538" w:type="dxa"/>
            <w:gridSpan w:val="2"/>
            <w:tcBorders>
              <w:bottom w:val="single" w:sz="4" w:space="0" w:color="auto"/>
            </w:tcBorders>
            <w:shd w:val="clear" w:color="auto" w:fill="auto"/>
          </w:tcPr>
          <w:p w14:paraId="46287084" w14:textId="0660FA5D" w:rsidR="0010529E" w:rsidRPr="0010529E" w:rsidRDefault="00BA73CD" w:rsidP="00F72E4F">
            <w:pPr>
              <w:spacing w:after="0" w:line="240" w:lineRule="auto"/>
              <w:jc w:val="both"/>
              <w:rPr>
                <w:rFonts w:ascii="Times New Roman" w:hAnsi="Times New Roman" w:cs="Times New Roman"/>
                <w:b/>
              </w:rPr>
            </w:pPr>
            <w:r>
              <w:rPr>
                <w:rFonts w:ascii="Times New Roman" w:hAnsi="Times New Roman" w:cs="Times New Roman"/>
                <w:b/>
              </w:rPr>
              <w:t>7</w:t>
            </w:r>
            <w:r w:rsidR="0010529E">
              <w:rPr>
                <w:rFonts w:ascii="Times New Roman" w:hAnsi="Times New Roman" w:cs="Times New Roman"/>
                <w:b/>
              </w:rPr>
              <w:t xml:space="preserve"> (</w:t>
            </w:r>
            <w:r>
              <w:rPr>
                <w:rFonts w:ascii="Times New Roman" w:hAnsi="Times New Roman" w:cs="Times New Roman"/>
                <w:b/>
              </w:rPr>
              <w:t xml:space="preserve">3 </w:t>
            </w:r>
            <w:r w:rsidR="0010529E">
              <w:rPr>
                <w:rFonts w:ascii="Times New Roman" w:hAnsi="Times New Roman" w:cs="Times New Roman"/>
                <w:b/>
              </w:rPr>
              <w:t xml:space="preserve">Master’s and </w:t>
            </w:r>
            <w:r w:rsidR="007D7EE9">
              <w:rPr>
                <w:rFonts w:ascii="Times New Roman" w:hAnsi="Times New Roman" w:cs="Times New Roman"/>
                <w:b/>
              </w:rPr>
              <w:t>4</w:t>
            </w:r>
            <w:r w:rsidR="0010529E">
              <w:rPr>
                <w:rFonts w:ascii="Times New Roman" w:hAnsi="Times New Roman" w:cs="Times New Roman"/>
                <w:b/>
              </w:rPr>
              <w:t xml:space="preserve"> PhD</w:t>
            </w:r>
            <w:r w:rsidR="00F72E4F">
              <w:rPr>
                <w:rFonts w:ascii="Times New Roman" w:hAnsi="Times New Roman" w:cs="Times New Roman"/>
                <w:b/>
              </w:rPr>
              <w:t>’</w:t>
            </w:r>
            <w:r w:rsidR="0010529E">
              <w:rPr>
                <w:rFonts w:ascii="Times New Roman" w:hAnsi="Times New Roman" w:cs="Times New Roman"/>
                <w:b/>
              </w:rPr>
              <w:t>s)</w:t>
            </w:r>
          </w:p>
        </w:tc>
      </w:tr>
      <w:tr w:rsidR="003023C3" w:rsidRPr="0010529E" w14:paraId="52C17A54" w14:textId="77777777" w:rsidTr="001E24D2">
        <w:trPr>
          <w:trHeight w:val="190"/>
        </w:trPr>
        <w:tc>
          <w:tcPr>
            <w:tcW w:w="9288" w:type="dxa"/>
            <w:gridSpan w:val="4"/>
            <w:tcBorders>
              <w:left w:val="nil"/>
              <w:right w:val="nil"/>
            </w:tcBorders>
            <w:shd w:val="clear" w:color="auto" w:fill="auto"/>
          </w:tcPr>
          <w:p w14:paraId="50331535" w14:textId="77777777" w:rsidR="003023C3" w:rsidRPr="0010529E" w:rsidRDefault="003023C3" w:rsidP="0010529E">
            <w:pPr>
              <w:spacing w:after="0" w:line="240" w:lineRule="auto"/>
              <w:jc w:val="both"/>
              <w:rPr>
                <w:rFonts w:ascii="Times New Roman" w:hAnsi="Times New Roman" w:cs="Times New Roman"/>
                <w:b/>
                <w:bCs/>
              </w:rPr>
            </w:pPr>
          </w:p>
        </w:tc>
      </w:tr>
      <w:tr w:rsidR="00BB139D" w:rsidRPr="0010529E" w14:paraId="3D1B0E67" w14:textId="77777777" w:rsidTr="008078F5">
        <w:trPr>
          <w:trHeight w:val="190"/>
        </w:trPr>
        <w:tc>
          <w:tcPr>
            <w:tcW w:w="2972" w:type="dxa"/>
            <w:shd w:val="clear" w:color="auto" w:fill="D9D9D9" w:themeFill="background1" w:themeFillShade="D9"/>
          </w:tcPr>
          <w:p w14:paraId="637ECDD1" w14:textId="77777777" w:rsidR="00BB139D" w:rsidRPr="0010529E" w:rsidRDefault="00BB139D" w:rsidP="0010529E">
            <w:pPr>
              <w:spacing w:after="0" w:line="240" w:lineRule="auto"/>
              <w:jc w:val="both"/>
              <w:rPr>
                <w:rFonts w:ascii="Times New Roman" w:hAnsi="Times New Roman" w:cs="Times New Roman"/>
                <w:b/>
                <w:bCs/>
              </w:rPr>
            </w:pPr>
            <w:r w:rsidRPr="0010529E">
              <w:rPr>
                <w:rFonts w:ascii="Times New Roman" w:hAnsi="Times New Roman" w:cs="Times New Roman"/>
                <w:b/>
              </w:rPr>
              <w:t>Supervision Team details:</w:t>
            </w:r>
          </w:p>
        </w:tc>
        <w:tc>
          <w:tcPr>
            <w:tcW w:w="5074" w:type="dxa"/>
            <w:gridSpan w:val="2"/>
            <w:shd w:val="clear" w:color="auto" w:fill="D9D9D9" w:themeFill="background1" w:themeFillShade="D9"/>
          </w:tcPr>
          <w:p w14:paraId="12AABAF2" w14:textId="77777777" w:rsidR="00BB139D" w:rsidRPr="0010529E" w:rsidRDefault="00BB139D" w:rsidP="0010529E">
            <w:pPr>
              <w:spacing w:after="0" w:line="240" w:lineRule="auto"/>
              <w:jc w:val="both"/>
              <w:rPr>
                <w:rFonts w:ascii="Times New Roman" w:hAnsi="Times New Roman" w:cs="Times New Roman"/>
                <w:b/>
                <w:bCs/>
              </w:rPr>
            </w:pPr>
            <w:r w:rsidRPr="0010529E">
              <w:rPr>
                <w:rFonts w:ascii="Times New Roman" w:hAnsi="Times New Roman" w:cs="Times New Roman"/>
                <w:b/>
                <w:bCs/>
              </w:rPr>
              <w:t>Academic Profile</w:t>
            </w:r>
          </w:p>
        </w:tc>
        <w:tc>
          <w:tcPr>
            <w:tcW w:w="1242" w:type="dxa"/>
            <w:shd w:val="clear" w:color="auto" w:fill="D9D9D9" w:themeFill="background1" w:themeFillShade="D9"/>
          </w:tcPr>
          <w:p w14:paraId="3AD29E98" w14:textId="77777777" w:rsidR="00BB139D" w:rsidRPr="0010529E" w:rsidRDefault="00BB139D" w:rsidP="0010529E">
            <w:pPr>
              <w:spacing w:after="0" w:line="240" w:lineRule="auto"/>
              <w:jc w:val="both"/>
              <w:rPr>
                <w:rFonts w:ascii="Times New Roman" w:hAnsi="Times New Roman" w:cs="Times New Roman"/>
                <w:b/>
                <w:bCs/>
              </w:rPr>
            </w:pPr>
            <w:r w:rsidRPr="0010529E">
              <w:rPr>
                <w:rFonts w:ascii="Times New Roman" w:hAnsi="Times New Roman" w:cs="Times New Roman"/>
                <w:b/>
                <w:bCs/>
              </w:rPr>
              <w:t>Capacity</w:t>
            </w:r>
          </w:p>
        </w:tc>
      </w:tr>
      <w:tr w:rsidR="003637C5" w:rsidRPr="0010529E" w14:paraId="2651E66C" w14:textId="77777777" w:rsidTr="008078F5">
        <w:trPr>
          <w:trHeight w:val="1358"/>
        </w:trPr>
        <w:tc>
          <w:tcPr>
            <w:tcW w:w="2972" w:type="dxa"/>
            <w:shd w:val="clear" w:color="auto" w:fill="auto"/>
          </w:tcPr>
          <w:p w14:paraId="54BE0EE5" w14:textId="77777777" w:rsidR="00026D3C" w:rsidRDefault="009C7425" w:rsidP="00035FC7">
            <w:pPr>
              <w:jc w:val="both"/>
              <w:rPr>
                <w:rFonts w:ascii="Times New Roman" w:hAnsi="Times New Roman" w:cs="Times New Roman"/>
                <w:lang w:val="fr-FR"/>
              </w:rPr>
            </w:pPr>
            <w:r w:rsidRPr="00035FC7">
              <w:rPr>
                <w:rFonts w:ascii="Times New Roman" w:hAnsi="Times New Roman" w:cs="Times New Roman"/>
                <w:lang w:val="fr-FR"/>
              </w:rPr>
              <w:t>Prof T van der Merwe</w:t>
            </w:r>
            <w:r w:rsidR="002F036E" w:rsidRPr="0010529E">
              <w:rPr>
                <w:rStyle w:val="FootnoteReference"/>
                <w:rFonts w:ascii="Times New Roman" w:hAnsi="Times New Roman" w:cs="Times New Roman"/>
                <w:b/>
              </w:rPr>
              <w:footnoteReference w:id="1"/>
            </w:r>
          </w:p>
          <w:p w14:paraId="52044F72" w14:textId="6254B62C" w:rsidR="001E24D2" w:rsidRPr="0010529E" w:rsidRDefault="001E24D2" w:rsidP="00035FC7">
            <w:pPr>
              <w:jc w:val="both"/>
              <w:rPr>
                <w:rFonts w:ascii="Times New Roman" w:hAnsi="Times New Roman" w:cs="Times New Roman"/>
                <w:lang w:val="en-GB"/>
              </w:rPr>
            </w:pPr>
            <w:r w:rsidRPr="0010529E">
              <w:rPr>
                <w:rFonts w:ascii="Times New Roman" w:hAnsi="Times New Roman" w:cs="Times New Roman"/>
                <w:b/>
              </w:rPr>
              <w:t>(Contact person for this focus area)</w:t>
            </w:r>
          </w:p>
          <w:p w14:paraId="0A68B3F1" w14:textId="77777777" w:rsidR="00BB139D" w:rsidRPr="0010529E" w:rsidRDefault="003637C5" w:rsidP="0010529E">
            <w:pPr>
              <w:spacing w:after="0" w:line="240" w:lineRule="auto"/>
              <w:jc w:val="both"/>
              <w:rPr>
                <w:rFonts w:ascii="Times New Roman" w:hAnsi="Times New Roman" w:cs="Times New Roman"/>
              </w:rPr>
            </w:pPr>
            <w:r w:rsidRPr="0010529E">
              <w:rPr>
                <w:rFonts w:ascii="Times New Roman" w:hAnsi="Times New Roman" w:cs="Times New Roman"/>
              </w:rPr>
              <w:t xml:space="preserve">Office: </w:t>
            </w:r>
            <w:r w:rsidR="009C7425" w:rsidRPr="0010529E">
              <w:rPr>
                <w:rFonts w:ascii="Times New Roman" w:hAnsi="Times New Roman" w:cs="Times New Roman"/>
              </w:rPr>
              <w:t>4-27</w:t>
            </w:r>
          </w:p>
          <w:p w14:paraId="6DCBCAC3" w14:textId="77777777" w:rsidR="00BB139D" w:rsidRPr="0010529E" w:rsidRDefault="003637C5" w:rsidP="0010529E">
            <w:pPr>
              <w:spacing w:after="0" w:line="240" w:lineRule="auto"/>
              <w:jc w:val="both"/>
              <w:rPr>
                <w:rFonts w:ascii="Times New Roman" w:hAnsi="Times New Roman" w:cs="Times New Roman"/>
              </w:rPr>
            </w:pPr>
            <w:r w:rsidRPr="0010529E">
              <w:rPr>
                <w:rFonts w:ascii="Times New Roman" w:hAnsi="Times New Roman" w:cs="Times New Roman"/>
              </w:rPr>
              <w:t>Email:</w:t>
            </w:r>
            <w:hyperlink r:id="rId11" w:history="1">
              <w:r w:rsidR="009C7425" w:rsidRPr="0010529E">
                <w:rPr>
                  <w:rStyle w:val="Hyperlink"/>
                  <w:rFonts w:ascii="Times New Roman" w:hAnsi="Times New Roman" w:cs="Times New Roman"/>
                </w:rPr>
                <w:t>vdmert@unisa.ac.za</w:t>
              </w:r>
            </w:hyperlink>
          </w:p>
          <w:p w14:paraId="3E2E8D1B" w14:textId="77777777" w:rsidR="00BB139D" w:rsidRPr="0010529E" w:rsidRDefault="00BB139D" w:rsidP="0010529E">
            <w:pPr>
              <w:spacing w:after="0" w:line="240" w:lineRule="auto"/>
              <w:jc w:val="both"/>
              <w:rPr>
                <w:rFonts w:ascii="Times New Roman" w:hAnsi="Times New Roman" w:cs="Times New Roman"/>
              </w:rPr>
            </w:pPr>
            <w:r w:rsidRPr="0010529E">
              <w:rPr>
                <w:rFonts w:ascii="Times New Roman" w:hAnsi="Times New Roman" w:cs="Times New Roman"/>
              </w:rPr>
              <w:t>ORCID :</w:t>
            </w:r>
          </w:p>
          <w:p w14:paraId="1AE81ECD" w14:textId="77777777" w:rsidR="003637C5" w:rsidRPr="0010529E" w:rsidRDefault="00C05FBE" w:rsidP="0010529E">
            <w:pPr>
              <w:spacing w:after="0" w:line="240" w:lineRule="auto"/>
              <w:jc w:val="both"/>
              <w:rPr>
                <w:rFonts w:ascii="Times New Roman" w:hAnsi="Times New Roman" w:cs="Times New Roman"/>
              </w:rPr>
            </w:pPr>
            <w:hyperlink r:id="rId12" w:tgtFrame="__new_tag" w:history="1">
              <w:r w:rsidR="00CD37A2" w:rsidRPr="0010529E">
                <w:rPr>
                  <w:rStyle w:val="Hyperlink"/>
                  <w:rFonts w:ascii="Times New Roman" w:hAnsi="Times New Roman" w:cs="Times New Roman"/>
                </w:rPr>
                <w:t>http://hdl.handle.net/10500/16272</w:t>
              </w:r>
            </w:hyperlink>
            <w:r w:rsidR="00BB139D" w:rsidRPr="0010529E">
              <w:rPr>
                <w:rFonts w:ascii="Times New Roman" w:hAnsi="Times New Roman" w:cs="Times New Roman"/>
              </w:rPr>
              <w:t xml:space="preserve"> </w:t>
            </w:r>
            <w:r w:rsidR="003637C5" w:rsidRPr="0010529E">
              <w:rPr>
                <w:rFonts w:ascii="Times New Roman" w:hAnsi="Times New Roman" w:cs="Times New Roman"/>
              </w:rPr>
              <w:t xml:space="preserve"> </w:t>
            </w:r>
          </w:p>
        </w:tc>
        <w:tc>
          <w:tcPr>
            <w:tcW w:w="5074" w:type="dxa"/>
            <w:gridSpan w:val="2"/>
            <w:shd w:val="clear" w:color="auto" w:fill="auto"/>
          </w:tcPr>
          <w:p w14:paraId="55F257B8" w14:textId="2D4CEE46" w:rsidR="00F779A6" w:rsidRPr="0010529E" w:rsidRDefault="00F779A6" w:rsidP="00F779A6">
            <w:pPr>
              <w:spacing w:after="0" w:line="240" w:lineRule="auto"/>
              <w:jc w:val="both"/>
              <w:rPr>
                <w:rFonts w:ascii="Times New Roman" w:hAnsi="Times New Roman" w:cs="Times New Roman"/>
                <w:lang w:val="en-GB"/>
              </w:rPr>
            </w:pPr>
            <w:r w:rsidRPr="0010529E">
              <w:rPr>
                <w:rFonts w:ascii="Times New Roman" w:hAnsi="Times New Roman" w:cs="Times New Roman"/>
                <w:lang w:val="en-GB"/>
              </w:rPr>
              <w:t xml:space="preserve">Prof van der Merwe is a professor in the Department of Economics. He holds a PhD (Economics) from the University of South Africa. </w:t>
            </w:r>
            <w:r w:rsidR="00FA3FC2">
              <w:rPr>
                <w:rFonts w:ascii="Times New Roman" w:hAnsi="Times New Roman" w:cs="Times New Roman"/>
                <w:lang w:val="en-GB"/>
              </w:rPr>
              <w:t>His</w:t>
            </w:r>
            <w:r w:rsidRPr="0010529E">
              <w:rPr>
                <w:rFonts w:ascii="Times New Roman" w:hAnsi="Times New Roman" w:cs="Times New Roman"/>
                <w:lang w:val="en-GB"/>
              </w:rPr>
              <w:t xml:space="preserve"> research focuses on public economics, </w:t>
            </w:r>
            <w:r>
              <w:rPr>
                <w:rFonts w:ascii="Times New Roman" w:hAnsi="Times New Roman" w:cs="Times New Roman"/>
                <w:lang w:val="en-GB"/>
              </w:rPr>
              <w:t>especially public goods, expenditure programs,</w:t>
            </w:r>
            <w:r w:rsidRPr="0010529E">
              <w:rPr>
                <w:rFonts w:ascii="Times New Roman" w:hAnsi="Times New Roman" w:cs="Times New Roman"/>
                <w:lang w:val="en-GB"/>
              </w:rPr>
              <w:t xml:space="preserve"> social security issues, as well as the economics of language. </w:t>
            </w:r>
          </w:p>
          <w:p w14:paraId="4D1BFEFE" w14:textId="77777777" w:rsidR="00F779A6" w:rsidRPr="0010529E" w:rsidRDefault="00F779A6" w:rsidP="00F779A6">
            <w:pPr>
              <w:spacing w:after="0" w:line="240" w:lineRule="auto"/>
              <w:jc w:val="both"/>
              <w:rPr>
                <w:rFonts w:ascii="Times New Roman" w:hAnsi="Times New Roman" w:cs="Times New Roman"/>
                <w:lang w:val="en-GB"/>
              </w:rPr>
            </w:pPr>
          </w:p>
          <w:p w14:paraId="4612253F" w14:textId="77777777" w:rsidR="00F779A6" w:rsidRPr="0010529E" w:rsidRDefault="00F779A6" w:rsidP="00F779A6">
            <w:pPr>
              <w:spacing w:after="0" w:line="240" w:lineRule="auto"/>
              <w:jc w:val="both"/>
              <w:rPr>
                <w:rFonts w:ascii="Times New Roman" w:hAnsi="Times New Roman" w:cs="Times New Roman"/>
                <w:b/>
                <w:lang w:val="en-GB"/>
              </w:rPr>
            </w:pPr>
            <w:r w:rsidRPr="0010529E">
              <w:rPr>
                <w:rFonts w:ascii="Times New Roman" w:hAnsi="Times New Roman" w:cs="Times New Roman"/>
                <w:b/>
                <w:lang w:val="en-GB"/>
              </w:rPr>
              <w:t xml:space="preserve">Supervision Type: </w:t>
            </w:r>
            <w:r w:rsidRPr="0010529E">
              <w:rPr>
                <w:rFonts w:ascii="Times New Roman" w:hAnsi="Times New Roman" w:cs="Times New Roman"/>
                <w:lang w:val="en-GB"/>
              </w:rPr>
              <w:t>Qualitative research.</w:t>
            </w:r>
          </w:p>
          <w:p w14:paraId="412BCCF6" w14:textId="77777777" w:rsidR="00F779A6" w:rsidRPr="0010529E" w:rsidRDefault="00F779A6" w:rsidP="00F779A6">
            <w:pPr>
              <w:spacing w:after="0" w:line="240" w:lineRule="auto"/>
              <w:jc w:val="both"/>
              <w:rPr>
                <w:rFonts w:ascii="Times New Roman" w:hAnsi="Times New Roman" w:cs="Times New Roman"/>
                <w:b/>
                <w:lang w:val="en-GB"/>
              </w:rPr>
            </w:pPr>
          </w:p>
          <w:p w14:paraId="4862C27F" w14:textId="77777777" w:rsidR="009C7425" w:rsidRPr="008078F5" w:rsidRDefault="00F779A6" w:rsidP="00F779A6">
            <w:pPr>
              <w:spacing w:after="0" w:line="240" w:lineRule="auto"/>
              <w:jc w:val="both"/>
              <w:rPr>
                <w:rFonts w:ascii="Times New Roman" w:hAnsi="Times New Roman" w:cs="Times New Roman"/>
              </w:rPr>
            </w:pPr>
            <w:r w:rsidRPr="008078F5">
              <w:rPr>
                <w:rFonts w:ascii="Times New Roman" w:hAnsi="Times New Roman" w:cs="Times New Roman"/>
                <w:lang w:val="en-GB"/>
              </w:rPr>
              <w:t>Econometrics: Basic</w:t>
            </w:r>
          </w:p>
        </w:tc>
        <w:tc>
          <w:tcPr>
            <w:tcW w:w="1242" w:type="dxa"/>
            <w:shd w:val="clear" w:color="auto" w:fill="auto"/>
          </w:tcPr>
          <w:p w14:paraId="0FCC66C5" w14:textId="79BBD5BE" w:rsidR="009C7425" w:rsidRPr="0010529E" w:rsidRDefault="009C7425" w:rsidP="0010529E">
            <w:pPr>
              <w:pStyle w:val="NoSpacing"/>
              <w:jc w:val="both"/>
              <w:rPr>
                <w:rFonts w:ascii="Times New Roman" w:hAnsi="Times New Roman"/>
              </w:rPr>
            </w:pPr>
            <w:r w:rsidRPr="0010529E">
              <w:rPr>
                <w:rFonts w:ascii="Times New Roman" w:hAnsi="Times New Roman"/>
              </w:rPr>
              <w:t xml:space="preserve"> </w:t>
            </w:r>
            <w:r w:rsidR="006625FA">
              <w:rPr>
                <w:rFonts w:ascii="Times New Roman" w:hAnsi="Times New Roman"/>
              </w:rPr>
              <w:t>None</w:t>
            </w:r>
            <w:r w:rsidRPr="0010529E">
              <w:rPr>
                <w:rFonts w:ascii="Times New Roman" w:hAnsi="Times New Roman"/>
              </w:rPr>
              <w:t xml:space="preserve"> </w:t>
            </w:r>
          </w:p>
          <w:p w14:paraId="2F8F44DF" w14:textId="77777777" w:rsidR="007F14D5" w:rsidRPr="0010529E" w:rsidRDefault="007F14D5" w:rsidP="0010529E">
            <w:pPr>
              <w:pStyle w:val="NoSpacing"/>
              <w:jc w:val="both"/>
              <w:rPr>
                <w:rFonts w:ascii="Times New Roman" w:hAnsi="Times New Roman"/>
              </w:rPr>
            </w:pPr>
          </w:p>
        </w:tc>
      </w:tr>
      <w:tr w:rsidR="009C7425" w:rsidRPr="0010529E" w14:paraId="2EB1735A" w14:textId="77777777" w:rsidTr="008078F5">
        <w:trPr>
          <w:trHeight w:val="1358"/>
        </w:trPr>
        <w:tc>
          <w:tcPr>
            <w:tcW w:w="2972" w:type="dxa"/>
            <w:tcBorders>
              <w:top w:val="single" w:sz="8" w:space="0" w:color="auto"/>
              <w:left w:val="single" w:sz="8" w:space="0" w:color="auto"/>
              <w:bottom w:val="single" w:sz="8" w:space="0" w:color="auto"/>
              <w:right w:val="single" w:sz="8" w:space="0" w:color="auto"/>
            </w:tcBorders>
          </w:tcPr>
          <w:p w14:paraId="2F0174AF" w14:textId="77777777" w:rsidR="00BA18AB" w:rsidRPr="0010529E" w:rsidRDefault="00BA18AB" w:rsidP="00BA18AB">
            <w:pPr>
              <w:pStyle w:val="NoSpacing"/>
              <w:jc w:val="both"/>
              <w:rPr>
                <w:rFonts w:ascii="Times New Roman" w:hAnsi="Times New Roman"/>
              </w:rPr>
            </w:pPr>
            <w:r w:rsidRPr="0010529E">
              <w:rPr>
                <w:rFonts w:ascii="Times New Roman" w:hAnsi="Times New Roman"/>
              </w:rPr>
              <w:t>Prof Z Robinson</w:t>
            </w:r>
          </w:p>
          <w:p w14:paraId="65E620EF" w14:textId="77777777" w:rsidR="00BA18AB" w:rsidRPr="0010529E" w:rsidRDefault="00BA18AB" w:rsidP="00BA18AB">
            <w:pPr>
              <w:pStyle w:val="NoSpacing"/>
              <w:jc w:val="both"/>
              <w:rPr>
                <w:rFonts w:ascii="Times New Roman" w:hAnsi="Times New Roman"/>
              </w:rPr>
            </w:pPr>
            <w:r w:rsidRPr="0010529E">
              <w:rPr>
                <w:rFonts w:ascii="Times New Roman" w:hAnsi="Times New Roman"/>
              </w:rPr>
              <w:t>Office: 5-77</w:t>
            </w:r>
          </w:p>
          <w:p w14:paraId="488A55FA" w14:textId="77777777" w:rsidR="00BA18AB" w:rsidRPr="0010529E" w:rsidRDefault="00BA18AB" w:rsidP="00BA18AB">
            <w:pPr>
              <w:pStyle w:val="NoSpacing"/>
              <w:jc w:val="both"/>
              <w:rPr>
                <w:rFonts w:ascii="Times New Roman" w:hAnsi="Times New Roman"/>
              </w:rPr>
            </w:pPr>
            <w:r w:rsidRPr="0010529E">
              <w:rPr>
                <w:rFonts w:ascii="Times New Roman" w:hAnsi="Times New Roman"/>
              </w:rPr>
              <w:t xml:space="preserve">Email: </w:t>
            </w:r>
            <w:hyperlink r:id="rId13" w:history="1">
              <w:r w:rsidRPr="0010529E">
                <w:rPr>
                  <w:rStyle w:val="Hyperlink"/>
                  <w:rFonts w:ascii="Times New Roman" w:hAnsi="Times New Roman"/>
                </w:rPr>
                <w:t>robinz@unisa.ac.za</w:t>
              </w:r>
            </w:hyperlink>
            <w:r w:rsidRPr="0010529E">
              <w:rPr>
                <w:rFonts w:ascii="Times New Roman" w:hAnsi="Times New Roman"/>
              </w:rPr>
              <w:t xml:space="preserve"> </w:t>
            </w:r>
          </w:p>
          <w:p w14:paraId="7E1139E6" w14:textId="77777777" w:rsidR="00BA18AB" w:rsidRPr="0010529E" w:rsidRDefault="00BA18AB" w:rsidP="00BA18AB">
            <w:pPr>
              <w:pStyle w:val="NoSpacing"/>
              <w:jc w:val="both"/>
              <w:rPr>
                <w:rFonts w:ascii="Times New Roman" w:hAnsi="Times New Roman"/>
                <w:shd w:val="clear" w:color="auto" w:fill="FFFFFF"/>
              </w:rPr>
            </w:pPr>
            <w:r w:rsidRPr="0010529E">
              <w:rPr>
                <w:rFonts w:ascii="Times New Roman" w:hAnsi="Times New Roman"/>
              </w:rPr>
              <w:t xml:space="preserve">ORCID ID: </w:t>
            </w:r>
            <w:hyperlink r:id="rId14" w:history="1">
              <w:r w:rsidRPr="0010529E">
                <w:rPr>
                  <w:rStyle w:val="Hyperlink"/>
                  <w:rFonts w:ascii="Times New Roman" w:hAnsi="Times New Roman"/>
                  <w:shd w:val="clear" w:color="auto" w:fill="FFFFFF"/>
                </w:rPr>
                <w:t>https://orcid.org/0000-0001-6375-7535</w:t>
              </w:r>
            </w:hyperlink>
            <w:r w:rsidRPr="0010529E">
              <w:rPr>
                <w:rFonts w:ascii="Times New Roman" w:hAnsi="Times New Roman"/>
                <w:shd w:val="clear" w:color="auto" w:fill="FFFFFF"/>
              </w:rPr>
              <w:t>.</w:t>
            </w:r>
          </w:p>
          <w:p w14:paraId="75E723D6" w14:textId="77777777" w:rsidR="009C7425" w:rsidRPr="0010529E" w:rsidRDefault="009C7425" w:rsidP="00BA18AB">
            <w:pPr>
              <w:pStyle w:val="NoSpacing"/>
              <w:jc w:val="both"/>
              <w:rPr>
                <w:rFonts w:ascii="Times New Roman" w:hAnsi="Times New Roman"/>
                <w:bCs/>
              </w:rPr>
            </w:pPr>
          </w:p>
        </w:tc>
        <w:tc>
          <w:tcPr>
            <w:tcW w:w="5074" w:type="dxa"/>
            <w:gridSpan w:val="2"/>
            <w:tcBorders>
              <w:top w:val="single" w:sz="8" w:space="0" w:color="auto"/>
              <w:left w:val="nil"/>
              <w:bottom w:val="single" w:sz="8" w:space="0" w:color="auto"/>
              <w:right w:val="single" w:sz="8" w:space="0" w:color="auto"/>
            </w:tcBorders>
          </w:tcPr>
          <w:p w14:paraId="3F56CF8A" w14:textId="77777777" w:rsidR="00BA18AB" w:rsidRPr="0010529E" w:rsidRDefault="00BA18AB" w:rsidP="00BA18AB">
            <w:pPr>
              <w:jc w:val="both"/>
              <w:rPr>
                <w:rFonts w:ascii="Times New Roman" w:hAnsi="Times New Roman" w:cs="Times New Roman"/>
                <w:lang w:val="en-GB"/>
              </w:rPr>
            </w:pPr>
            <w:r w:rsidRPr="0010529E">
              <w:rPr>
                <w:rFonts w:ascii="Times New Roman" w:hAnsi="Times New Roman" w:cs="Times New Roman"/>
                <w:lang w:val="en-GB"/>
              </w:rPr>
              <w:t>Prof Robinson is a professor in the Department of Economics. Prof Robinson holds a PhD (Economics) from the University of Cape Town. Prof Robinson’s research focuse</w:t>
            </w:r>
            <w:r>
              <w:rPr>
                <w:rFonts w:ascii="Times New Roman" w:hAnsi="Times New Roman" w:cs="Times New Roman"/>
                <w:lang w:val="en-GB"/>
              </w:rPr>
              <w:t>s</w:t>
            </w:r>
            <w:r w:rsidRPr="0010529E">
              <w:rPr>
                <w:rFonts w:ascii="Times New Roman" w:hAnsi="Times New Roman" w:cs="Times New Roman"/>
                <w:lang w:val="en-GB"/>
              </w:rPr>
              <w:t xml:space="preserve"> mainly on </w:t>
            </w:r>
            <w:r>
              <w:rPr>
                <w:rFonts w:ascii="Times New Roman" w:hAnsi="Times New Roman" w:cs="Times New Roman"/>
                <w:lang w:val="en-GB"/>
              </w:rPr>
              <w:t xml:space="preserve">macroeconomics (specifically </w:t>
            </w:r>
            <w:r w:rsidRPr="0010529E">
              <w:rPr>
                <w:rFonts w:ascii="Times New Roman" w:hAnsi="Times New Roman" w:cs="Times New Roman"/>
                <w:lang w:val="en-GB"/>
              </w:rPr>
              <w:t xml:space="preserve">public economics and mineral </w:t>
            </w:r>
            <w:r>
              <w:rPr>
                <w:rFonts w:ascii="Times New Roman" w:hAnsi="Times New Roman" w:cs="Times New Roman"/>
                <w:lang w:val="en-GB"/>
              </w:rPr>
              <w:t>economics)</w:t>
            </w:r>
            <w:r w:rsidRPr="0010529E">
              <w:rPr>
                <w:rFonts w:ascii="Times New Roman" w:hAnsi="Times New Roman" w:cs="Times New Roman"/>
                <w:lang w:val="en-GB"/>
              </w:rPr>
              <w:t xml:space="preserve">.  </w:t>
            </w:r>
          </w:p>
          <w:p w14:paraId="0064B249" w14:textId="77777777" w:rsidR="00BA18AB" w:rsidRPr="008078F5" w:rsidRDefault="00BA18AB" w:rsidP="00BA18AB">
            <w:pPr>
              <w:jc w:val="both"/>
              <w:rPr>
                <w:rFonts w:ascii="Times New Roman" w:hAnsi="Times New Roman" w:cs="Times New Roman"/>
                <w:shd w:val="clear" w:color="auto" w:fill="FFFFFF"/>
              </w:rPr>
            </w:pPr>
            <w:r w:rsidRPr="0010529E">
              <w:rPr>
                <w:rFonts w:ascii="Times New Roman" w:hAnsi="Times New Roman" w:cs="Times New Roman"/>
                <w:b/>
                <w:lang w:val="en-GB"/>
              </w:rPr>
              <w:t xml:space="preserve">Supervision type: </w:t>
            </w:r>
            <w:r w:rsidRPr="0010529E">
              <w:rPr>
                <w:rFonts w:ascii="Times New Roman" w:hAnsi="Times New Roman" w:cs="Times New Roman"/>
                <w:b/>
                <w:shd w:val="clear" w:color="auto" w:fill="FFFFFF"/>
              </w:rPr>
              <w:t xml:space="preserve"> </w:t>
            </w:r>
            <w:r w:rsidRPr="008078F5">
              <w:rPr>
                <w:rFonts w:ascii="Times New Roman" w:hAnsi="Times New Roman" w:cs="Times New Roman"/>
                <w:shd w:val="clear" w:color="auto" w:fill="FFFFFF"/>
              </w:rPr>
              <w:t xml:space="preserve">Quantitative and qualitative research </w:t>
            </w:r>
          </w:p>
          <w:p w14:paraId="32184322" w14:textId="77777777" w:rsidR="009C7425" w:rsidRPr="0010529E" w:rsidRDefault="00BA18AB" w:rsidP="00BA18AB">
            <w:pPr>
              <w:jc w:val="both"/>
              <w:rPr>
                <w:rFonts w:ascii="Times New Roman" w:hAnsi="Times New Roman" w:cs="Times New Roman"/>
                <w:bCs/>
              </w:rPr>
            </w:pPr>
            <w:r w:rsidRPr="0010529E">
              <w:rPr>
                <w:rFonts w:ascii="Times New Roman" w:hAnsi="Times New Roman" w:cs="Times New Roman"/>
                <w:shd w:val="clear" w:color="auto" w:fill="FFFFFF"/>
              </w:rPr>
              <w:t>Econometrics: Advanced</w:t>
            </w:r>
          </w:p>
        </w:tc>
        <w:tc>
          <w:tcPr>
            <w:tcW w:w="1242" w:type="dxa"/>
            <w:tcBorders>
              <w:top w:val="single" w:sz="8" w:space="0" w:color="auto"/>
              <w:left w:val="nil"/>
              <w:bottom w:val="single" w:sz="8" w:space="0" w:color="auto"/>
              <w:right w:val="single" w:sz="8" w:space="0" w:color="auto"/>
            </w:tcBorders>
          </w:tcPr>
          <w:p w14:paraId="67D4340F" w14:textId="184596A4" w:rsidR="009C7425" w:rsidRPr="0010529E" w:rsidRDefault="00BA18AB" w:rsidP="0010529E">
            <w:pPr>
              <w:pStyle w:val="NoSpacing"/>
              <w:jc w:val="both"/>
              <w:rPr>
                <w:rFonts w:ascii="Times New Roman" w:hAnsi="Times New Roman"/>
              </w:rPr>
            </w:pPr>
            <w:r>
              <w:rPr>
                <w:rFonts w:ascii="Times New Roman" w:hAnsi="Times New Roman"/>
              </w:rPr>
              <w:t>2</w:t>
            </w:r>
            <w:r w:rsidR="009C7425" w:rsidRPr="0010529E">
              <w:rPr>
                <w:rFonts w:ascii="Times New Roman" w:hAnsi="Times New Roman"/>
              </w:rPr>
              <w:t xml:space="preserve"> </w:t>
            </w:r>
            <w:r w:rsidR="00FA2C56">
              <w:rPr>
                <w:rFonts w:ascii="Times New Roman" w:hAnsi="Times New Roman"/>
              </w:rPr>
              <w:t>M</w:t>
            </w:r>
            <w:r w:rsidR="009C7425" w:rsidRPr="0010529E">
              <w:rPr>
                <w:rFonts w:ascii="Times New Roman" w:hAnsi="Times New Roman"/>
              </w:rPr>
              <w:t xml:space="preserve">aster’s </w:t>
            </w:r>
          </w:p>
          <w:p w14:paraId="52DE2154" w14:textId="77777777" w:rsidR="009C7425" w:rsidRPr="0010529E" w:rsidRDefault="00BA18AB" w:rsidP="00BA18AB">
            <w:pPr>
              <w:pStyle w:val="NoSpacing"/>
              <w:jc w:val="both"/>
              <w:rPr>
                <w:rFonts w:ascii="Times New Roman" w:hAnsi="Times New Roman"/>
                <w:bCs/>
              </w:rPr>
            </w:pPr>
            <w:r>
              <w:rPr>
                <w:rFonts w:ascii="Times New Roman" w:hAnsi="Times New Roman"/>
              </w:rPr>
              <w:t>4</w:t>
            </w:r>
            <w:r w:rsidR="009C7425" w:rsidRPr="0010529E">
              <w:rPr>
                <w:rFonts w:ascii="Times New Roman" w:hAnsi="Times New Roman"/>
              </w:rPr>
              <w:t xml:space="preserve"> PhD</w:t>
            </w:r>
            <w:r>
              <w:rPr>
                <w:rFonts w:ascii="Times New Roman" w:hAnsi="Times New Roman"/>
              </w:rPr>
              <w:t>’s</w:t>
            </w:r>
          </w:p>
        </w:tc>
      </w:tr>
      <w:tr w:rsidR="00122629" w:rsidRPr="0010529E" w14:paraId="56059A12" w14:textId="77777777" w:rsidTr="008078F5">
        <w:trPr>
          <w:trHeight w:val="1358"/>
        </w:trPr>
        <w:tc>
          <w:tcPr>
            <w:tcW w:w="2972" w:type="dxa"/>
            <w:tcBorders>
              <w:top w:val="single" w:sz="8" w:space="0" w:color="auto"/>
              <w:left w:val="single" w:sz="8" w:space="0" w:color="auto"/>
              <w:bottom w:val="single" w:sz="8" w:space="0" w:color="auto"/>
              <w:right w:val="single" w:sz="8" w:space="0" w:color="auto"/>
            </w:tcBorders>
          </w:tcPr>
          <w:p w14:paraId="68A30362" w14:textId="77777777" w:rsidR="00122629" w:rsidRPr="0010529E" w:rsidRDefault="00122629" w:rsidP="0010529E">
            <w:pPr>
              <w:pStyle w:val="NoSpacing"/>
              <w:jc w:val="both"/>
              <w:rPr>
                <w:rFonts w:ascii="Times New Roman" w:hAnsi="Times New Roman"/>
              </w:rPr>
            </w:pPr>
            <w:r w:rsidRPr="0010529E">
              <w:rPr>
                <w:rFonts w:ascii="Times New Roman" w:hAnsi="Times New Roman"/>
              </w:rPr>
              <w:t>Dr N Mkhize</w:t>
            </w:r>
          </w:p>
          <w:p w14:paraId="50C5AF93" w14:textId="77777777" w:rsidR="00122629" w:rsidRPr="0010529E" w:rsidRDefault="00122629" w:rsidP="0010529E">
            <w:pPr>
              <w:pStyle w:val="NoSpacing"/>
              <w:jc w:val="both"/>
              <w:rPr>
                <w:rFonts w:ascii="Times New Roman" w:hAnsi="Times New Roman"/>
              </w:rPr>
            </w:pPr>
            <w:r w:rsidRPr="0010529E">
              <w:rPr>
                <w:rFonts w:ascii="Times New Roman" w:hAnsi="Times New Roman"/>
              </w:rPr>
              <w:t>Office: 4-37</w:t>
            </w:r>
          </w:p>
          <w:p w14:paraId="4AED8699" w14:textId="77777777" w:rsidR="00122629" w:rsidRPr="0010529E" w:rsidRDefault="00122629" w:rsidP="0010529E">
            <w:pPr>
              <w:pStyle w:val="NoSpacing"/>
              <w:jc w:val="both"/>
              <w:rPr>
                <w:rFonts w:ascii="Times New Roman" w:hAnsi="Times New Roman"/>
              </w:rPr>
            </w:pPr>
            <w:r w:rsidRPr="0010529E">
              <w:rPr>
                <w:rFonts w:ascii="Times New Roman" w:hAnsi="Times New Roman"/>
              </w:rPr>
              <w:t xml:space="preserve">Email: </w:t>
            </w:r>
            <w:hyperlink r:id="rId15" w:history="1">
              <w:r w:rsidRPr="0010529E">
                <w:rPr>
                  <w:rStyle w:val="Hyperlink"/>
                  <w:rFonts w:ascii="Times New Roman" w:hAnsi="Times New Roman"/>
                  <w:lang w:bidi="he-IL"/>
                </w:rPr>
                <w:t>mkhizni@unisa.ac.za</w:t>
              </w:r>
            </w:hyperlink>
            <w:r w:rsidRPr="0010529E">
              <w:rPr>
                <w:rFonts w:ascii="Times New Roman" w:hAnsi="Times New Roman"/>
              </w:rPr>
              <w:t xml:space="preserve"> </w:t>
            </w:r>
          </w:p>
          <w:p w14:paraId="15518083" w14:textId="77777777" w:rsidR="00122629" w:rsidRPr="0010529E" w:rsidRDefault="00122629" w:rsidP="0010529E">
            <w:pPr>
              <w:shd w:val="clear" w:color="auto" w:fill="FFFFFF"/>
              <w:spacing w:line="330" w:lineRule="atLeast"/>
              <w:jc w:val="both"/>
              <w:rPr>
                <w:rFonts w:ascii="Times New Roman" w:hAnsi="Times New Roman" w:cs="Times New Roman"/>
                <w:noProof/>
                <w:color w:val="494A4C"/>
                <w:lang w:val="en" w:eastAsia="en-ZA"/>
              </w:rPr>
            </w:pPr>
            <w:r w:rsidRPr="0010529E">
              <w:rPr>
                <w:rFonts w:ascii="Times New Roman" w:hAnsi="Times New Roman" w:cs="Times New Roman"/>
                <w:b/>
                <w:bCs/>
                <w:noProof/>
                <w:color w:val="1F497D"/>
                <w:lang w:val="en" w:eastAsia="en-ZA"/>
              </w:rPr>
              <w:t>ORCID ID:</w:t>
            </w:r>
            <w:r w:rsidRPr="0010529E">
              <w:rPr>
                <w:rFonts w:ascii="Times New Roman" w:hAnsi="Times New Roman" w:cs="Times New Roman"/>
                <w:noProof/>
                <w:color w:val="1F497D"/>
                <w:lang w:val="en" w:eastAsia="en-ZA"/>
              </w:rPr>
              <w:t xml:space="preserve"> </w:t>
            </w:r>
            <w:hyperlink r:id="rId16" w:tgtFrame="effectiveUserOrcid" w:history="1">
              <w:r w:rsidRPr="0010529E">
                <w:rPr>
                  <w:rFonts w:ascii="Times New Roman" w:hAnsi="Times New Roman" w:cs="Times New Roman"/>
                  <w:noProof/>
                  <w:color w:val="0000FF"/>
                  <w:lang w:eastAsia="en-ZA" w:bidi="ar-SA"/>
                </w:rPr>
                <w:drawing>
                  <wp:inline distT="0" distB="0" distL="0" distR="0" wp14:anchorId="766CFC1D" wp14:editId="4E10CF88">
                    <wp:extent cx="190500" cy="190500"/>
                    <wp:effectExtent l="0" t="0" r="0" b="0"/>
                    <wp:docPr id="1" name="Picture 1" descr="Description: Description: ORCID iD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escription: Description: ORCID iD icon"/>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Pr="0010529E">
                <w:rPr>
                  <w:rStyle w:val="Hyperlink"/>
                  <w:rFonts w:ascii="Times New Roman" w:hAnsi="Times New Roman" w:cs="Times New Roman"/>
                  <w:noProof/>
                  <w:lang w:val="en" w:eastAsia="en-ZA"/>
                </w:rPr>
                <w:t>orcid.org/0000-0001-6207-7538</w:t>
              </w:r>
            </w:hyperlink>
          </w:p>
          <w:p w14:paraId="72BBEEC3" w14:textId="77777777" w:rsidR="00122629" w:rsidRPr="0010529E" w:rsidRDefault="00122629" w:rsidP="0010529E">
            <w:pPr>
              <w:pStyle w:val="NoSpacing"/>
              <w:jc w:val="both"/>
              <w:rPr>
                <w:rFonts w:ascii="Times New Roman" w:hAnsi="Times New Roman"/>
                <w:b/>
                <w:bCs/>
              </w:rPr>
            </w:pPr>
          </w:p>
        </w:tc>
        <w:tc>
          <w:tcPr>
            <w:tcW w:w="5074" w:type="dxa"/>
            <w:gridSpan w:val="2"/>
            <w:tcBorders>
              <w:top w:val="single" w:sz="8" w:space="0" w:color="auto"/>
              <w:left w:val="nil"/>
              <w:bottom w:val="single" w:sz="8" w:space="0" w:color="auto"/>
              <w:right w:val="single" w:sz="8" w:space="0" w:color="auto"/>
            </w:tcBorders>
          </w:tcPr>
          <w:p w14:paraId="2EC3B27D" w14:textId="77777777" w:rsidR="00122629" w:rsidRPr="0010529E" w:rsidRDefault="007421AE" w:rsidP="0010529E">
            <w:pPr>
              <w:autoSpaceDE w:val="0"/>
              <w:autoSpaceDN w:val="0"/>
              <w:adjustRightInd w:val="0"/>
              <w:jc w:val="both"/>
              <w:rPr>
                <w:rFonts w:ascii="Times New Roman" w:hAnsi="Times New Roman" w:cs="Times New Roman"/>
              </w:rPr>
            </w:pPr>
            <w:r>
              <w:rPr>
                <w:rFonts w:ascii="Times New Roman" w:hAnsi="Times New Roman" w:cs="Times New Roman"/>
              </w:rPr>
              <w:t>Prof</w:t>
            </w:r>
            <w:r w:rsidR="00122629" w:rsidRPr="0010529E">
              <w:rPr>
                <w:rFonts w:ascii="Times New Roman" w:hAnsi="Times New Roman" w:cs="Times New Roman"/>
              </w:rPr>
              <w:t xml:space="preserve"> Mkhize holds a PhD (Economics) degree from the University of South Africa.  His research focus areas include Labour Economics, Open Economy Macroeconomics, Inclusive Growth, Public Finance, and Health Economics.</w:t>
            </w:r>
          </w:p>
          <w:p w14:paraId="24A344CC" w14:textId="77777777" w:rsidR="0010529E" w:rsidRDefault="00122629" w:rsidP="0010529E">
            <w:pPr>
              <w:jc w:val="both"/>
              <w:rPr>
                <w:rFonts w:ascii="Times New Roman" w:hAnsi="Times New Roman" w:cs="Times New Roman"/>
                <w:b/>
                <w:bCs/>
                <w:lang w:val="en-GB"/>
              </w:rPr>
            </w:pPr>
            <w:r w:rsidRPr="0010529E">
              <w:rPr>
                <w:rFonts w:ascii="Times New Roman" w:hAnsi="Times New Roman" w:cs="Times New Roman"/>
                <w:b/>
                <w:bCs/>
                <w:lang w:val="en-GB"/>
              </w:rPr>
              <w:t xml:space="preserve">Supervisor type: </w:t>
            </w:r>
            <w:r w:rsidRPr="0010529E">
              <w:rPr>
                <w:rFonts w:ascii="Times New Roman" w:hAnsi="Times New Roman" w:cs="Times New Roman"/>
                <w:bCs/>
                <w:lang w:val="en-GB"/>
              </w:rPr>
              <w:t>Qualitative and quantitative</w:t>
            </w:r>
            <w:r w:rsidRPr="0010529E">
              <w:rPr>
                <w:rFonts w:ascii="Times New Roman" w:hAnsi="Times New Roman" w:cs="Times New Roman"/>
                <w:b/>
                <w:bCs/>
                <w:lang w:val="en-GB"/>
              </w:rPr>
              <w:t xml:space="preserve"> </w:t>
            </w:r>
          </w:p>
          <w:p w14:paraId="2693025B" w14:textId="77777777" w:rsidR="00122629" w:rsidRPr="0010529E" w:rsidRDefault="00122629" w:rsidP="0010529E">
            <w:pPr>
              <w:jc w:val="both"/>
              <w:rPr>
                <w:rFonts w:ascii="Times New Roman" w:hAnsi="Times New Roman" w:cs="Times New Roman"/>
                <w:bCs/>
              </w:rPr>
            </w:pPr>
            <w:r w:rsidRPr="0010529E">
              <w:rPr>
                <w:rFonts w:ascii="Times New Roman" w:hAnsi="Times New Roman" w:cs="Times New Roman"/>
                <w:bCs/>
                <w:lang w:val="en-GB"/>
              </w:rPr>
              <w:t>Econometrics: Intermediate</w:t>
            </w:r>
          </w:p>
        </w:tc>
        <w:tc>
          <w:tcPr>
            <w:tcW w:w="1242" w:type="dxa"/>
            <w:tcBorders>
              <w:top w:val="single" w:sz="8" w:space="0" w:color="auto"/>
              <w:left w:val="nil"/>
              <w:bottom w:val="single" w:sz="8" w:space="0" w:color="auto"/>
              <w:right w:val="single" w:sz="8" w:space="0" w:color="auto"/>
            </w:tcBorders>
          </w:tcPr>
          <w:p w14:paraId="70CE1208" w14:textId="77777777" w:rsidR="00122629" w:rsidRPr="0010529E" w:rsidRDefault="00122629" w:rsidP="0010529E">
            <w:pPr>
              <w:pStyle w:val="NoSpacing"/>
              <w:jc w:val="both"/>
              <w:rPr>
                <w:rFonts w:ascii="Times New Roman" w:hAnsi="Times New Roman"/>
              </w:rPr>
            </w:pPr>
            <w:r w:rsidRPr="0010529E">
              <w:rPr>
                <w:rFonts w:ascii="Times New Roman" w:hAnsi="Times New Roman"/>
              </w:rPr>
              <w:t>None</w:t>
            </w:r>
          </w:p>
          <w:p w14:paraId="2C96A6DB" w14:textId="77777777" w:rsidR="00122629" w:rsidRPr="0010529E" w:rsidRDefault="00122629" w:rsidP="0010529E">
            <w:pPr>
              <w:autoSpaceDE w:val="0"/>
              <w:autoSpaceDN w:val="0"/>
              <w:adjustRightInd w:val="0"/>
              <w:jc w:val="both"/>
              <w:rPr>
                <w:rFonts w:ascii="Times New Roman" w:hAnsi="Times New Roman" w:cs="Times New Roman"/>
                <w:lang w:val="en-GB"/>
              </w:rPr>
            </w:pPr>
          </w:p>
          <w:p w14:paraId="2A8BF368" w14:textId="77777777" w:rsidR="00122629" w:rsidRPr="0010529E" w:rsidRDefault="00122629" w:rsidP="0010529E">
            <w:pPr>
              <w:spacing w:after="0" w:line="240" w:lineRule="auto"/>
              <w:jc w:val="both"/>
              <w:rPr>
                <w:rFonts w:ascii="Times New Roman" w:hAnsi="Times New Roman" w:cs="Times New Roman"/>
                <w:b/>
                <w:bCs/>
              </w:rPr>
            </w:pPr>
          </w:p>
        </w:tc>
      </w:tr>
      <w:tr w:rsidR="008078F5" w:rsidRPr="0010529E" w14:paraId="6AA962EA" w14:textId="77777777" w:rsidTr="0099570F">
        <w:trPr>
          <w:trHeight w:val="2340"/>
        </w:trPr>
        <w:tc>
          <w:tcPr>
            <w:tcW w:w="2972" w:type="dxa"/>
            <w:tcBorders>
              <w:top w:val="single" w:sz="8" w:space="0" w:color="auto"/>
              <w:left w:val="single" w:sz="8" w:space="0" w:color="auto"/>
              <w:bottom w:val="single" w:sz="4" w:space="0" w:color="auto"/>
              <w:right w:val="single" w:sz="8" w:space="0" w:color="auto"/>
            </w:tcBorders>
          </w:tcPr>
          <w:p w14:paraId="2FF494B5" w14:textId="77777777" w:rsidR="00F779A6" w:rsidRDefault="00F779A6" w:rsidP="00F779A6">
            <w:pPr>
              <w:pStyle w:val="NoSpacing"/>
              <w:jc w:val="both"/>
              <w:rPr>
                <w:rFonts w:ascii="Times New Roman" w:hAnsi="Times New Roman"/>
              </w:rPr>
            </w:pPr>
            <w:r>
              <w:rPr>
                <w:rFonts w:ascii="Times New Roman" w:hAnsi="Times New Roman"/>
              </w:rPr>
              <w:t>Dr SJ Joubert</w:t>
            </w:r>
          </w:p>
          <w:p w14:paraId="54F9BA5F" w14:textId="77777777" w:rsidR="00F779A6" w:rsidRDefault="00F779A6" w:rsidP="00F779A6">
            <w:pPr>
              <w:pStyle w:val="NoSpacing"/>
              <w:jc w:val="both"/>
              <w:rPr>
                <w:rFonts w:ascii="Times New Roman" w:hAnsi="Times New Roman"/>
              </w:rPr>
            </w:pPr>
            <w:r>
              <w:rPr>
                <w:rFonts w:ascii="Times New Roman" w:hAnsi="Times New Roman"/>
              </w:rPr>
              <w:t>Office: 4-46</w:t>
            </w:r>
          </w:p>
          <w:p w14:paraId="0B6FA775" w14:textId="77777777" w:rsidR="00F779A6" w:rsidRDefault="00F779A6" w:rsidP="00F779A6">
            <w:pPr>
              <w:pStyle w:val="NoSpacing"/>
              <w:jc w:val="both"/>
              <w:rPr>
                <w:rFonts w:ascii="Times New Roman" w:hAnsi="Times New Roman"/>
              </w:rPr>
            </w:pPr>
            <w:r>
              <w:rPr>
                <w:rFonts w:ascii="Times New Roman" w:hAnsi="Times New Roman"/>
              </w:rPr>
              <w:t xml:space="preserve">Email: </w:t>
            </w:r>
            <w:hyperlink r:id="rId18" w:history="1">
              <w:r w:rsidRPr="00FE30C6">
                <w:rPr>
                  <w:rStyle w:val="Hyperlink"/>
                  <w:rFonts w:ascii="Times New Roman" w:hAnsi="Times New Roman"/>
                </w:rPr>
                <w:t>sjjoube@unisa.ac.za</w:t>
              </w:r>
            </w:hyperlink>
          </w:p>
          <w:p w14:paraId="5577D7EB" w14:textId="77777777" w:rsidR="00F779A6" w:rsidRDefault="00F779A6" w:rsidP="00F779A6">
            <w:pPr>
              <w:pStyle w:val="NoSpacing"/>
              <w:jc w:val="both"/>
              <w:rPr>
                <w:rFonts w:ascii="Times New Roman" w:hAnsi="Times New Roman"/>
              </w:rPr>
            </w:pPr>
          </w:p>
          <w:p w14:paraId="71A336D9" w14:textId="77777777" w:rsidR="00F779A6" w:rsidRDefault="00F779A6" w:rsidP="00F779A6">
            <w:pPr>
              <w:pStyle w:val="NoSpacing"/>
              <w:jc w:val="both"/>
              <w:rPr>
                <w:rFonts w:ascii="Arial" w:hAnsi="Arial" w:cs="Arial"/>
                <w:color w:val="494A4C"/>
                <w:sz w:val="23"/>
                <w:szCs w:val="23"/>
              </w:rPr>
            </w:pPr>
            <w:r>
              <w:rPr>
                <w:rFonts w:ascii="Times New Roman" w:hAnsi="Times New Roman"/>
              </w:rPr>
              <w:t>ORCID:</w:t>
            </w:r>
            <w:r>
              <w:rPr>
                <w:rFonts w:ascii="Arial" w:hAnsi="Arial" w:cs="Arial"/>
                <w:color w:val="494A4C"/>
                <w:sz w:val="23"/>
                <w:szCs w:val="23"/>
              </w:rPr>
              <w:t xml:space="preserve"> </w:t>
            </w:r>
            <w:hyperlink r:id="rId19" w:tgtFrame="orcid.blank" w:history="1">
              <w:r>
                <w:rPr>
                  <w:rStyle w:val="Hyperlink"/>
                  <w:rFonts w:ascii="Arial" w:hAnsi="Arial" w:cs="Arial"/>
                  <w:sz w:val="23"/>
                  <w:szCs w:val="23"/>
                </w:rPr>
                <w:t>https://orcid.org/0000-0003-3880-1033</w:t>
              </w:r>
            </w:hyperlink>
          </w:p>
          <w:p w14:paraId="1D7C12ED" w14:textId="77777777" w:rsidR="008078F5" w:rsidRPr="0010529E" w:rsidRDefault="008078F5" w:rsidP="0010529E">
            <w:pPr>
              <w:pStyle w:val="NoSpacing"/>
              <w:jc w:val="both"/>
              <w:rPr>
                <w:rFonts w:ascii="Times New Roman" w:hAnsi="Times New Roman"/>
              </w:rPr>
            </w:pPr>
          </w:p>
        </w:tc>
        <w:tc>
          <w:tcPr>
            <w:tcW w:w="5074" w:type="dxa"/>
            <w:gridSpan w:val="2"/>
            <w:tcBorders>
              <w:top w:val="single" w:sz="8" w:space="0" w:color="auto"/>
              <w:left w:val="nil"/>
              <w:bottom w:val="single" w:sz="4" w:space="0" w:color="auto"/>
              <w:right w:val="single" w:sz="8" w:space="0" w:color="auto"/>
            </w:tcBorders>
          </w:tcPr>
          <w:p w14:paraId="3BEEDDBF" w14:textId="77777777" w:rsidR="00FF4206" w:rsidRDefault="00FF4206" w:rsidP="00FF4206">
            <w:pPr>
              <w:autoSpaceDE w:val="0"/>
              <w:autoSpaceDN w:val="0"/>
              <w:adjustRightInd w:val="0"/>
              <w:jc w:val="both"/>
              <w:rPr>
                <w:rFonts w:ascii="Times New Roman" w:hAnsi="Times New Roman" w:cs="Times New Roman"/>
              </w:rPr>
            </w:pPr>
            <w:r w:rsidRPr="0010529E">
              <w:rPr>
                <w:rFonts w:ascii="Times New Roman" w:hAnsi="Times New Roman" w:cs="Times New Roman"/>
              </w:rPr>
              <w:t xml:space="preserve">Dr </w:t>
            </w:r>
            <w:r>
              <w:rPr>
                <w:rFonts w:ascii="Times New Roman" w:hAnsi="Times New Roman" w:cs="Times New Roman"/>
              </w:rPr>
              <w:t xml:space="preserve">Joubert holds a </w:t>
            </w:r>
            <w:r w:rsidRPr="0010529E">
              <w:rPr>
                <w:rFonts w:ascii="Times New Roman" w:hAnsi="Times New Roman" w:cs="Times New Roman"/>
              </w:rPr>
              <w:t>D</w:t>
            </w:r>
            <w:r>
              <w:rPr>
                <w:rFonts w:ascii="Times New Roman" w:hAnsi="Times New Roman" w:cs="Times New Roman"/>
              </w:rPr>
              <w:t>Com</w:t>
            </w:r>
            <w:r w:rsidRPr="0010529E">
              <w:rPr>
                <w:rFonts w:ascii="Times New Roman" w:hAnsi="Times New Roman" w:cs="Times New Roman"/>
              </w:rPr>
              <w:t xml:space="preserve"> (Economics) degree from the University of South Africa. </w:t>
            </w:r>
            <w:r>
              <w:rPr>
                <w:rFonts w:ascii="Times New Roman" w:hAnsi="Times New Roman" w:cs="Times New Roman"/>
              </w:rPr>
              <w:t xml:space="preserve"> His research interests include financial markets, household finances and fiscal sustainability.</w:t>
            </w:r>
          </w:p>
          <w:p w14:paraId="55BDC572" w14:textId="77777777" w:rsidR="00FF4206" w:rsidRPr="008078F5" w:rsidRDefault="00FF4206" w:rsidP="00FF4206">
            <w:pPr>
              <w:jc w:val="both"/>
              <w:rPr>
                <w:rFonts w:ascii="Times New Roman" w:hAnsi="Times New Roman" w:cs="Times New Roman"/>
                <w:shd w:val="clear" w:color="auto" w:fill="FFFFFF"/>
              </w:rPr>
            </w:pPr>
            <w:r w:rsidRPr="008078F5">
              <w:rPr>
                <w:rFonts w:ascii="Times New Roman" w:hAnsi="Times New Roman" w:cs="Times New Roman"/>
                <w:b/>
              </w:rPr>
              <w:t>Supervision type</w:t>
            </w:r>
            <w:r>
              <w:rPr>
                <w:rFonts w:ascii="Times New Roman" w:hAnsi="Times New Roman" w:cs="Times New Roman"/>
              </w:rPr>
              <w:t xml:space="preserve">: </w:t>
            </w:r>
            <w:r w:rsidRPr="008078F5">
              <w:rPr>
                <w:rFonts w:ascii="Times New Roman" w:hAnsi="Times New Roman" w:cs="Times New Roman"/>
                <w:shd w:val="clear" w:color="auto" w:fill="FFFFFF"/>
              </w:rPr>
              <w:t xml:space="preserve">Quantitative and qualitative research </w:t>
            </w:r>
          </w:p>
          <w:p w14:paraId="6C4C972E" w14:textId="77777777" w:rsidR="00FF4206" w:rsidRPr="0010529E" w:rsidRDefault="00FF4206" w:rsidP="00FF4206">
            <w:pPr>
              <w:autoSpaceDE w:val="0"/>
              <w:autoSpaceDN w:val="0"/>
              <w:adjustRightInd w:val="0"/>
              <w:jc w:val="both"/>
              <w:rPr>
                <w:rFonts w:ascii="Times New Roman" w:hAnsi="Times New Roman" w:cs="Times New Roman"/>
              </w:rPr>
            </w:pPr>
            <w:r>
              <w:rPr>
                <w:rFonts w:ascii="Times New Roman" w:hAnsi="Times New Roman" w:cs="Times New Roman"/>
              </w:rPr>
              <w:t xml:space="preserve">Econometrics: Advanced </w:t>
            </w:r>
          </w:p>
          <w:p w14:paraId="5150A7B6" w14:textId="77777777" w:rsidR="008078F5" w:rsidRPr="0010529E" w:rsidRDefault="008078F5" w:rsidP="0010529E">
            <w:pPr>
              <w:autoSpaceDE w:val="0"/>
              <w:autoSpaceDN w:val="0"/>
              <w:adjustRightInd w:val="0"/>
              <w:jc w:val="both"/>
              <w:rPr>
                <w:rFonts w:ascii="Times New Roman" w:hAnsi="Times New Roman" w:cs="Times New Roman"/>
              </w:rPr>
            </w:pPr>
          </w:p>
        </w:tc>
        <w:tc>
          <w:tcPr>
            <w:tcW w:w="1242" w:type="dxa"/>
            <w:tcBorders>
              <w:top w:val="single" w:sz="8" w:space="0" w:color="auto"/>
              <w:left w:val="nil"/>
              <w:bottom w:val="single" w:sz="4" w:space="0" w:color="auto"/>
              <w:right w:val="single" w:sz="8" w:space="0" w:color="auto"/>
            </w:tcBorders>
          </w:tcPr>
          <w:p w14:paraId="1E3ECF74" w14:textId="025E0A9E" w:rsidR="008078F5" w:rsidRPr="0010529E" w:rsidRDefault="008078F5" w:rsidP="0010529E">
            <w:pPr>
              <w:pStyle w:val="NoSpacing"/>
              <w:jc w:val="both"/>
              <w:rPr>
                <w:rFonts w:ascii="Times New Roman" w:hAnsi="Times New Roman"/>
              </w:rPr>
            </w:pPr>
            <w:r>
              <w:rPr>
                <w:rFonts w:ascii="Times New Roman" w:hAnsi="Times New Roman"/>
              </w:rPr>
              <w:t xml:space="preserve">1 </w:t>
            </w:r>
            <w:r w:rsidR="00895F2C">
              <w:rPr>
                <w:rFonts w:ascii="Times New Roman" w:hAnsi="Times New Roman"/>
              </w:rPr>
              <w:t>M</w:t>
            </w:r>
            <w:r>
              <w:rPr>
                <w:rFonts w:ascii="Times New Roman" w:hAnsi="Times New Roman"/>
              </w:rPr>
              <w:t>aster’s</w:t>
            </w:r>
          </w:p>
        </w:tc>
      </w:tr>
      <w:tr w:rsidR="0099570F" w:rsidRPr="0099570F" w14:paraId="2DEE98A4" w14:textId="77777777" w:rsidTr="0099570F">
        <w:trPr>
          <w:trHeight w:val="495"/>
        </w:trPr>
        <w:tc>
          <w:tcPr>
            <w:tcW w:w="2972" w:type="dxa"/>
            <w:tcBorders>
              <w:top w:val="single" w:sz="4" w:space="0" w:color="auto"/>
              <w:left w:val="single" w:sz="8" w:space="0" w:color="auto"/>
              <w:bottom w:val="single" w:sz="4" w:space="0" w:color="auto"/>
              <w:right w:val="single" w:sz="8" w:space="0" w:color="auto"/>
            </w:tcBorders>
          </w:tcPr>
          <w:p w14:paraId="3ED24E2A" w14:textId="4087C341" w:rsidR="0099570F" w:rsidRPr="000237F3" w:rsidRDefault="0099570F" w:rsidP="0099570F">
            <w:pPr>
              <w:pStyle w:val="NoSpacing"/>
              <w:jc w:val="both"/>
              <w:rPr>
                <w:rFonts w:ascii="Times New Roman" w:hAnsi="Times New Roman"/>
              </w:rPr>
            </w:pPr>
            <w:r w:rsidRPr="000237F3">
              <w:rPr>
                <w:rFonts w:ascii="Times New Roman" w:hAnsi="Times New Roman"/>
              </w:rPr>
              <w:t>Dr G Maluleke</w:t>
            </w:r>
          </w:p>
          <w:p w14:paraId="58E98D30" w14:textId="7B59784A" w:rsidR="0099570F" w:rsidRPr="000237F3" w:rsidRDefault="0099570F" w:rsidP="0099570F">
            <w:pPr>
              <w:pStyle w:val="NoSpacing"/>
              <w:jc w:val="both"/>
              <w:rPr>
                <w:rFonts w:ascii="Times New Roman" w:hAnsi="Times New Roman"/>
              </w:rPr>
            </w:pPr>
            <w:r w:rsidRPr="000237F3">
              <w:rPr>
                <w:rFonts w:ascii="Times New Roman" w:hAnsi="Times New Roman"/>
              </w:rPr>
              <w:t>Office: 4-15</w:t>
            </w:r>
          </w:p>
          <w:p w14:paraId="335A677C" w14:textId="07813F33" w:rsidR="0099570F" w:rsidRPr="000237F3" w:rsidRDefault="0099570F" w:rsidP="0099570F">
            <w:pPr>
              <w:pStyle w:val="NoSpacing"/>
              <w:jc w:val="both"/>
              <w:rPr>
                <w:rFonts w:ascii="Times New Roman" w:hAnsi="Times New Roman"/>
              </w:rPr>
            </w:pPr>
            <w:r w:rsidRPr="000237F3">
              <w:rPr>
                <w:rFonts w:ascii="Times New Roman" w:hAnsi="Times New Roman"/>
              </w:rPr>
              <w:t xml:space="preserve">Email: </w:t>
            </w:r>
            <w:hyperlink r:id="rId20" w:history="1">
              <w:r w:rsidRPr="000237F3">
                <w:rPr>
                  <w:rStyle w:val="Hyperlink"/>
                  <w:rFonts w:ascii="Times New Roman" w:hAnsi="Times New Roman"/>
                </w:rPr>
                <w:t>malulg@unisa.ac.za</w:t>
              </w:r>
            </w:hyperlink>
            <w:r w:rsidRPr="000237F3">
              <w:rPr>
                <w:rFonts w:ascii="Times New Roman" w:hAnsi="Times New Roman"/>
              </w:rPr>
              <w:t xml:space="preserve"> </w:t>
            </w:r>
          </w:p>
          <w:p w14:paraId="290957F4" w14:textId="77777777" w:rsidR="0099570F" w:rsidRPr="000237F3" w:rsidRDefault="0099570F" w:rsidP="0099570F">
            <w:pPr>
              <w:pStyle w:val="NoSpacing"/>
              <w:jc w:val="both"/>
              <w:rPr>
                <w:rFonts w:ascii="Times New Roman" w:hAnsi="Times New Roman"/>
              </w:rPr>
            </w:pPr>
          </w:p>
          <w:p w14:paraId="1C750A55" w14:textId="2C34FD34" w:rsidR="0099570F" w:rsidRPr="000237F3" w:rsidRDefault="0099570F" w:rsidP="0099570F">
            <w:pPr>
              <w:autoSpaceDE w:val="0"/>
              <w:autoSpaceDN w:val="0"/>
              <w:adjustRightInd w:val="0"/>
              <w:spacing w:after="0" w:line="240" w:lineRule="auto"/>
              <w:rPr>
                <w:rFonts w:ascii="Times New Roman" w:hAnsi="Times New Roman" w:cs="Times New Roman"/>
                <w:color w:val="0000FF"/>
                <w:lang w:eastAsia="en-ZA" w:bidi="ar-SA"/>
              </w:rPr>
            </w:pPr>
            <w:proofErr w:type="spellStart"/>
            <w:r w:rsidRPr="000237F3">
              <w:rPr>
                <w:rFonts w:ascii="Times New Roman" w:hAnsi="Times New Roman" w:cs="Times New Roman"/>
                <w:color w:val="000000"/>
                <w:lang w:eastAsia="en-ZA" w:bidi="ar-SA"/>
              </w:rPr>
              <w:t>Orcid</w:t>
            </w:r>
            <w:proofErr w:type="spellEnd"/>
            <w:r w:rsidRPr="000237F3">
              <w:rPr>
                <w:rFonts w:ascii="Times New Roman" w:hAnsi="Times New Roman" w:cs="Times New Roman"/>
                <w:color w:val="000000"/>
                <w:lang w:eastAsia="en-ZA" w:bidi="ar-SA"/>
              </w:rPr>
              <w:t xml:space="preserve"> ID: </w:t>
            </w:r>
            <w:hyperlink r:id="rId21" w:history="1">
              <w:r w:rsidR="000237F3" w:rsidRPr="000237F3">
                <w:rPr>
                  <w:rStyle w:val="Hyperlink"/>
                  <w:rFonts w:ascii="Times New Roman" w:hAnsi="Times New Roman" w:cs="Times New Roman"/>
                  <w:lang w:eastAsia="en-ZA" w:bidi="ar-SA"/>
                </w:rPr>
                <w:t>https://orcid.org/0000-0002-5234-3115</w:t>
              </w:r>
            </w:hyperlink>
            <w:r w:rsidR="000237F3" w:rsidRPr="000237F3">
              <w:rPr>
                <w:rFonts w:ascii="Times New Roman" w:hAnsi="Times New Roman" w:cs="Times New Roman"/>
                <w:color w:val="0000FF"/>
                <w:lang w:eastAsia="en-ZA" w:bidi="ar-SA"/>
              </w:rPr>
              <w:t xml:space="preserve"> </w:t>
            </w:r>
          </w:p>
          <w:p w14:paraId="701ABCC9" w14:textId="0F329B29" w:rsidR="0099570F" w:rsidRPr="000237F3" w:rsidRDefault="0099570F" w:rsidP="0099570F">
            <w:pPr>
              <w:pStyle w:val="NoSpacing"/>
              <w:jc w:val="both"/>
              <w:rPr>
                <w:rFonts w:ascii="Times New Roman" w:hAnsi="Times New Roman"/>
              </w:rPr>
            </w:pPr>
            <w:r w:rsidRPr="000237F3">
              <w:rPr>
                <w:rFonts w:ascii="Times New Roman" w:hAnsi="Times New Roman"/>
                <w:color w:val="000000"/>
                <w:lang w:eastAsia="en-ZA"/>
              </w:rPr>
              <w:t xml:space="preserve">Google Scholar: </w:t>
            </w:r>
            <w:hyperlink r:id="rId22" w:history="1">
              <w:r w:rsidR="000237F3" w:rsidRPr="000237F3">
                <w:rPr>
                  <w:rStyle w:val="Hyperlink"/>
                  <w:rFonts w:ascii="Times New Roman" w:hAnsi="Times New Roman"/>
                  <w:lang w:eastAsia="en-ZA"/>
                </w:rPr>
                <w:t>https://scholar.google.co.za/citations?user=dQ_GK3UAAAAJ&amp;hl=en</w:t>
              </w:r>
            </w:hyperlink>
            <w:r w:rsidR="000237F3" w:rsidRPr="000237F3">
              <w:rPr>
                <w:rFonts w:ascii="Times New Roman" w:hAnsi="Times New Roman"/>
                <w:color w:val="0000FF"/>
                <w:lang w:eastAsia="en-ZA"/>
              </w:rPr>
              <w:t xml:space="preserve">   </w:t>
            </w:r>
          </w:p>
        </w:tc>
        <w:tc>
          <w:tcPr>
            <w:tcW w:w="5074" w:type="dxa"/>
            <w:gridSpan w:val="2"/>
            <w:tcBorders>
              <w:top w:val="single" w:sz="4" w:space="0" w:color="auto"/>
              <w:left w:val="nil"/>
              <w:bottom w:val="single" w:sz="4" w:space="0" w:color="auto"/>
              <w:right w:val="single" w:sz="8" w:space="0" w:color="auto"/>
            </w:tcBorders>
          </w:tcPr>
          <w:p w14:paraId="53E8A860" w14:textId="33662D78" w:rsidR="0099570F" w:rsidRPr="000237F3" w:rsidRDefault="0099570F" w:rsidP="0099570F">
            <w:pPr>
              <w:autoSpaceDE w:val="0"/>
              <w:autoSpaceDN w:val="0"/>
              <w:adjustRightInd w:val="0"/>
              <w:jc w:val="both"/>
              <w:rPr>
                <w:rFonts w:ascii="Times New Roman" w:hAnsi="Times New Roman" w:cs="Times New Roman"/>
              </w:rPr>
            </w:pPr>
            <w:r w:rsidRPr="000237F3">
              <w:rPr>
                <w:rFonts w:ascii="Times New Roman" w:hAnsi="Times New Roman" w:cs="Times New Roman"/>
              </w:rPr>
              <w:t xml:space="preserve">Dr Maluleke holds a PhD (Economics) degree from the University of South Africa.  </w:t>
            </w:r>
            <w:r w:rsidRPr="000237F3">
              <w:rPr>
                <w:rFonts w:ascii="Times New Roman" w:hAnsi="Times New Roman" w:cs="Times New Roman"/>
                <w:shd w:val="clear" w:color="auto" w:fill="FFFFFF"/>
              </w:rPr>
              <w:t>Her research interests include macroeconomic analysis, public finance, economic development, and international trade</w:t>
            </w:r>
            <w:r w:rsidRPr="000237F3">
              <w:rPr>
                <w:rFonts w:ascii="Times New Roman" w:hAnsi="Times New Roman" w:cs="Times New Roman"/>
              </w:rPr>
              <w:t xml:space="preserve"> in emerging economies.</w:t>
            </w:r>
          </w:p>
          <w:p w14:paraId="1F905EF1" w14:textId="7BBA75AC" w:rsidR="0099570F" w:rsidRPr="000237F3" w:rsidRDefault="0099570F" w:rsidP="0099570F">
            <w:pPr>
              <w:jc w:val="both"/>
              <w:rPr>
                <w:rFonts w:ascii="Times New Roman" w:hAnsi="Times New Roman" w:cs="Times New Roman"/>
                <w:b/>
                <w:bCs/>
                <w:lang w:val="en-GB"/>
              </w:rPr>
            </w:pPr>
            <w:r w:rsidRPr="000237F3">
              <w:rPr>
                <w:rFonts w:ascii="Times New Roman" w:hAnsi="Times New Roman" w:cs="Times New Roman"/>
                <w:b/>
                <w:bCs/>
                <w:lang w:val="en-GB"/>
              </w:rPr>
              <w:t xml:space="preserve">Supervisor type: </w:t>
            </w:r>
            <w:r w:rsidRPr="000237F3">
              <w:rPr>
                <w:rFonts w:ascii="Times New Roman" w:hAnsi="Times New Roman" w:cs="Times New Roman"/>
                <w:bCs/>
                <w:lang w:val="en-GB"/>
              </w:rPr>
              <w:t>Quantitative</w:t>
            </w:r>
            <w:r w:rsidRPr="000237F3">
              <w:rPr>
                <w:rFonts w:ascii="Times New Roman" w:hAnsi="Times New Roman" w:cs="Times New Roman"/>
                <w:b/>
                <w:bCs/>
                <w:lang w:val="en-GB"/>
              </w:rPr>
              <w:t xml:space="preserve"> </w:t>
            </w:r>
          </w:p>
          <w:p w14:paraId="4CC9624E" w14:textId="009704E4" w:rsidR="0099570F" w:rsidRPr="000237F3" w:rsidRDefault="0099570F" w:rsidP="0099570F">
            <w:pPr>
              <w:autoSpaceDE w:val="0"/>
              <w:autoSpaceDN w:val="0"/>
              <w:adjustRightInd w:val="0"/>
              <w:jc w:val="both"/>
              <w:rPr>
                <w:rFonts w:ascii="Times New Roman" w:hAnsi="Times New Roman" w:cs="Times New Roman"/>
              </w:rPr>
            </w:pPr>
            <w:r w:rsidRPr="000237F3">
              <w:rPr>
                <w:rFonts w:ascii="Times New Roman" w:hAnsi="Times New Roman" w:cs="Times New Roman"/>
                <w:bCs/>
                <w:lang w:val="en-GB"/>
              </w:rPr>
              <w:t>Econometrics: Intermediate</w:t>
            </w:r>
          </w:p>
        </w:tc>
        <w:tc>
          <w:tcPr>
            <w:tcW w:w="1242" w:type="dxa"/>
            <w:tcBorders>
              <w:top w:val="single" w:sz="4" w:space="0" w:color="auto"/>
              <w:left w:val="nil"/>
              <w:bottom w:val="single" w:sz="4" w:space="0" w:color="auto"/>
              <w:right w:val="single" w:sz="8" w:space="0" w:color="auto"/>
            </w:tcBorders>
          </w:tcPr>
          <w:p w14:paraId="3CA3614A" w14:textId="355B89EC" w:rsidR="0099570F" w:rsidRPr="000237F3" w:rsidRDefault="0099570F" w:rsidP="0099570F">
            <w:pPr>
              <w:pStyle w:val="NoSpacing"/>
              <w:jc w:val="both"/>
              <w:rPr>
                <w:rFonts w:ascii="Times New Roman" w:hAnsi="Times New Roman"/>
              </w:rPr>
            </w:pPr>
            <w:r w:rsidRPr="000237F3">
              <w:rPr>
                <w:rFonts w:ascii="Times New Roman" w:hAnsi="Times New Roman"/>
              </w:rPr>
              <w:t>1 Masters (Co-</w:t>
            </w:r>
            <w:r w:rsidR="000237F3" w:rsidRPr="000237F3">
              <w:rPr>
                <w:rFonts w:ascii="Times New Roman" w:hAnsi="Times New Roman"/>
              </w:rPr>
              <w:t>Supervision</w:t>
            </w:r>
            <w:r w:rsidRPr="000237F3">
              <w:rPr>
                <w:rFonts w:ascii="Times New Roman" w:hAnsi="Times New Roman"/>
              </w:rPr>
              <w:t>)</w:t>
            </w:r>
          </w:p>
          <w:p w14:paraId="62D83224" w14:textId="77777777" w:rsidR="0099570F" w:rsidRPr="000237F3" w:rsidRDefault="0099570F" w:rsidP="0099570F">
            <w:pPr>
              <w:autoSpaceDE w:val="0"/>
              <w:autoSpaceDN w:val="0"/>
              <w:adjustRightInd w:val="0"/>
              <w:jc w:val="both"/>
              <w:rPr>
                <w:rFonts w:ascii="Times New Roman" w:hAnsi="Times New Roman" w:cs="Times New Roman"/>
                <w:lang w:val="en-GB"/>
              </w:rPr>
            </w:pPr>
          </w:p>
          <w:p w14:paraId="64CD2AC4" w14:textId="77777777" w:rsidR="0099570F" w:rsidRPr="000237F3" w:rsidRDefault="0099570F" w:rsidP="0099570F">
            <w:pPr>
              <w:pStyle w:val="NoSpacing"/>
              <w:jc w:val="both"/>
              <w:rPr>
                <w:rFonts w:ascii="Times New Roman" w:hAnsi="Times New Roman"/>
              </w:rPr>
            </w:pPr>
          </w:p>
        </w:tc>
      </w:tr>
      <w:tr w:rsidR="0099570F" w:rsidRPr="0010529E" w14:paraId="23E5D406" w14:textId="77777777" w:rsidTr="0099570F">
        <w:trPr>
          <w:trHeight w:val="495"/>
        </w:trPr>
        <w:tc>
          <w:tcPr>
            <w:tcW w:w="2972" w:type="dxa"/>
            <w:tcBorders>
              <w:top w:val="single" w:sz="4" w:space="0" w:color="auto"/>
              <w:left w:val="single" w:sz="8" w:space="0" w:color="auto"/>
              <w:bottom w:val="single" w:sz="8" w:space="0" w:color="auto"/>
              <w:right w:val="single" w:sz="8" w:space="0" w:color="auto"/>
            </w:tcBorders>
          </w:tcPr>
          <w:p w14:paraId="2CEF2DC7" w14:textId="77777777" w:rsidR="0099570F" w:rsidRDefault="0099570F" w:rsidP="0099570F">
            <w:pPr>
              <w:pStyle w:val="NoSpacing"/>
              <w:jc w:val="both"/>
              <w:rPr>
                <w:rFonts w:ascii="Times New Roman" w:hAnsi="Times New Roman"/>
              </w:rPr>
            </w:pPr>
          </w:p>
        </w:tc>
        <w:tc>
          <w:tcPr>
            <w:tcW w:w="5074" w:type="dxa"/>
            <w:gridSpan w:val="2"/>
            <w:tcBorders>
              <w:top w:val="single" w:sz="4" w:space="0" w:color="auto"/>
              <w:left w:val="nil"/>
              <w:bottom w:val="single" w:sz="8" w:space="0" w:color="auto"/>
              <w:right w:val="single" w:sz="8" w:space="0" w:color="auto"/>
            </w:tcBorders>
          </w:tcPr>
          <w:p w14:paraId="6EBBF10C" w14:textId="77777777" w:rsidR="0099570F" w:rsidRPr="0010529E" w:rsidRDefault="0099570F" w:rsidP="0099570F">
            <w:pPr>
              <w:autoSpaceDE w:val="0"/>
              <w:autoSpaceDN w:val="0"/>
              <w:adjustRightInd w:val="0"/>
              <w:jc w:val="both"/>
              <w:rPr>
                <w:rFonts w:ascii="Times New Roman" w:hAnsi="Times New Roman" w:cs="Times New Roman"/>
              </w:rPr>
            </w:pPr>
          </w:p>
        </w:tc>
        <w:tc>
          <w:tcPr>
            <w:tcW w:w="1242" w:type="dxa"/>
            <w:tcBorders>
              <w:top w:val="single" w:sz="4" w:space="0" w:color="auto"/>
              <w:left w:val="nil"/>
              <w:bottom w:val="single" w:sz="8" w:space="0" w:color="auto"/>
              <w:right w:val="single" w:sz="8" w:space="0" w:color="auto"/>
            </w:tcBorders>
          </w:tcPr>
          <w:p w14:paraId="3B1B5DAF" w14:textId="77777777" w:rsidR="0099570F" w:rsidRDefault="0099570F" w:rsidP="0099570F">
            <w:pPr>
              <w:pStyle w:val="NoSpacing"/>
              <w:jc w:val="both"/>
              <w:rPr>
                <w:rFonts w:ascii="Times New Roman" w:hAnsi="Times New Roman"/>
              </w:rPr>
            </w:pPr>
          </w:p>
        </w:tc>
      </w:tr>
      <w:tr w:rsidR="0099570F" w:rsidRPr="0010529E" w14:paraId="2C039C9D" w14:textId="77777777" w:rsidTr="008078F5">
        <w:trPr>
          <w:trHeight w:val="276"/>
        </w:trPr>
        <w:tc>
          <w:tcPr>
            <w:tcW w:w="2972" w:type="dxa"/>
            <w:shd w:val="clear" w:color="auto" w:fill="auto"/>
          </w:tcPr>
          <w:p w14:paraId="7F4499AC" w14:textId="77777777" w:rsidR="0099570F" w:rsidRPr="0010529E" w:rsidRDefault="0099570F" w:rsidP="0099570F">
            <w:pPr>
              <w:spacing w:after="0" w:line="240" w:lineRule="auto"/>
              <w:jc w:val="both"/>
              <w:rPr>
                <w:rFonts w:ascii="Times New Roman" w:hAnsi="Times New Roman" w:cs="Times New Roman"/>
                <w:b/>
                <w:bCs/>
              </w:rPr>
            </w:pPr>
            <w:r w:rsidRPr="0010529E">
              <w:rPr>
                <w:rFonts w:ascii="Times New Roman" w:hAnsi="Times New Roman" w:cs="Times New Roman"/>
                <w:b/>
                <w:bCs/>
              </w:rPr>
              <w:t>Model of supervision</w:t>
            </w:r>
          </w:p>
        </w:tc>
        <w:tc>
          <w:tcPr>
            <w:tcW w:w="6316" w:type="dxa"/>
            <w:gridSpan w:val="3"/>
            <w:shd w:val="clear" w:color="auto" w:fill="auto"/>
          </w:tcPr>
          <w:p w14:paraId="05C8668E" w14:textId="77777777" w:rsidR="0099570F" w:rsidRPr="0010529E" w:rsidRDefault="0099570F" w:rsidP="0099570F">
            <w:pPr>
              <w:spacing w:after="0" w:line="240" w:lineRule="auto"/>
              <w:jc w:val="both"/>
              <w:rPr>
                <w:rFonts w:ascii="Times New Roman" w:hAnsi="Times New Roman" w:cs="Times New Roman"/>
              </w:rPr>
            </w:pPr>
            <w:r w:rsidRPr="0010529E">
              <w:rPr>
                <w:rFonts w:ascii="Times New Roman" w:hAnsi="Times New Roman" w:cs="Times New Roman"/>
                <w:color w:val="1E2921"/>
              </w:rPr>
              <w:t xml:space="preserve">Candidates will be allocated to a supervisor but will be required to work independently within the requirements of higher degree studies. </w:t>
            </w:r>
            <w:r w:rsidRPr="0010529E">
              <w:rPr>
                <w:rFonts w:ascii="Times New Roman" w:hAnsi="Times New Roman" w:cs="Times New Roman"/>
              </w:rPr>
              <w:t xml:space="preserve">Additionally, the candidate will have to present his/her work to a panel of academic at colloquia. </w:t>
            </w:r>
            <w:r w:rsidRPr="0010529E">
              <w:rPr>
                <w:rFonts w:ascii="Times New Roman" w:hAnsi="Times New Roman" w:cs="Times New Roman"/>
                <w:b/>
              </w:rPr>
              <w:t>/</w:t>
            </w:r>
            <w:r w:rsidRPr="0010529E">
              <w:rPr>
                <w:rFonts w:ascii="Times New Roman" w:hAnsi="Times New Roman" w:cs="Times New Roman"/>
              </w:rPr>
              <w:t xml:space="preserve"> Additionally, the candidate should submit his/her work to be reviewed by a blind peer review process. </w:t>
            </w:r>
          </w:p>
          <w:p w14:paraId="74130DDB" w14:textId="77777777" w:rsidR="0099570F" w:rsidRPr="0010529E" w:rsidRDefault="0099570F" w:rsidP="0099570F">
            <w:pPr>
              <w:spacing w:after="0" w:line="240" w:lineRule="auto"/>
              <w:jc w:val="both"/>
              <w:rPr>
                <w:rFonts w:ascii="Times New Roman" w:hAnsi="Times New Roman" w:cs="Times New Roman"/>
                <w:color w:val="1E2921"/>
              </w:rPr>
            </w:pPr>
          </w:p>
          <w:p w14:paraId="1A077436" w14:textId="77777777" w:rsidR="0099570F" w:rsidRPr="0010529E" w:rsidRDefault="0099570F" w:rsidP="0099570F">
            <w:pPr>
              <w:jc w:val="both"/>
              <w:rPr>
                <w:rFonts w:ascii="Times New Roman" w:hAnsi="Times New Roman" w:cs="Times New Roman"/>
                <w:color w:val="000000" w:themeColor="text1"/>
              </w:rPr>
            </w:pPr>
            <w:r w:rsidRPr="0010529E">
              <w:rPr>
                <w:rFonts w:ascii="Times New Roman" w:hAnsi="Times New Roman" w:cs="Times New Roman"/>
                <w:color w:val="000000" w:themeColor="text1"/>
              </w:rPr>
              <w:t xml:space="preserve">As part of the process of obtaining the Master’s, the Department of Economics, requires that all Master’s degree candidates present the proposal to the departmental higher degrees committee. The presentation must be within one (1) year of successful registration of the programme. Therefore, all registered students are required to make allowance for the presentations in their year plan. The presentations will take place in the department.  Accommodation and travel arrangements should be made by the student. Under extenuating circumstances, provision will be made for presentations via skype for students who are not able to physically attend. </w:t>
            </w:r>
          </w:p>
          <w:p w14:paraId="2B01F397" w14:textId="77777777" w:rsidR="0099570F" w:rsidRPr="0010529E" w:rsidRDefault="0099570F" w:rsidP="0099570F">
            <w:pPr>
              <w:jc w:val="both"/>
              <w:rPr>
                <w:rFonts w:ascii="Times New Roman" w:hAnsi="Times New Roman" w:cs="Times New Roman"/>
                <w:color w:val="000000" w:themeColor="text1"/>
              </w:rPr>
            </w:pPr>
            <w:r w:rsidRPr="0010529E">
              <w:rPr>
                <w:rFonts w:ascii="Times New Roman" w:hAnsi="Times New Roman" w:cs="Times New Roman"/>
                <w:color w:val="000000" w:themeColor="text1"/>
              </w:rPr>
              <w:t>The following should be noted regarding the presentation of the proposals:</w:t>
            </w:r>
          </w:p>
          <w:p w14:paraId="04EAB5A3" w14:textId="77777777" w:rsidR="0099570F" w:rsidRPr="0010529E" w:rsidRDefault="0099570F" w:rsidP="0099570F">
            <w:pPr>
              <w:pStyle w:val="ListParagraph"/>
              <w:numPr>
                <w:ilvl w:val="0"/>
                <w:numId w:val="34"/>
              </w:numPr>
              <w:spacing w:after="160" w:line="259" w:lineRule="auto"/>
              <w:jc w:val="both"/>
              <w:rPr>
                <w:rFonts w:ascii="Times New Roman" w:hAnsi="Times New Roman" w:cs="Times New Roman"/>
                <w:color w:val="000000" w:themeColor="text1"/>
              </w:rPr>
            </w:pPr>
            <w:r w:rsidRPr="0010529E">
              <w:rPr>
                <w:rFonts w:ascii="Times New Roman" w:hAnsi="Times New Roman" w:cs="Times New Roman"/>
                <w:color w:val="000000" w:themeColor="text1"/>
              </w:rPr>
              <w:t>A complete draft of the proposal must be submitted to the candidate’s supervisor by the end of August of the relevant year.</w:t>
            </w:r>
          </w:p>
          <w:p w14:paraId="3B46D028" w14:textId="77777777" w:rsidR="0099570F" w:rsidRPr="0010529E" w:rsidRDefault="0099570F" w:rsidP="0099570F">
            <w:pPr>
              <w:pStyle w:val="ListParagraph"/>
              <w:numPr>
                <w:ilvl w:val="0"/>
                <w:numId w:val="34"/>
              </w:numPr>
              <w:spacing w:after="160" w:line="259" w:lineRule="auto"/>
              <w:jc w:val="both"/>
              <w:rPr>
                <w:rFonts w:ascii="Times New Roman" w:hAnsi="Times New Roman" w:cs="Times New Roman"/>
                <w:color w:val="000000" w:themeColor="text1"/>
              </w:rPr>
            </w:pPr>
            <w:r w:rsidRPr="0010529E">
              <w:rPr>
                <w:rFonts w:ascii="Times New Roman" w:hAnsi="Times New Roman" w:cs="Times New Roman"/>
                <w:color w:val="000000" w:themeColor="text1"/>
              </w:rPr>
              <w:t>The proposal presentations will take place in the last week of October. Students will be informed of the respective dates in due course.</w:t>
            </w:r>
          </w:p>
          <w:p w14:paraId="26AC733D" w14:textId="77777777" w:rsidR="0099570F" w:rsidRPr="0010529E" w:rsidRDefault="0099570F" w:rsidP="0099570F">
            <w:pPr>
              <w:pStyle w:val="ListParagraph"/>
              <w:numPr>
                <w:ilvl w:val="0"/>
                <w:numId w:val="34"/>
              </w:numPr>
              <w:spacing w:after="160" w:line="259" w:lineRule="auto"/>
              <w:jc w:val="both"/>
              <w:rPr>
                <w:rFonts w:ascii="Times New Roman" w:hAnsi="Times New Roman" w:cs="Times New Roman"/>
                <w:color w:val="000000" w:themeColor="text1"/>
              </w:rPr>
            </w:pPr>
            <w:r w:rsidRPr="0010529E">
              <w:rPr>
                <w:rFonts w:ascii="Times New Roman" w:hAnsi="Times New Roman" w:cs="Times New Roman"/>
                <w:color w:val="000000" w:themeColor="text1"/>
              </w:rPr>
              <w:t xml:space="preserve">Each candidate has to prepare a 15-minute presentation. </w:t>
            </w:r>
          </w:p>
          <w:p w14:paraId="40CDA36E" w14:textId="77777777" w:rsidR="0099570F" w:rsidRPr="0010529E" w:rsidRDefault="0099570F" w:rsidP="0099570F">
            <w:pPr>
              <w:pStyle w:val="ListParagraph"/>
              <w:numPr>
                <w:ilvl w:val="0"/>
                <w:numId w:val="34"/>
              </w:numPr>
              <w:spacing w:after="160" w:line="259" w:lineRule="auto"/>
              <w:jc w:val="both"/>
              <w:rPr>
                <w:rFonts w:ascii="Times New Roman" w:hAnsi="Times New Roman" w:cs="Times New Roman"/>
                <w:color w:val="000000" w:themeColor="text1"/>
              </w:rPr>
            </w:pPr>
            <w:r w:rsidRPr="0010529E">
              <w:rPr>
                <w:rFonts w:ascii="Times New Roman" w:hAnsi="Times New Roman" w:cs="Times New Roman"/>
                <w:color w:val="000000" w:themeColor="text1"/>
              </w:rPr>
              <w:t xml:space="preserve">All feedback must be incorporated and final proposal submitted to the supervisor by the third week of November of the respective year. </w:t>
            </w:r>
          </w:p>
        </w:tc>
      </w:tr>
      <w:tr w:rsidR="0099570F" w:rsidRPr="0010529E" w14:paraId="591C3E63" w14:textId="77777777" w:rsidTr="008078F5">
        <w:trPr>
          <w:trHeight w:val="276"/>
        </w:trPr>
        <w:tc>
          <w:tcPr>
            <w:tcW w:w="2972" w:type="dxa"/>
            <w:shd w:val="clear" w:color="auto" w:fill="auto"/>
          </w:tcPr>
          <w:p w14:paraId="219BEADC" w14:textId="77777777" w:rsidR="0099570F" w:rsidRPr="0010529E" w:rsidRDefault="0099570F" w:rsidP="0099570F">
            <w:pPr>
              <w:spacing w:after="0" w:line="240" w:lineRule="auto"/>
              <w:jc w:val="both"/>
              <w:rPr>
                <w:rFonts w:ascii="Times New Roman" w:hAnsi="Times New Roman" w:cs="Times New Roman"/>
                <w:b/>
                <w:bCs/>
              </w:rPr>
            </w:pPr>
            <w:r w:rsidRPr="0010529E">
              <w:rPr>
                <w:rFonts w:ascii="Times New Roman" w:hAnsi="Times New Roman" w:cs="Times New Roman"/>
                <w:b/>
                <w:bCs/>
              </w:rPr>
              <w:t>Selection criteria: Master’s/Doctorate</w:t>
            </w:r>
          </w:p>
        </w:tc>
        <w:tc>
          <w:tcPr>
            <w:tcW w:w="6316" w:type="dxa"/>
            <w:gridSpan w:val="3"/>
            <w:shd w:val="clear" w:color="auto" w:fill="auto"/>
          </w:tcPr>
          <w:p w14:paraId="758DB9C2" w14:textId="77777777" w:rsidR="0099570F" w:rsidRPr="0010529E" w:rsidRDefault="0099570F" w:rsidP="0099570F">
            <w:pPr>
              <w:spacing w:after="0" w:line="240" w:lineRule="auto"/>
              <w:jc w:val="both"/>
              <w:rPr>
                <w:rFonts w:ascii="Times New Roman" w:hAnsi="Times New Roman" w:cs="Times New Roman"/>
                <w:color w:val="1E2921"/>
              </w:rPr>
            </w:pPr>
            <w:r w:rsidRPr="0010529E">
              <w:rPr>
                <w:rFonts w:ascii="Times New Roman" w:hAnsi="Times New Roman" w:cs="Times New Roman"/>
                <w:color w:val="1E2921"/>
              </w:rPr>
              <w:t xml:space="preserve">Refer to the qualification website for selection criteria. </w:t>
            </w:r>
          </w:p>
        </w:tc>
      </w:tr>
      <w:tr w:rsidR="0099570F" w:rsidRPr="0010529E" w14:paraId="3D7422BF" w14:textId="77777777" w:rsidTr="008078F5">
        <w:trPr>
          <w:trHeight w:val="276"/>
        </w:trPr>
        <w:tc>
          <w:tcPr>
            <w:tcW w:w="2972" w:type="dxa"/>
            <w:shd w:val="clear" w:color="auto" w:fill="auto"/>
          </w:tcPr>
          <w:p w14:paraId="2B923FFF" w14:textId="77777777" w:rsidR="0099570F" w:rsidRPr="0010529E" w:rsidRDefault="0099570F" w:rsidP="0099570F">
            <w:pPr>
              <w:spacing w:after="0" w:line="240" w:lineRule="auto"/>
              <w:jc w:val="both"/>
              <w:rPr>
                <w:rFonts w:ascii="Times New Roman" w:hAnsi="Times New Roman" w:cs="Times New Roman"/>
                <w:b/>
                <w:bCs/>
              </w:rPr>
            </w:pPr>
            <w:r w:rsidRPr="0010529E">
              <w:rPr>
                <w:rFonts w:ascii="Times New Roman" w:hAnsi="Times New Roman" w:cs="Times New Roman"/>
                <w:b/>
                <w:bCs/>
              </w:rPr>
              <w:t>Selection Procedure</w:t>
            </w:r>
          </w:p>
        </w:tc>
        <w:tc>
          <w:tcPr>
            <w:tcW w:w="6316" w:type="dxa"/>
            <w:gridSpan w:val="3"/>
            <w:shd w:val="clear" w:color="auto" w:fill="auto"/>
          </w:tcPr>
          <w:p w14:paraId="24ADDFEC" w14:textId="77777777" w:rsidR="0099570F" w:rsidRPr="0010529E" w:rsidRDefault="0099570F" w:rsidP="0099570F">
            <w:pPr>
              <w:pStyle w:val="ListParagraph"/>
              <w:spacing w:after="0" w:line="240" w:lineRule="auto"/>
              <w:ind w:left="0"/>
              <w:jc w:val="both"/>
              <w:rPr>
                <w:rFonts w:ascii="Times New Roman" w:hAnsi="Times New Roman" w:cs="Times New Roman"/>
                <w:color w:val="1E2921"/>
              </w:rPr>
            </w:pPr>
            <w:r w:rsidRPr="0010529E">
              <w:rPr>
                <w:rFonts w:ascii="Times New Roman" w:hAnsi="Times New Roman" w:cs="Times New Roman"/>
                <w:color w:val="1E2921"/>
              </w:rPr>
              <w:t xml:space="preserve">Refer to the qualification website for selection procedure. </w:t>
            </w:r>
          </w:p>
        </w:tc>
      </w:tr>
      <w:tr w:rsidR="0099570F" w:rsidRPr="0010529E" w14:paraId="699297FD" w14:textId="77777777" w:rsidTr="008078F5">
        <w:trPr>
          <w:trHeight w:val="276"/>
        </w:trPr>
        <w:tc>
          <w:tcPr>
            <w:tcW w:w="2972" w:type="dxa"/>
            <w:shd w:val="clear" w:color="auto" w:fill="auto"/>
          </w:tcPr>
          <w:p w14:paraId="2B65D434" w14:textId="77777777" w:rsidR="0099570F" w:rsidRPr="0010529E" w:rsidRDefault="0099570F" w:rsidP="0099570F">
            <w:pPr>
              <w:spacing w:after="0" w:line="240" w:lineRule="auto"/>
              <w:jc w:val="both"/>
              <w:rPr>
                <w:rFonts w:ascii="Times New Roman" w:hAnsi="Times New Roman" w:cs="Times New Roman"/>
                <w:b/>
                <w:bCs/>
              </w:rPr>
            </w:pPr>
            <w:r w:rsidRPr="0010529E">
              <w:rPr>
                <w:rFonts w:ascii="Times New Roman" w:hAnsi="Times New Roman" w:cs="Times New Roman"/>
                <w:b/>
                <w:bCs/>
              </w:rPr>
              <w:t>Research scope</w:t>
            </w:r>
          </w:p>
        </w:tc>
        <w:tc>
          <w:tcPr>
            <w:tcW w:w="6316" w:type="dxa"/>
            <w:gridSpan w:val="3"/>
            <w:shd w:val="clear" w:color="auto" w:fill="auto"/>
          </w:tcPr>
          <w:p w14:paraId="7C8A880F" w14:textId="77777777" w:rsidR="0099570F" w:rsidRPr="0010529E" w:rsidRDefault="0099570F" w:rsidP="0099570F">
            <w:pPr>
              <w:spacing w:after="0" w:line="240" w:lineRule="auto"/>
              <w:jc w:val="both"/>
              <w:rPr>
                <w:rFonts w:ascii="Times New Roman" w:hAnsi="Times New Roman" w:cs="Times New Roman"/>
              </w:rPr>
            </w:pPr>
          </w:p>
        </w:tc>
      </w:tr>
      <w:tr w:rsidR="0099570F" w:rsidRPr="0010529E" w14:paraId="0591CA7D" w14:textId="77777777" w:rsidTr="008078F5">
        <w:trPr>
          <w:trHeight w:val="276"/>
        </w:trPr>
        <w:tc>
          <w:tcPr>
            <w:tcW w:w="2972" w:type="dxa"/>
            <w:shd w:val="clear" w:color="auto" w:fill="auto"/>
          </w:tcPr>
          <w:p w14:paraId="37DDBE85" w14:textId="77777777" w:rsidR="0099570F" w:rsidRPr="0010529E" w:rsidRDefault="0099570F" w:rsidP="0099570F">
            <w:pPr>
              <w:spacing w:after="0" w:line="240" w:lineRule="auto"/>
              <w:jc w:val="both"/>
              <w:rPr>
                <w:rFonts w:ascii="Times New Roman" w:hAnsi="Times New Roman" w:cs="Times New Roman"/>
                <w:b/>
                <w:bCs/>
              </w:rPr>
            </w:pPr>
            <w:r w:rsidRPr="0010529E">
              <w:rPr>
                <w:rFonts w:ascii="Times New Roman" w:hAnsi="Times New Roman" w:cs="Times New Roman"/>
                <w:b/>
                <w:bCs/>
              </w:rPr>
              <w:t xml:space="preserve">Reading: </w:t>
            </w:r>
          </w:p>
          <w:p w14:paraId="50E2C696" w14:textId="77777777" w:rsidR="0099570F" w:rsidRPr="0010529E" w:rsidRDefault="0099570F" w:rsidP="0099570F">
            <w:pPr>
              <w:spacing w:after="0" w:line="240" w:lineRule="auto"/>
              <w:jc w:val="both"/>
              <w:rPr>
                <w:rFonts w:ascii="Times New Roman" w:hAnsi="Times New Roman" w:cs="Times New Roman"/>
                <w:b/>
                <w:bCs/>
              </w:rPr>
            </w:pPr>
            <w:r w:rsidRPr="0010529E">
              <w:rPr>
                <w:rFonts w:ascii="Times New Roman" w:hAnsi="Times New Roman" w:cs="Times New Roman"/>
                <w:b/>
                <w:bCs/>
              </w:rPr>
              <w:t>Subject Field</w:t>
            </w:r>
          </w:p>
          <w:p w14:paraId="26E95344" w14:textId="77777777" w:rsidR="0099570F" w:rsidRPr="0010529E" w:rsidRDefault="0099570F" w:rsidP="0099570F">
            <w:pPr>
              <w:spacing w:after="0" w:line="240" w:lineRule="auto"/>
              <w:jc w:val="both"/>
              <w:rPr>
                <w:rFonts w:ascii="Times New Roman" w:hAnsi="Times New Roman" w:cs="Times New Roman"/>
              </w:rPr>
            </w:pPr>
          </w:p>
        </w:tc>
        <w:tc>
          <w:tcPr>
            <w:tcW w:w="6316" w:type="dxa"/>
            <w:gridSpan w:val="3"/>
            <w:shd w:val="clear" w:color="auto" w:fill="auto"/>
          </w:tcPr>
          <w:p w14:paraId="602C2B52" w14:textId="77777777" w:rsidR="0099570F" w:rsidRPr="0010529E" w:rsidRDefault="0099570F" w:rsidP="0099570F">
            <w:pPr>
              <w:spacing w:after="0" w:line="240" w:lineRule="auto"/>
              <w:jc w:val="both"/>
              <w:rPr>
                <w:rFonts w:ascii="Times New Roman" w:hAnsi="Times New Roman" w:cs="Times New Roman"/>
                <w:b/>
                <w:bCs/>
              </w:rPr>
            </w:pPr>
            <w:r w:rsidRPr="0010529E">
              <w:rPr>
                <w:rFonts w:ascii="Times New Roman" w:hAnsi="Times New Roman" w:cs="Times New Roman"/>
                <w:b/>
                <w:bCs/>
              </w:rPr>
              <w:t xml:space="preserve">This is a selection of articles and/or recent books in this research focus area. </w:t>
            </w:r>
            <w:r w:rsidRPr="0010529E">
              <w:rPr>
                <w:rFonts w:ascii="Times New Roman" w:hAnsi="Times New Roman" w:cs="Times New Roman"/>
                <w:b/>
                <w:bCs/>
                <w:cs/>
              </w:rPr>
              <w:t>‎</w:t>
            </w:r>
            <w:r w:rsidRPr="0010529E">
              <w:rPr>
                <w:rFonts w:ascii="Times New Roman" w:hAnsi="Times New Roman" w:cs="Times New Roman"/>
                <w:b/>
                <w:bCs/>
              </w:rPr>
              <w:t xml:space="preserve">Further reading over and above these is essential. </w:t>
            </w:r>
          </w:p>
          <w:p w14:paraId="1986DDE8" w14:textId="77777777" w:rsidR="0099570F" w:rsidRPr="0010529E" w:rsidRDefault="0099570F" w:rsidP="0099570F">
            <w:pPr>
              <w:spacing w:after="0" w:line="240" w:lineRule="auto"/>
              <w:jc w:val="both"/>
              <w:rPr>
                <w:rFonts w:ascii="Times New Roman" w:hAnsi="Times New Roman" w:cs="Times New Roman"/>
                <w:b/>
                <w:bCs/>
              </w:rPr>
            </w:pPr>
          </w:p>
          <w:p w14:paraId="65FBBD15" w14:textId="77777777" w:rsidR="0099570F" w:rsidRPr="0010529E" w:rsidRDefault="0099570F" w:rsidP="0099570F">
            <w:pPr>
              <w:spacing w:after="0" w:line="240" w:lineRule="auto"/>
              <w:jc w:val="both"/>
              <w:rPr>
                <w:rFonts w:ascii="Times New Roman" w:hAnsi="Times New Roman" w:cs="Times New Roman"/>
                <w:b/>
                <w:bCs/>
              </w:rPr>
            </w:pPr>
            <w:r w:rsidRPr="0010529E">
              <w:rPr>
                <w:rFonts w:ascii="Times New Roman" w:hAnsi="Times New Roman" w:cs="Times New Roman"/>
                <w:b/>
                <w:bCs/>
              </w:rPr>
              <w:t>No specific articles are prescribed here, because of the diverse scope of topics researched in public economics. It is, however, essential that you read extensively on the chosen topic.</w:t>
            </w:r>
          </w:p>
        </w:tc>
      </w:tr>
      <w:tr w:rsidR="0099570F" w:rsidRPr="0010529E" w14:paraId="53ACB256" w14:textId="77777777" w:rsidTr="008078F5">
        <w:trPr>
          <w:trHeight w:val="276"/>
        </w:trPr>
        <w:tc>
          <w:tcPr>
            <w:tcW w:w="2972" w:type="dxa"/>
            <w:shd w:val="clear" w:color="auto" w:fill="auto"/>
          </w:tcPr>
          <w:p w14:paraId="4511DA8D" w14:textId="77777777" w:rsidR="0099570F" w:rsidRPr="0010529E" w:rsidRDefault="0099570F" w:rsidP="0099570F">
            <w:pPr>
              <w:spacing w:after="0" w:line="240" w:lineRule="auto"/>
              <w:jc w:val="both"/>
              <w:rPr>
                <w:rFonts w:ascii="Times New Roman" w:hAnsi="Times New Roman" w:cs="Times New Roman"/>
                <w:b/>
                <w:bCs/>
              </w:rPr>
            </w:pPr>
            <w:r w:rsidRPr="0010529E">
              <w:rPr>
                <w:rFonts w:ascii="Times New Roman" w:hAnsi="Times New Roman" w:cs="Times New Roman"/>
                <w:b/>
                <w:bCs/>
              </w:rPr>
              <w:t xml:space="preserve">Reading: </w:t>
            </w:r>
          </w:p>
          <w:p w14:paraId="58FA3574" w14:textId="77777777" w:rsidR="0099570F" w:rsidRPr="0010529E" w:rsidRDefault="0099570F" w:rsidP="0099570F">
            <w:pPr>
              <w:spacing w:after="0" w:line="240" w:lineRule="auto"/>
              <w:jc w:val="both"/>
              <w:rPr>
                <w:rFonts w:ascii="Times New Roman" w:hAnsi="Times New Roman" w:cs="Times New Roman"/>
              </w:rPr>
            </w:pPr>
            <w:r w:rsidRPr="0010529E">
              <w:rPr>
                <w:rFonts w:ascii="Times New Roman" w:hAnsi="Times New Roman" w:cs="Times New Roman"/>
                <w:b/>
                <w:bCs/>
              </w:rPr>
              <w:t>Research Methodology</w:t>
            </w:r>
          </w:p>
        </w:tc>
        <w:tc>
          <w:tcPr>
            <w:tcW w:w="6316" w:type="dxa"/>
            <w:gridSpan w:val="3"/>
            <w:shd w:val="clear" w:color="auto" w:fill="auto"/>
          </w:tcPr>
          <w:p w14:paraId="11E18201" w14:textId="77777777" w:rsidR="0099570F" w:rsidRPr="0010529E" w:rsidRDefault="0099570F" w:rsidP="0099570F">
            <w:pPr>
              <w:autoSpaceDE w:val="0"/>
              <w:autoSpaceDN w:val="0"/>
              <w:spacing w:after="0" w:line="240" w:lineRule="auto"/>
              <w:jc w:val="both"/>
              <w:rPr>
                <w:rFonts w:ascii="Times New Roman" w:hAnsi="Times New Roman" w:cs="Times New Roman"/>
                <w:b/>
              </w:rPr>
            </w:pPr>
            <w:r w:rsidRPr="0010529E">
              <w:rPr>
                <w:rFonts w:ascii="Times New Roman" w:hAnsi="Times New Roman" w:cs="Times New Roman"/>
                <w:b/>
              </w:rPr>
              <w:t xml:space="preserve">This is a selection of journals you may read to orientate you better </w:t>
            </w:r>
            <w:proofErr w:type="gramStart"/>
            <w:r w:rsidRPr="0010529E">
              <w:rPr>
                <w:rFonts w:ascii="Times New Roman" w:hAnsi="Times New Roman" w:cs="Times New Roman"/>
                <w:b/>
              </w:rPr>
              <w:t>with regard to</w:t>
            </w:r>
            <w:proofErr w:type="gramEnd"/>
            <w:r w:rsidRPr="0010529E">
              <w:rPr>
                <w:rFonts w:ascii="Times New Roman" w:hAnsi="Times New Roman" w:cs="Times New Roman"/>
                <w:b/>
              </w:rPr>
              <w:t xml:space="preserve"> methodology. Further reading over and above these is essential:</w:t>
            </w:r>
          </w:p>
          <w:p w14:paraId="13451232" w14:textId="77777777" w:rsidR="0099570F" w:rsidRPr="0010529E" w:rsidRDefault="0099570F" w:rsidP="0099570F">
            <w:pPr>
              <w:pStyle w:val="ListParagraph"/>
              <w:numPr>
                <w:ilvl w:val="0"/>
                <w:numId w:val="18"/>
              </w:numPr>
              <w:autoSpaceDE w:val="0"/>
              <w:autoSpaceDN w:val="0"/>
              <w:spacing w:after="0" w:line="240" w:lineRule="auto"/>
              <w:contextualSpacing w:val="0"/>
              <w:jc w:val="both"/>
              <w:rPr>
                <w:rFonts w:ascii="Times New Roman" w:hAnsi="Times New Roman" w:cs="Times New Roman"/>
              </w:rPr>
            </w:pPr>
            <w:r w:rsidRPr="0010529E">
              <w:rPr>
                <w:rFonts w:ascii="Times New Roman" w:hAnsi="Times New Roman" w:cs="Times New Roman"/>
              </w:rPr>
              <w:t>1   Journal of Public Economics</w:t>
            </w:r>
          </w:p>
          <w:p w14:paraId="5BD7B39F" w14:textId="77777777" w:rsidR="0099570F" w:rsidRPr="0010529E" w:rsidRDefault="0099570F" w:rsidP="0099570F">
            <w:pPr>
              <w:pStyle w:val="ListParagraph"/>
              <w:numPr>
                <w:ilvl w:val="0"/>
                <w:numId w:val="18"/>
              </w:numPr>
              <w:autoSpaceDE w:val="0"/>
              <w:autoSpaceDN w:val="0"/>
              <w:spacing w:after="0" w:line="240" w:lineRule="auto"/>
              <w:contextualSpacing w:val="0"/>
              <w:jc w:val="both"/>
              <w:rPr>
                <w:rFonts w:ascii="Times New Roman" w:hAnsi="Times New Roman" w:cs="Times New Roman"/>
              </w:rPr>
            </w:pPr>
            <w:r w:rsidRPr="0010529E">
              <w:rPr>
                <w:rFonts w:ascii="Times New Roman" w:hAnsi="Times New Roman" w:cs="Times New Roman"/>
              </w:rPr>
              <w:t>2   National Tax Journal</w:t>
            </w:r>
          </w:p>
          <w:p w14:paraId="7D12C216" w14:textId="77777777" w:rsidR="0099570F" w:rsidRPr="0010529E" w:rsidRDefault="0099570F" w:rsidP="0099570F">
            <w:pPr>
              <w:pStyle w:val="ListParagraph"/>
              <w:numPr>
                <w:ilvl w:val="0"/>
                <w:numId w:val="18"/>
              </w:numPr>
              <w:autoSpaceDE w:val="0"/>
              <w:autoSpaceDN w:val="0"/>
              <w:spacing w:after="0" w:line="240" w:lineRule="auto"/>
              <w:contextualSpacing w:val="0"/>
              <w:jc w:val="both"/>
              <w:rPr>
                <w:rFonts w:ascii="Times New Roman" w:hAnsi="Times New Roman" w:cs="Times New Roman"/>
              </w:rPr>
            </w:pPr>
            <w:r w:rsidRPr="0010529E">
              <w:rPr>
                <w:rFonts w:ascii="Times New Roman" w:hAnsi="Times New Roman" w:cs="Times New Roman"/>
              </w:rPr>
              <w:t xml:space="preserve">3   </w:t>
            </w:r>
            <w:proofErr w:type="spellStart"/>
            <w:r w:rsidRPr="0010529E">
              <w:rPr>
                <w:rFonts w:ascii="Times New Roman" w:hAnsi="Times New Roman" w:cs="Times New Roman"/>
              </w:rPr>
              <w:t>Finanz</w:t>
            </w:r>
            <w:proofErr w:type="spellEnd"/>
            <w:r w:rsidRPr="0010529E">
              <w:rPr>
                <w:rFonts w:ascii="Times New Roman" w:hAnsi="Times New Roman" w:cs="Times New Roman"/>
              </w:rPr>
              <w:t xml:space="preserve"> </w:t>
            </w:r>
            <w:proofErr w:type="spellStart"/>
            <w:r w:rsidRPr="0010529E">
              <w:rPr>
                <w:rFonts w:ascii="Times New Roman" w:hAnsi="Times New Roman" w:cs="Times New Roman"/>
              </w:rPr>
              <w:t>Archiv</w:t>
            </w:r>
            <w:proofErr w:type="spellEnd"/>
            <w:r w:rsidRPr="0010529E">
              <w:rPr>
                <w:rFonts w:ascii="Times New Roman" w:hAnsi="Times New Roman" w:cs="Times New Roman"/>
              </w:rPr>
              <w:t>/Public Finance Analysis</w:t>
            </w:r>
          </w:p>
        </w:tc>
      </w:tr>
      <w:tr w:rsidR="0099570F" w:rsidRPr="0010529E" w14:paraId="393E95D3" w14:textId="77777777" w:rsidTr="008078F5">
        <w:trPr>
          <w:trHeight w:val="276"/>
        </w:trPr>
        <w:tc>
          <w:tcPr>
            <w:tcW w:w="2972" w:type="dxa"/>
            <w:shd w:val="clear" w:color="auto" w:fill="auto"/>
          </w:tcPr>
          <w:p w14:paraId="23428042" w14:textId="300999A4" w:rsidR="0099570F" w:rsidRPr="0010529E" w:rsidRDefault="0099570F" w:rsidP="0099570F">
            <w:pPr>
              <w:spacing w:after="0" w:line="240" w:lineRule="auto"/>
              <w:jc w:val="both"/>
              <w:rPr>
                <w:rFonts w:ascii="Times New Roman" w:hAnsi="Times New Roman" w:cs="Times New Roman"/>
                <w:b/>
                <w:bCs/>
              </w:rPr>
            </w:pPr>
            <w:proofErr w:type="spellStart"/>
            <w:r w:rsidRPr="0010529E">
              <w:rPr>
                <w:rFonts w:ascii="Times New Roman" w:hAnsi="Times New Roman" w:cs="Times New Roman"/>
                <w:b/>
                <w:bCs/>
              </w:rPr>
              <w:t>Resources:Scholar</w:t>
            </w:r>
            <w:proofErr w:type="spellEnd"/>
            <w:r w:rsidR="00FA2C56">
              <w:rPr>
                <w:rFonts w:ascii="Times New Roman" w:hAnsi="Times New Roman" w:cs="Times New Roman"/>
                <w:b/>
                <w:bCs/>
              </w:rPr>
              <w:t xml:space="preserve"> </w:t>
            </w:r>
            <w:r w:rsidRPr="0010529E">
              <w:rPr>
                <w:rFonts w:ascii="Times New Roman" w:hAnsi="Times New Roman" w:cs="Times New Roman"/>
                <w:b/>
                <w:bCs/>
              </w:rPr>
              <w:t>community</w:t>
            </w:r>
          </w:p>
        </w:tc>
        <w:tc>
          <w:tcPr>
            <w:tcW w:w="6316" w:type="dxa"/>
            <w:gridSpan w:val="3"/>
            <w:shd w:val="clear" w:color="auto" w:fill="auto"/>
          </w:tcPr>
          <w:p w14:paraId="493F36D9" w14:textId="77777777" w:rsidR="0099570F" w:rsidRPr="0010529E" w:rsidRDefault="0099570F" w:rsidP="0099570F">
            <w:pPr>
              <w:spacing w:after="0" w:line="240" w:lineRule="auto"/>
              <w:jc w:val="both"/>
              <w:rPr>
                <w:rFonts w:ascii="Times New Roman" w:hAnsi="Times New Roman" w:cs="Times New Roman"/>
              </w:rPr>
            </w:pPr>
          </w:p>
          <w:p w14:paraId="1927F8A1" w14:textId="77777777" w:rsidR="0099570F" w:rsidRDefault="0099570F" w:rsidP="0099570F">
            <w:pPr>
              <w:pStyle w:val="ListParagraph"/>
              <w:numPr>
                <w:ilvl w:val="0"/>
                <w:numId w:val="27"/>
              </w:numPr>
              <w:spacing w:after="0" w:line="240" w:lineRule="auto"/>
              <w:jc w:val="both"/>
              <w:rPr>
                <w:rFonts w:ascii="Times New Roman" w:hAnsi="Times New Roman" w:cs="Times New Roman"/>
              </w:rPr>
            </w:pPr>
            <w:r w:rsidRPr="0010529E">
              <w:rPr>
                <w:rFonts w:ascii="Times New Roman" w:hAnsi="Times New Roman" w:cs="Times New Roman"/>
              </w:rPr>
              <w:t>International Institute of Public Finance</w:t>
            </w:r>
          </w:p>
          <w:p w14:paraId="2D79EB24" w14:textId="77777777" w:rsidR="0099570F" w:rsidRPr="0010529E" w:rsidRDefault="0099570F" w:rsidP="0099570F">
            <w:pPr>
              <w:spacing w:after="0" w:line="240" w:lineRule="auto"/>
              <w:jc w:val="both"/>
              <w:rPr>
                <w:rFonts w:ascii="Times New Roman" w:hAnsi="Times New Roman" w:cs="Times New Roman"/>
              </w:rPr>
            </w:pPr>
          </w:p>
        </w:tc>
      </w:tr>
      <w:tr w:rsidR="0099570F" w:rsidRPr="0010529E" w14:paraId="66355D31" w14:textId="77777777" w:rsidTr="002F7E99">
        <w:trPr>
          <w:trHeight w:val="276"/>
        </w:trPr>
        <w:tc>
          <w:tcPr>
            <w:tcW w:w="9288" w:type="dxa"/>
            <w:gridSpan w:val="4"/>
            <w:shd w:val="clear" w:color="auto" w:fill="D9D9D9" w:themeFill="background1" w:themeFillShade="D9"/>
          </w:tcPr>
          <w:p w14:paraId="3106A003" w14:textId="77777777" w:rsidR="0099570F" w:rsidRPr="0010529E" w:rsidRDefault="0099570F" w:rsidP="0099570F">
            <w:pPr>
              <w:spacing w:after="0" w:line="240" w:lineRule="auto"/>
              <w:jc w:val="both"/>
              <w:rPr>
                <w:rFonts w:ascii="Times New Roman" w:hAnsi="Times New Roman" w:cs="Times New Roman"/>
              </w:rPr>
            </w:pPr>
            <w:r w:rsidRPr="0010529E">
              <w:rPr>
                <w:rFonts w:ascii="Times New Roman" w:hAnsi="Times New Roman" w:cs="Times New Roman"/>
                <w:b/>
              </w:rPr>
              <w:t>Potential M&amp;D research focus areas or research projects</w:t>
            </w:r>
          </w:p>
        </w:tc>
      </w:tr>
      <w:tr w:rsidR="0099570F" w:rsidRPr="0010529E" w14:paraId="4DE281AB" w14:textId="77777777" w:rsidTr="008078F5">
        <w:trPr>
          <w:trHeight w:val="276"/>
        </w:trPr>
        <w:tc>
          <w:tcPr>
            <w:tcW w:w="2972" w:type="dxa"/>
            <w:shd w:val="clear" w:color="auto" w:fill="D9D9D9" w:themeFill="background1" w:themeFillShade="D9"/>
          </w:tcPr>
          <w:p w14:paraId="2845134B" w14:textId="77777777" w:rsidR="0099570F" w:rsidRPr="0010529E" w:rsidRDefault="0099570F" w:rsidP="0099570F">
            <w:pPr>
              <w:spacing w:after="0" w:line="240" w:lineRule="auto"/>
              <w:jc w:val="both"/>
              <w:rPr>
                <w:rFonts w:ascii="Times New Roman" w:hAnsi="Times New Roman" w:cs="Times New Roman"/>
                <w:b/>
              </w:rPr>
            </w:pPr>
            <w:r w:rsidRPr="0010529E">
              <w:rPr>
                <w:rFonts w:ascii="Times New Roman" w:hAnsi="Times New Roman" w:cs="Times New Roman"/>
                <w:b/>
              </w:rPr>
              <w:t>Unit of Analysis</w:t>
            </w:r>
          </w:p>
        </w:tc>
        <w:tc>
          <w:tcPr>
            <w:tcW w:w="6316" w:type="dxa"/>
            <w:gridSpan w:val="3"/>
            <w:shd w:val="clear" w:color="auto" w:fill="D9D9D9" w:themeFill="background1" w:themeFillShade="D9"/>
          </w:tcPr>
          <w:p w14:paraId="7D01ECB3" w14:textId="77777777" w:rsidR="0099570F" w:rsidRPr="0010529E" w:rsidRDefault="0099570F" w:rsidP="0099570F">
            <w:pPr>
              <w:spacing w:after="0" w:line="240" w:lineRule="auto"/>
              <w:jc w:val="both"/>
              <w:rPr>
                <w:rFonts w:ascii="Times New Roman" w:hAnsi="Times New Roman" w:cs="Times New Roman"/>
                <w:b/>
              </w:rPr>
            </w:pPr>
            <w:r w:rsidRPr="0010529E">
              <w:rPr>
                <w:rFonts w:ascii="Times New Roman" w:hAnsi="Times New Roman" w:cs="Times New Roman"/>
                <w:b/>
              </w:rPr>
              <w:t>Research Focus</w:t>
            </w:r>
          </w:p>
        </w:tc>
      </w:tr>
      <w:tr w:rsidR="0099570F" w:rsidRPr="0010529E" w14:paraId="541A9EDD" w14:textId="77777777" w:rsidTr="008078F5">
        <w:trPr>
          <w:trHeight w:val="276"/>
        </w:trPr>
        <w:tc>
          <w:tcPr>
            <w:tcW w:w="2972" w:type="dxa"/>
            <w:shd w:val="clear" w:color="auto" w:fill="auto"/>
          </w:tcPr>
          <w:p w14:paraId="059553AB" w14:textId="77777777" w:rsidR="0099570F" w:rsidRPr="0010529E" w:rsidRDefault="0099570F" w:rsidP="0099570F">
            <w:pPr>
              <w:pStyle w:val="BodyText"/>
              <w:tabs>
                <w:tab w:val="left" w:pos="567"/>
              </w:tabs>
              <w:autoSpaceDE w:val="0"/>
              <w:autoSpaceDN w:val="0"/>
              <w:adjustRightInd w:val="0"/>
              <w:rPr>
                <w:rFonts w:ascii="Times New Roman" w:hAnsi="Times New Roman"/>
                <w:sz w:val="22"/>
                <w:szCs w:val="22"/>
                <w:lang w:val="en-GB"/>
              </w:rPr>
            </w:pPr>
            <w:r w:rsidRPr="0010529E">
              <w:rPr>
                <w:rFonts w:ascii="Times New Roman" w:hAnsi="Times New Roman"/>
                <w:sz w:val="22"/>
                <w:szCs w:val="22"/>
                <w:lang w:val="en-GB"/>
              </w:rPr>
              <w:t>The economic rationale of government in a mixed market economy</w:t>
            </w:r>
          </w:p>
          <w:p w14:paraId="4CB772BB" w14:textId="77777777" w:rsidR="0099570F" w:rsidRPr="0010529E" w:rsidRDefault="0099570F" w:rsidP="0099570F">
            <w:pPr>
              <w:spacing w:after="0" w:line="240" w:lineRule="auto"/>
              <w:jc w:val="both"/>
              <w:rPr>
                <w:rFonts w:ascii="Times New Roman" w:hAnsi="Times New Roman" w:cs="Times New Roman"/>
                <w:b/>
              </w:rPr>
            </w:pPr>
          </w:p>
        </w:tc>
        <w:tc>
          <w:tcPr>
            <w:tcW w:w="6316" w:type="dxa"/>
            <w:gridSpan w:val="3"/>
            <w:shd w:val="clear" w:color="auto" w:fill="auto"/>
          </w:tcPr>
          <w:p w14:paraId="34B93ED6" w14:textId="77777777" w:rsidR="0099570F" w:rsidRPr="0010529E" w:rsidRDefault="0099570F" w:rsidP="0099570F">
            <w:pPr>
              <w:pStyle w:val="BodyText"/>
              <w:numPr>
                <w:ilvl w:val="0"/>
                <w:numId w:val="35"/>
              </w:numPr>
              <w:rPr>
                <w:rFonts w:ascii="Times New Roman" w:hAnsi="Times New Roman"/>
                <w:sz w:val="22"/>
                <w:szCs w:val="22"/>
                <w:lang w:val="en-GB"/>
              </w:rPr>
            </w:pPr>
            <w:r w:rsidRPr="0010529E">
              <w:rPr>
                <w:rFonts w:ascii="Times New Roman" w:hAnsi="Times New Roman"/>
                <w:sz w:val="22"/>
                <w:szCs w:val="22"/>
                <w:lang w:val="en-GB"/>
              </w:rPr>
              <w:t xml:space="preserve">Efficiency, </w:t>
            </w:r>
            <w:proofErr w:type="gramStart"/>
            <w:r w:rsidRPr="0010529E">
              <w:rPr>
                <w:rFonts w:ascii="Times New Roman" w:hAnsi="Times New Roman"/>
                <w:sz w:val="22"/>
                <w:szCs w:val="22"/>
                <w:lang w:val="en-GB"/>
              </w:rPr>
              <w:t>markets</w:t>
            </w:r>
            <w:proofErr w:type="gramEnd"/>
            <w:r w:rsidRPr="0010529E">
              <w:rPr>
                <w:rFonts w:ascii="Times New Roman" w:hAnsi="Times New Roman"/>
                <w:sz w:val="22"/>
                <w:szCs w:val="22"/>
                <w:lang w:val="en-GB"/>
              </w:rPr>
              <w:t xml:space="preserve"> and governments</w:t>
            </w:r>
          </w:p>
          <w:p w14:paraId="41AC557C" w14:textId="77777777" w:rsidR="0099570F" w:rsidRPr="0010529E" w:rsidRDefault="0099570F" w:rsidP="0099570F">
            <w:pPr>
              <w:pStyle w:val="BodyText"/>
              <w:numPr>
                <w:ilvl w:val="0"/>
                <w:numId w:val="35"/>
              </w:numPr>
              <w:rPr>
                <w:rFonts w:ascii="Times New Roman" w:hAnsi="Times New Roman"/>
                <w:sz w:val="22"/>
                <w:szCs w:val="22"/>
                <w:lang w:val="en-GB"/>
              </w:rPr>
            </w:pPr>
            <w:r w:rsidRPr="0010529E">
              <w:rPr>
                <w:rFonts w:ascii="Times New Roman" w:hAnsi="Times New Roman"/>
                <w:sz w:val="22"/>
                <w:szCs w:val="22"/>
                <w:lang w:val="en-GB"/>
              </w:rPr>
              <w:t xml:space="preserve">Market failures: externalities, public </w:t>
            </w:r>
            <w:proofErr w:type="gramStart"/>
            <w:r w:rsidRPr="0010529E">
              <w:rPr>
                <w:rFonts w:ascii="Times New Roman" w:hAnsi="Times New Roman"/>
                <w:sz w:val="22"/>
                <w:szCs w:val="22"/>
                <w:lang w:val="en-GB"/>
              </w:rPr>
              <w:t>goods</w:t>
            </w:r>
            <w:proofErr w:type="gramEnd"/>
            <w:r w:rsidRPr="0010529E">
              <w:rPr>
                <w:rFonts w:ascii="Times New Roman" w:hAnsi="Times New Roman"/>
                <w:sz w:val="22"/>
                <w:szCs w:val="22"/>
                <w:lang w:val="en-GB"/>
              </w:rPr>
              <w:t xml:space="preserve"> and inequality</w:t>
            </w:r>
          </w:p>
          <w:p w14:paraId="0B58434D" w14:textId="77777777" w:rsidR="0099570F" w:rsidRPr="0010529E" w:rsidRDefault="0099570F" w:rsidP="0099570F">
            <w:pPr>
              <w:pStyle w:val="BodyText"/>
              <w:numPr>
                <w:ilvl w:val="0"/>
                <w:numId w:val="35"/>
              </w:numPr>
              <w:rPr>
                <w:rFonts w:ascii="Times New Roman" w:hAnsi="Times New Roman"/>
                <w:sz w:val="22"/>
                <w:szCs w:val="22"/>
                <w:lang w:val="en-GB"/>
              </w:rPr>
            </w:pPr>
            <w:r w:rsidRPr="0010529E">
              <w:rPr>
                <w:rFonts w:ascii="Times New Roman" w:hAnsi="Times New Roman"/>
                <w:sz w:val="22"/>
                <w:szCs w:val="22"/>
                <w:lang w:val="en-GB"/>
              </w:rPr>
              <w:t>Government failure: public choice, bureaucratic behaviour and corruption</w:t>
            </w:r>
          </w:p>
        </w:tc>
      </w:tr>
      <w:tr w:rsidR="0099570F" w:rsidRPr="0010529E" w14:paraId="27AC2B77" w14:textId="77777777" w:rsidTr="008078F5">
        <w:trPr>
          <w:trHeight w:val="276"/>
        </w:trPr>
        <w:tc>
          <w:tcPr>
            <w:tcW w:w="2972" w:type="dxa"/>
            <w:shd w:val="clear" w:color="auto" w:fill="auto"/>
          </w:tcPr>
          <w:p w14:paraId="1C4D5F7A" w14:textId="77777777" w:rsidR="0099570F" w:rsidRPr="0010529E" w:rsidRDefault="0099570F" w:rsidP="0099570F">
            <w:pPr>
              <w:pStyle w:val="Default"/>
              <w:tabs>
                <w:tab w:val="left" w:pos="567"/>
              </w:tabs>
              <w:jc w:val="both"/>
              <w:rPr>
                <w:rFonts w:ascii="Times New Roman" w:hAnsi="Times New Roman" w:cs="Times New Roman"/>
                <w:sz w:val="22"/>
                <w:szCs w:val="22"/>
                <w:lang w:val="en-GB"/>
              </w:rPr>
            </w:pPr>
            <w:r w:rsidRPr="0010529E">
              <w:rPr>
                <w:rFonts w:ascii="Times New Roman" w:hAnsi="Times New Roman" w:cs="Times New Roman"/>
                <w:sz w:val="22"/>
                <w:szCs w:val="22"/>
                <w:lang w:val="en-GB"/>
              </w:rPr>
              <w:t>The economics of public expenditure and, in particular, public spending on social security and social insurance</w:t>
            </w:r>
          </w:p>
        </w:tc>
        <w:tc>
          <w:tcPr>
            <w:tcW w:w="6316" w:type="dxa"/>
            <w:gridSpan w:val="3"/>
            <w:shd w:val="clear" w:color="auto" w:fill="auto"/>
          </w:tcPr>
          <w:p w14:paraId="5F5480F8" w14:textId="77777777" w:rsidR="0099570F" w:rsidRPr="0010529E" w:rsidRDefault="0099570F" w:rsidP="0099570F">
            <w:pPr>
              <w:pStyle w:val="ListParagraph"/>
              <w:numPr>
                <w:ilvl w:val="0"/>
                <w:numId w:val="20"/>
              </w:numPr>
              <w:spacing w:after="0" w:line="240" w:lineRule="auto"/>
              <w:jc w:val="both"/>
              <w:rPr>
                <w:rFonts w:ascii="Times New Roman" w:hAnsi="Times New Roman" w:cs="Times New Roman"/>
                <w:lang w:val="en-GB"/>
              </w:rPr>
            </w:pPr>
            <w:r w:rsidRPr="0010529E">
              <w:rPr>
                <w:rFonts w:ascii="Times New Roman" w:hAnsi="Times New Roman" w:cs="Times New Roman"/>
                <w:lang w:val="en-GB"/>
              </w:rPr>
              <w:t>Government expenditure and its size</w:t>
            </w:r>
          </w:p>
          <w:p w14:paraId="47E48608" w14:textId="77777777" w:rsidR="0099570F" w:rsidRPr="0010529E" w:rsidRDefault="0099570F" w:rsidP="0099570F">
            <w:pPr>
              <w:pStyle w:val="ListParagraph"/>
              <w:numPr>
                <w:ilvl w:val="0"/>
                <w:numId w:val="20"/>
              </w:numPr>
              <w:spacing w:after="0" w:line="240" w:lineRule="auto"/>
              <w:jc w:val="both"/>
              <w:rPr>
                <w:rFonts w:ascii="Times New Roman" w:hAnsi="Times New Roman" w:cs="Times New Roman"/>
                <w:lang w:val="en-GB"/>
              </w:rPr>
            </w:pPr>
            <w:r w:rsidRPr="0010529E">
              <w:rPr>
                <w:rFonts w:ascii="Times New Roman" w:hAnsi="Times New Roman" w:cs="Times New Roman"/>
                <w:lang w:val="en-GB"/>
              </w:rPr>
              <w:t>Social insurance and social security</w:t>
            </w:r>
          </w:p>
          <w:p w14:paraId="24F6B5E0" w14:textId="77777777" w:rsidR="0099570F" w:rsidRPr="0010529E" w:rsidRDefault="0099570F" w:rsidP="0099570F">
            <w:pPr>
              <w:pStyle w:val="ListParagraph"/>
              <w:numPr>
                <w:ilvl w:val="0"/>
                <w:numId w:val="20"/>
              </w:numPr>
              <w:spacing w:after="0" w:line="240" w:lineRule="auto"/>
              <w:jc w:val="both"/>
              <w:rPr>
                <w:rFonts w:ascii="Times New Roman" w:hAnsi="Times New Roman" w:cs="Times New Roman"/>
                <w:lang w:val="en-GB"/>
              </w:rPr>
            </w:pPr>
            <w:r w:rsidRPr="0010529E">
              <w:rPr>
                <w:rFonts w:ascii="Times New Roman" w:hAnsi="Times New Roman" w:cs="Times New Roman"/>
                <w:lang w:val="en-GB"/>
              </w:rPr>
              <w:t>Transfer payments and their impact</w:t>
            </w:r>
          </w:p>
        </w:tc>
      </w:tr>
      <w:tr w:rsidR="0099570F" w:rsidRPr="0010529E" w14:paraId="389CAADC" w14:textId="77777777" w:rsidTr="008078F5">
        <w:trPr>
          <w:trHeight w:val="276"/>
        </w:trPr>
        <w:tc>
          <w:tcPr>
            <w:tcW w:w="2972" w:type="dxa"/>
            <w:shd w:val="clear" w:color="auto" w:fill="auto"/>
          </w:tcPr>
          <w:p w14:paraId="130C4CF3" w14:textId="77777777" w:rsidR="0099570F" w:rsidRPr="0010529E" w:rsidRDefault="0099570F" w:rsidP="0099570F">
            <w:pPr>
              <w:pStyle w:val="Default"/>
              <w:tabs>
                <w:tab w:val="left" w:pos="567"/>
              </w:tabs>
              <w:jc w:val="both"/>
              <w:rPr>
                <w:rFonts w:ascii="Times New Roman" w:hAnsi="Times New Roman" w:cs="Times New Roman"/>
                <w:sz w:val="22"/>
                <w:szCs w:val="22"/>
                <w:lang w:val="en-GB"/>
              </w:rPr>
            </w:pPr>
            <w:r w:rsidRPr="0010529E">
              <w:rPr>
                <w:rFonts w:ascii="Times New Roman" w:hAnsi="Times New Roman" w:cs="Times New Roman"/>
                <w:sz w:val="22"/>
                <w:szCs w:val="22"/>
                <w:lang w:val="en-GB"/>
              </w:rPr>
              <w:t>The economics of selected tax types and tax reform</w:t>
            </w:r>
          </w:p>
        </w:tc>
        <w:tc>
          <w:tcPr>
            <w:tcW w:w="6316" w:type="dxa"/>
            <w:gridSpan w:val="3"/>
            <w:shd w:val="clear" w:color="auto" w:fill="auto"/>
          </w:tcPr>
          <w:p w14:paraId="59F0BC26" w14:textId="77777777" w:rsidR="0099570F" w:rsidRPr="0010529E" w:rsidRDefault="0099570F" w:rsidP="0099570F">
            <w:pPr>
              <w:pStyle w:val="ListParagraph"/>
              <w:numPr>
                <w:ilvl w:val="0"/>
                <w:numId w:val="14"/>
              </w:numPr>
              <w:spacing w:after="0" w:line="240" w:lineRule="auto"/>
              <w:jc w:val="both"/>
              <w:rPr>
                <w:rFonts w:ascii="Times New Roman" w:hAnsi="Times New Roman" w:cs="Times New Roman"/>
                <w:lang w:val="en-GB"/>
              </w:rPr>
            </w:pPr>
            <w:r w:rsidRPr="0010529E">
              <w:rPr>
                <w:rFonts w:ascii="Times New Roman" w:hAnsi="Times New Roman" w:cs="Times New Roman"/>
                <w:lang w:val="en-GB"/>
              </w:rPr>
              <w:t>Taxation as a source of finance and its impact on equity and economic efficiency</w:t>
            </w:r>
          </w:p>
          <w:p w14:paraId="036EEEA7" w14:textId="77777777" w:rsidR="0099570F" w:rsidRPr="0010529E" w:rsidRDefault="0099570F" w:rsidP="0099570F">
            <w:pPr>
              <w:pStyle w:val="ListParagraph"/>
              <w:numPr>
                <w:ilvl w:val="0"/>
                <w:numId w:val="14"/>
              </w:numPr>
              <w:spacing w:after="0" w:line="240" w:lineRule="auto"/>
              <w:jc w:val="both"/>
              <w:rPr>
                <w:rFonts w:ascii="Times New Roman" w:hAnsi="Times New Roman" w:cs="Times New Roman"/>
                <w:lang w:val="en-GB"/>
              </w:rPr>
            </w:pPr>
            <w:r w:rsidRPr="0010529E">
              <w:rPr>
                <w:rFonts w:ascii="Times New Roman" w:hAnsi="Times New Roman" w:cs="Times New Roman"/>
                <w:lang w:val="en-GB"/>
              </w:rPr>
              <w:t>The economics of various taxes</w:t>
            </w:r>
          </w:p>
          <w:p w14:paraId="51C61EE9" w14:textId="77777777" w:rsidR="0099570F" w:rsidRPr="0010529E" w:rsidRDefault="0099570F" w:rsidP="0099570F">
            <w:pPr>
              <w:pStyle w:val="ListParagraph"/>
              <w:numPr>
                <w:ilvl w:val="0"/>
                <w:numId w:val="14"/>
              </w:numPr>
              <w:spacing w:after="0" w:line="240" w:lineRule="auto"/>
              <w:jc w:val="both"/>
              <w:rPr>
                <w:rFonts w:ascii="Times New Roman" w:hAnsi="Times New Roman" w:cs="Times New Roman"/>
                <w:lang w:val="en-GB"/>
              </w:rPr>
            </w:pPr>
            <w:r w:rsidRPr="0010529E">
              <w:rPr>
                <w:rFonts w:ascii="Times New Roman" w:hAnsi="Times New Roman" w:cs="Times New Roman"/>
                <w:lang w:val="en-GB"/>
              </w:rPr>
              <w:t>Tax reform and policy trends in emerging market economies</w:t>
            </w:r>
          </w:p>
        </w:tc>
      </w:tr>
      <w:tr w:rsidR="0099570F" w:rsidRPr="0010529E" w14:paraId="3B1F0130" w14:textId="77777777" w:rsidTr="008078F5">
        <w:trPr>
          <w:trHeight w:val="276"/>
        </w:trPr>
        <w:tc>
          <w:tcPr>
            <w:tcW w:w="2972" w:type="dxa"/>
            <w:shd w:val="clear" w:color="auto" w:fill="auto"/>
          </w:tcPr>
          <w:p w14:paraId="6D538812" w14:textId="77777777" w:rsidR="0099570F" w:rsidRPr="0010529E" w:rsidRDefault="0099570F" w:rsidP="0099570F">
            <w:pPr>
              <w:pStyle w:val="Default"/>
              <w:tabs>
                <w:tab w:val="left" w:pos="567"/>
              </w:tabs>
              <w:jc w:val="both"/>
              <w:rPr>
                <w:rFonts w:ascii="Times New Roman" w:hAnsi="Times New Roman" w:cs="Times New Roman"/>
                <w:sz w:val="22"/>
                <w:szCs w:val="22"/>
                <w:lang w:val="en-GB"/>
              </w:rPr>
            </w:pPr>
            <w:r w:rsidRPr="0010529E">
              <w:rPr>
                <w:rFonts w:ascii="Times New Roman" w:hAnsi="Times New Roman" w:cs="Times New Roman"/>
                <w:sz w:val="22"/>
                <w:szCs w:val="22"/>
                <w:lang w:val="en-GB"/>
              </w:rPr>
              <w:t>Fiscal federalism and intergovernmental fiscal relations</w:t>
            </w:r>
          </w:p>
        </w:tc>
        <w:tc>
          <w:tcPr>
            <w:tcW w:w="6316" w:type="dxa"/>
            <w:gridSpan w:val="3"/>
            <w:shd w:val="clear" w:color="auto" w:fill="auto"/>
          </w:tcPr>
          <w:p w14:paraId="0DE41465" w14:textId="77777777" w:rsidR="0099570F" w:rsidRDefault="0099570F" w:rsidP="0099570F">
            <w:pPr>
              <w:pStyle w:val="ListParagraph"/>
              <w:numPr>
                <w:ilvl w:val="0"/>
                <w:numId w:val="15"/>
              </w:numPr>
              <w:spacing w:after="0" w:line="240" w:lineRule="auto"/>
              <w:jc w:val="both"/>
              <w:rPr>
                <w:rFonts w:ascii="Times New Roman" w:hAnsi="Times New Roman" w:cs="Times New Roman"/>
                <w:lang w:val="en-GB"/>
              </w:rPr>
            </w:pPr>
            <w:r w:rsidRPr="0010529E">
              <w:rPr>
                <w:rFonts w:ascii="Times New Roman" w:hAnsi="Times New Roman" w:cs="Times New Roman"/>
                <w:lang w:val="en-GB"/>
              </w:rPr>
              <w:t>Fiscal federalism and the supply of local public goods</w:t>
            </w:r>
          </w:p>
          <w:p w14:paraId="389805B0" w14:textId="11E71640" w:rsidR="00C747E5" w:rsidRPr="0010529E" w:rsidRDefault="00C747E5" w:rsidP="0099570F">
            <w:pPr>
              <w:pStyle w:val="ListParagraph"/>
              <w:numPr>
                <w:ilvl w:val="0"/>
                <w:numId w:val="15"/>
              </w:numPr>
              <w:spacing w:after="0" w:line="240" w:lineRule="auto"/>
              <w:jc w:val="both"/>
              <w:rPr>
                <w:rFonts w:ascii="Times New Roman" w:hAnsi="Times New Roman" w:cs="Times New Roman"/>
                <w:lang w:val="en-GB"/>
              </w:rPr>
            </w:pPr>
            <w:r>
              <w:rPr>
                <w:rFonts w:ascii="Times New Roman" w:hAnsi="Times New Roman" w:cs="Times New Roman"/>
                <w:lang w:val="en-GB"/>
              </w:rPr>
              <w:t>Public debt</w:t>
            </w:r>
          </w:p>
        </w:tc>
      </w:tr>
    </w:tbl>
    <w:p w14:paraId="2F7D5685" w14:textId="77777777" w:rsidR="00DE12ED" w:rsidRPr="0010529E" w:rsidRDefault="00DE12ED" w:rsidP="0010529E">
      <w:pPr>
        <w:jc w:val="both"/>
        <w:rPr>
          <w:rFonts w:ascii="Times New Roman" w:hAnsi="Times New Roman" w:cs="Times New Roman"/>
        </w:rPr>
      </w:pPr>
    </w:p>
    <w:sectPr w:rsidR="00DE12ED" w:rsidRPr="0010529E" w:rsidSect="00CD64AE">
      <w:headerReference w:type="default" r:id="rId23"/>
      <w:footerReference w:type="default" r:id="rId24"/>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944F21" w14:textId="77777777" w:rsidR="00C05FBE" w:rsidRDefault="00C05FBE" w:rsidP="007418B9">
      <w:pPr>
        <w:spacing w:after="0" w:line="240" w:lineRule="auto"/>
      </w:pPr>
      <w:r>
        <w:separator/>
      </w:r>
    </w:p>
  </w:endnote>
  <w:endnote w:type="continuationSeparator" w:id="0">
    <w:p w14:paraId="72486B2B" w14:textId="77777777" w:rsidR="00C05FBE" w:rsidRDefault="00C05FBE" w:rsidP="007418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06489888"/>
      <w:docPartObj>
        <w:docPartGallery w:val="Page Numbers (Bottom of Page)"/>
        <w:docPartUnique/>
      </w:docPartObj>
    </w:sdtPr>
    <w:sdtEndPr>
      <w:rPr>
        <w:color w:val="7F7F7F" w:themeColor="background1" w:themeShade="7F"/>
        <w:spacing w:val="60"/>
      </w:rPr>
    </w:sdtEndPr>
    <w:sdtContent>
      <w:p w14:paraId="55492729" w14:textId="1BADD1F7" w:rsidR="0010529E" w:rsidRDefault="0010529E">
        <w:pPr>
          <w:pStyle w:val="Footer"/>
          <w:pBdr>
            <w:top w:val="single" w:sz="4" w:space="1" w:color="D9D9D9" w:themeColor="background1" w:themeShade="D9"/>
          </w:pBdr>
          <w:jc w:val="right"/>
        </w:pPr>
        <w:r>
          <w:fldChar w:fldCharType="begin"/>
        </w:r>
        <w:r>
          <w:instrText xml:space="preserve"> PAGE   \* MERGEFORMAT </w:instrText>
        </w:r>
        <w:r>
          <w:fldChar w:fldCharType="separate"/>
        </w:r>
        <w:r w:rsidR="000237F3">
          <w:rPr>
            <w:noProof/>
          </w:rPr>
          <w:t>3</w:t>
        </w:r>
        <w:r>
          <w:rPr>
            <w:noProof/>
          </w:rPr>
          <w:fldChar w:fldCharType="end"/>
        </w:r>
        <w:r>
          <w:t xml:space="preserve"> | </w:t>
        </w:r>
        <w:r>
          <w:rPr>
            <w:color w:val="7F7F7F" w:themeColor="background1" w:themeShade="7F"/>
            <w:spacing w:val="60"/>
          </w:rPr>
          <w:t>Page</w:t>
        </w:r>
      </w:p>
    </w:sdtContent>
  </w:sdt>
  <w:p w14:paraId="7270459B" w14:textId="77777777" w:rsidR="00BB0C5E" w:rsidRDefault="00BB0C5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C06CA1" w14:textId="77777777" w:rsidR="00C05FBE" w:rsidRDefault="00C05FBE" w:rsidP="007418B9">
      <w:pPr>
        <w:spacing w:after="0" w:line="240" w:lineRule="auto"/>
      </w:pPr>
      <w:r>
        <w:separator/>
      </w:r>
    </w:p>
  </w:footnote>
  <w:footnote w:type="continuationSeparator" w:id="0">
    <w:p w14:paraId="35BD90FF" w14:textId="77777777" w:rsidR="00C05FBE" w:rsidRDefault="00C05FBE" w:rsidP="007418B9">
      <w:pPr>
        <w:spacing w:after="0" w:line="240" w:lineRule="auto"/>
      </w:pPr>
      <w:r>
        <w:continuationSeparator/>
      </w:r>
    </w:p>
  </w:footnote>
  <w:footnote w:id="1">
    <w:p w14:paraId="33D73772" w14:textId="77777777" w:rsidR="002F036E" w:rsidRPr="0010529E" w:rsidRDefault="002F036E" w:rsidP="0010529E">
      <w:pPr>
        <w:pStyle w:val="FootnoteText"/>
        <w:jc w:val="both"/>
        <w:rPr>
          <w:rFonts w:ascii="Times New Roman" w:hAnsi="Times New Roman" w:cs="Times New Roman"/>
          <w:lang w:val="en-US"/>
        </w:rPr>
      </w:pPr>
      <w:r w:rsidRPr="0010529E">
        <w:rPr>
          <w:rStyle w:val="FootnoteReference"/>
          <w:rFonts w:ascii="Times New Roman" w:hAnsi="Times New Roman" w:cs="Times New Roman"/>
        </w:rPr>
        <w:footnoteRef/>
      </w:r>
      <w:r w:rsidRPr="0010529E">
        <w:rPr>
          <w:rFonts w:ascii="Times New Roman" w:hAnsi="Times New Roman" w:cs="Times New Roman"/>
        </w:rPr>
        <w:t xml:space="preserve"> </w:t>
      </w:r>
      <w:r w:rsidRPr="0010529E">
        <w:rPr>
          <w:rFonts w:ascii="Times New Roman" w:hAnsi="Times New Roman" w:cs="Times New Roman"/>
          <w:lang w:val="en-US"/>
        </w:rPr>
        <w:t xml:space="preserve">Please note that </w:t>
      </w:r>
      <w:r w:rsidR="00E2395E" w:rsidRPr="0010529E">
        <w:rPr>
          <w:rFonts w:ascii="Times New Roman" w:hAnsi="Times New Roman" w:cs="Times New Roman"/>
          <w:lang w:val="en-US"/>
        </w:rPr>
        <w:t>consulting</w:t>
      </w:r>
      <w:r w:rsidRPr="0010529E">
        <w:rPr>
          <w:rFonts w:ascii="Times New Roman" w:hAnsi="Times New Roman" w:cs="Times New Roman"/>
          <w:lang w:val="en-US"/>
        </w:rPr>
        <w:t xml:space="preserve"> the research focus area leader is no assurance that your application will be approved</w:t>
      </w:r>
      <w:r w:rsidR="00E2395E" w:rsidRPr="0010529E">
        <w:rPr>
          <w:rFonts w:ascii="Times New Roman" w:hAnsi="Times New Roman" w:cs="Times New Roman"/>
          <w:lang w:val="en-US"/>
        </w:rPr>
        <w:t>.  If</w:t>
      </w:r>
      <w:r w:rsidRPr="0010529E">
        <w:rPr>
          <w:rFonts w:ascii="Times New Roman" w:hAnsi="Times New Roman" w:cs="Times New Roman"/>
          <w:lang w:val="en-US"/>
        </w:rPr>
        <w:t>, however, your application is approved, it is also not a guarantee that he/she will be allocated as your supervisor.</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B26EE7" w14:textId="0427CFF1" w:rsidR="00F7508E" w:rsidRPr="00F7508E" w:rsidRDefault="00F7508E" w:rsidP="00F7508E">
    <w:pPr>
      <w:pStyle w:val="Header"/>
      <w:jc w:val="right"/>
      <w:rPr>
        <w:b/>
        <w:lang w:val="en-US"/>
      </w:rPr>
    </w:pPr>
    <w:r w:rsidRPr="00F7508E">
      <w:rPr>
        <w:b/>
        <w:lang w:val="en-US"/>
      </w:rPr>
      <w:t>CEMS Research Focus Areas 20</w:t>
    </w:r>
    <w:r w:rsidR="00122629">
      <w:rPr>
        <w:b/>
        <w:lang w:val="en-US"/>
      </w:rPr>
      <w:t>2</w:t>
    </w:r>
    <w:r w:rsidR="00BA73CD">
      <w:rPr>
        <w:b/>
        <w:lang w:val="en-US"/>
      </w:rPr>
      <w:t>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247660"/>
    <w:multiLevelType w:val="hybridMultilevel"/>
    <w:tmpl w:val="2B5A7A0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15:restartNumberingAfterBreak="0">
    <w:nsid w:val="06AC1AA7"/>
    <w:multiLevelType w:val="hybridMultilevel"/>
    <w:tmpl w:val="52480136"/>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2" w15:restartNumberingAfterBreak="0">
    <w:nsid w:val="07503182"/>
    <w:multiLevelType w:val="hybridMultilevel"/>
    <w:tmpl w:val="F424A27E"/>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CA70BBB"/>
    <w:multiLevelType w:val="hybridMultilevel"/>
    <w:tmpl w:val="877E64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E6279DB"/>
    <w:multiLevelType w:val="hybridMultilevel"/>
    <w:tmpl w:val="3126C97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 w15:restartNumberingAfterBreak="0">
    <w:nsid w:val="17776D04"/>
    <w:multiLevelType w:val="hybridMultilevel"/>
    <w:tmpl w:val="0E30A0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FDF69C6"/>
    <w:multiLevelType w:val="hybridMultilevel"/>
    <w:tmpl w:val="23CED91E"/>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1585FAF"/>
    <w:multiLevelType w:val="hybridMultilevel"/>
    <w:tmpl w:val="16586AE6"/>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8" w15:restartNumberingAfterBreak="0">
    <w:nsid w:val="279A6B84"/>
    <w:multiLevelType w:val="hybridMultilevel"/>
    <w:tmpl w:val="74C06692"/>
    <w:lvl w:ilvl="0" w:tplc="687CBB4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7F3601C"/>
    <w:multiLevelType w:val="hybridMultilevel"/>
    <w:tmpl w:val="C13481D6"/>
    <w:lvl w:ilvl="0" w:tplc="1C090001">
      <w:start w:val="1"/>
      <w:numFmt w:val="bullet"/>
      <w:lvlText w:val=""/>
      <w:lvlJc w:val="left"/>
      <w:pPr>
        <w:ind w:left="766" w:hanging="360"/>
      </w:pPr>
      <w:rPr>
        <w:rFonts w:ascii="Symbol" w:hAnsi="Symbol" w:hint="default"/>
      </w:rPr>
    </w:lvl>
    <w:lvl w:ilvl="1" w:tplc="1C090003" w:tentative="1">
      <w:start w:val="1"/>
      <w:numFmt w:val="bullet"/>
      <w:lvlText w:val="o"/>
      <w:lvlJc w:val="left"/>
      <w:pPr>
        <w:ind w:left="1486" w:hanging="360"/>
      </w:pPr>
      <w:rPr>
        <w:rFonts w:ascii="Courier New" w:hAnsi="Courier New" w:cs="Courier New" w:hint="default"/>
      </w:rPr>
    </w:lvl>
    <w:lvl w:ilvl="2" w:tplc="1C090005" w:tentative="1">
      <w:start w:val="1"/>
      <w:numFmt w:val="bullet"/>
      <w:lvlText w:val=""/>
      <w:lvlJc w:val="left"/>
      <w:pPr>
        <w:ind w:left="2206" w:hanging="360"/>
      </w:pPr>
      <w:rPr>
        <w:rFonts w:ascii="Wingdings" w:hAnsi="Wingdings" w:hint="default"/>
      </w:rPr>
    </w:lvl>
    <w:lvl w:ilvl="3" w:tplc="1C090001" w:tentative="1">
      <w:start w:val="1"/>
      <w:numFmt w:val="bullet"/>
      <w:lvlText w:val=""/>
      <w:lvlJc w:val="left"/>
      <w:pPr>
        <w:ind w:left="2926" w:hanging="360"/>
      </w:pPr>
      <w:rPr>
        <w:rFonts w:ascii="Symbol" w:hAnsi="Symbol" w:hint="default"/>
      </w:rPr>
    </w:lvl>
    <w:lvl w:ilvl="4" w:tplc="1C090003" w:tentative="1">
      <w:start w:val="1"/>
      <w:numFmt w:val="bullet"/>
      <w:lvlText w:val="o"/>
      <w:lvlJc w:val="left"/>
      <w:pPr>
        <w:ind w:left="3646" w:hanging="360"/>
      </w:pPr>
      <w:rPr>
        <w:rFonts w:ascii="Courier New" w:hAnsi="Courier New" w:cs="Courier New" w:hint="default"/>
      </w:rPr>
    </w:lvl>
    <w:lvl w:ilvl="5" w:tplc="1C090005" w:tentative="1">
      <w:start w:val="1"/>
      <w:numFmt w:val="bullet"/>
      <w:lvlText w:val=""/>
      <w:lvlJc w:val="left"/>
      <w:pPr>
        <w:ind w:left="4366" w:hanging="360"/>
      </w:pPr>
      <w:rPr>
        <w:rFonts w:ascii="Wingdings" w:hAnsi="Wingdings" w:hint="default"/>
      </w:rPr>
    </w:lvl>
    <w:lvl w:ilvl="6" w:tplc="1C090001" w:tentative="1">
      <w:start w:val="1"/>
      <w:numFmt w:val="bullet"/>
      <w:lvlText w:val=""/>
      <w:lvlJc w:val="left"/>
      <w:pPr>
        <w:ind w:left="5086" w:hanging="360"/>
      </w:pPr>
      <w:rPr>
        <w:rFonts w:ascii="Symbol" w:hAnsi="Symbol" w:hint="default"/>
      </w:rPr>
    </w:lvl>
    <w:lvl w:ilvl="7" w:tplc="1C090003" w:tentative="1">
      <w:start w:val="1"/>
      <w:numFmt w:val="bullet"/>
      <w:lvlText w:val="o"/>
      <w:lvlJc w:val="left"/>
      <w:pPr>
        <w:ind w:left="5806" w:hanging="360"/>
      </w:pPr>
      <w:rPr>
        <w:rFonts w:ascii="Courier New" w:hAnsi="Courier New" w:cs="Courier New" w:hint="default"/>
      </w:rPr>
    </w:lvl>
    <w:lvl w:ilvl="8" w:tplc="1C090005" w:tentative="1">
      <w:start w:val="1"/>
      <w:numFmt w:val="bullet"/>
      <w:lvlText w:val=""/>
      <w:lvlJc w:val="left"/>
      <w:pPr>
        <w:ind w:left="6526" w:hanging="360"/>
      </w:pPr>
      <w:rPr>
        <w:rFonts w:ascii="Wingdings" w:hAnsi="Wingdings" w:hint="default"/>
      </w:rPr>
    </w:lvl>
  </w:abstractNum>
  <w:abstractNum w:abstractNumId="10" w15:restartNumberingAfterBreak="0">
    <w:nsid w:val="28E75BCC"/>
    <w:multiLevelType w:val="hybridMultilevel"/>
    <w:tmpl w:val="CDA84A0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1" w15:restartNumberingAfterBreak="0">
    <w:nsid w:val="305018A9"/>
    <w:multiLevelType w:val="hybridMultilevel"/>
    <w:tmpl w:val="5D7E27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18169A1"/>
    <w:multiLevelType w:val="hybridMultilevel"/>
    <w:tmpl w:val="0BCC078C"/>
    <w:lvl w:ilvl="0" w:tplc="CEDA3CE4">
      <w:start w:val="1"/>
      <w:numFmt w:val="bullet"/>
      <w:lvlText w:val="•"/>
      <w:lvlJc w:val="left"/>
      <w:pPr>
        <w:tabs>
          <w:tab w:val="num" w:pos="720"/>
        </w:tabs>
        <w:ind w:left="720" w:hanging="360"/>
      </w:pPr>
      <w:rPr>
        <w:rFonts w:ascii="Arial" w:hAnsi="Arial" w:hint="default"/>
      </w:rPr>
    </w:lvl>
    <w:lvl w:ilvl="1" w:tplc="4BAEEA34" w:tentative="1">
      <w:start w:val="1"/>
      <w:numFmt w:val="bullet"/>
      <w:lvlText w:val="•"/>
      <w:lvlJc w:val="left"/>
      <w:pPr>
        <w:tabs>
          <w:tab w:val="num" w:pos="1440"/>
        </w:tabs>
        <w:ind w:left="1440" w:hanging="360"/>
      </w:pPr>
      <w:rPr>
        <w:rFonts w:ascii="Arial" w:hAnsi="Arial" w:hint="default"/>
      </w:rPr>
    </w:lvl>
    <w:lvl w:ilvl="2" w:tplc="9438BE4C" w:tentative="1">
      <w:start w:val="1"/>
      <w:numFmt w:val="bullet"/>
      <w:lvlText w:val="•"/>
      <w:lvlJc w:val="left"/>
      <w:pPr>
        <w:tabs>
          <w:tab w:val="num" w:pos="2160"/>
        </w:tabs>
        <w:ind w:left="2160" w:hanging="360"/>
      </w:pPr>
      <w:rPr>
        <w:rFonts w:ascii="Arial" w:hAnsi="Arial" w:hint="default"/>
      </w:rPr>
    </w:lvl>
    <w:lvl w:ilvl="3" w:tplc="20968860" w:tentative="1">
      <w:start w:val="1"/>
      <w:numFmt w:val="bullet"/>
      <w:lvlText w:val="•"/>
      <w:lvlJc w:val="left"/>
      <w:pPr>
        <w:tabs>
          <w:tab w:val="num" w:pos="2880"/>
        </w:tabs>
        <w:ind w:left="2880" w:hanging="360"/>
      </w:pPr>
      <w:rPr>
        <w:rFonts w:ascii="Arial" w:hAnsi="Arial" w:hint="default"/>
      </w:rPr>
    </w:lvl>
    <w:lvl w:ilvl="4" w:tplc="5E206D9A" w:tentative="1">
      <w:start w:val="1"/>
      <w:numFmt w:val="bullet"/>
      <w:lvlText w:val="•"/>
      <w:lvlJc w:val="left"/>
      <w:pPr>
        <w:tabs>
          <w:tab w:val="num" w:pos="3600"/>
        </w:tabs>
        <w:ind w:left="3600" w:hanging="360"/>
      </w:pPr>
      <w:rPr>
        <w:rFonts w:ascii="Arial" w:hAnsi="Arial" w:hint="default"/>
      </w:rPr>
    </w:lvl>
    <w:lvl w:ilvl="5" w:tplc="12E6832A" w:tentative="1">
      <w:start w:val="1"/>
      <w:numFmt w:val="bullet"/>
      <w:lvlText w:val="•"/>
      <w:lvlJc w:val="left"/>
      <w:pPr>
        <w:tabs>
          <w:tab w:val="num" w:pos="4320"/>
        </w:tabs>
        <w:ind w:left="4320" w:hanging="360"/>
      </w:pPr>
      <w:rPr>
        <w:rFonts w:ascii="Arial" w:hAnsi="Arial" w:hint="default"/>
      </w:rPr>
    </w:lvl>
    <w:lvl w:ilvl="6" w:tplc="43EE5552" w:tentative="1">
      <w:start w:val="1"/>
      <w:numFmt w:val="bullet"/>
      <w:lvlText w:val="•"/>
      <w:lvlJc w:val="left"/>
      <w:pPr>
        <w:tabs>
          <w:tab w:val="num" w:pos="5040"/>
        </w:tabs>
        <w:ind w:left="5040" w:hanging="360"/>
      </w:pPr>
      <w:rPr>
        <w:rFonts w:ascii="Arial" w:hAnsi="Arial" w:hint="default"/>
      </w:rPr>
    </w:lvl>
    <w:lvl w:ilvl="7" w:tplc="BC5E0A78" w:tentative="1">
      <w:start w:val="1"/>
      <w:numFmt w:val="bullet"/>
      <w:lvlText w:val="•"/>
      <w:lvlJc w:val="left"/>
      <w:pPr>
        <w:tabs>
          <w:tab w:val="num" w:pos="5760"/>
        </w:tabs>
        <w:ind w:left="5760" w:hanging="360"/>
      </w:pPr>
      <w:rPr>
        <w:rFonts w:ascii="Arial" w:hAnsi="Arial" w:hint="default"/>
      </w:rPr>
    </w:lvl>
    <w:lvl w:ilvl="8" w:tplc="E60CE88E" w:tentative="1">
      <w:start w:val="1"/>
      <w:numFmt w:val="bullet"/>
      <w:lvlText w:val="•"/>
      <w:lvlJc w:val="left"/>
      <w:pPr>
        <w:tabs>
          <w:tab w:val="num" w:pos="6480"/>
        </w:tabs>
        <w:ind w:left="6480" w:hanging="360"/>
      </w:pPr>
      <w:rPr>
        <w:rFonts w:ascii="Arial" w:hAnsi="Arial" w:hint="default"/>
      </w:rPr>
    </w:lvl>
  </w:abstractNum>
  <w:abstractNum w:abstractNumId="13" w15:restartNumberingAfterBreak="0">
    <w:nsid w:val="32453B0A"/>
    <w:multiLevelType w:val="hybridMultilevel"/>
    <w:tmpl w:val="FEDAA9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4224CA8"/>
    <w:multiLevelType w:val="hybridMultilevel"/>
    <w:tmpl w:val="301E4416"/>
    <w:lvl w:ilvl="0" w:tplc="1C09000F">
      <w:start w:val="1"/>
      <w:numFmt w:val="decimal"/>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5" w15:restartNumberingAfterBreak="0">
    <w:nsid w:val="36EF222A"/>
    <w:multiLevelType w:val="hybridMultilevel"/>
    <w:tmpl w:val="B8807582"/>
    <w:lvl w:ilvl="0" w:tplc="04090001">
      <w:start w:val="1"/>
      <w:numFmt w:val="bullet"/>
      <w:lvlText w:val=""/>
      <w:lvlJc w:val="left"/>
      <w:pPr>
        <w:ind w:left="785" w:hanging="360"/>
      </w:pPr>
      <w:rPr>
        <w:rFonts w:ascii="Symbol" w:hAnsi="Symbol" w:hint="default"/>
      </w:rPr>
    </w:lvl>
    <w:lvl w:ilvl="1" w:tplc="04090003" w:tentative="1">
      <w:start w:val="1"/>
      <w:numFmt w:val="bullet"/>
      <w:lvlText w:val="o"/>
      <w:lvlJc w:val="left"/>
      <w:pPr>
        <w:ind w:left="1505" w:hanging="360"/>
      </w:pPr>
      <w:rPr>
        <w:rFonts w:ascii="Courier New" w:hAnsi="Courier New" w:cs="Courier New" w:hint="default"/>
      </w:rPr>
    </w:lvl>
    <w:lvl w:ilvl="2" w:tplc="04090005" w:tentative="1">
      <w:start w:val="1"/>
      <w:numFmt w:val="bullet"/>
      <w:lvlText w:val=""/>
      <w:lvlJc w:val="left"/>
      <w:pPr>
        <w:ind w:left="2225" w:hanging="360"/>
      </w:pPr>
      <w:rPr>
        <w:rFonts w:ascii="Wingdings" w:hAnsi="Wingdings" w:hint="default"/>
      </w:rPr>
    </w:lvl>
    <w:lvl w:ilvl="3" w:tplc="04090001" w:tentative="1">
      <w:start w:val="1"/>
      <w:numFmt w:val="bullet"/>
      <w:lvlText w:val=""/>
      <w:lvlJc w:val="left"/>
      <w:pPr>
        <w:ind w:left="2945" w:hanging="360"/>
      </w:pPr>
      <w:rPr>
        <w:rFonts w:ascii="Symbol" w:hAnsi="Symbol" w:hint="default"/>
      </w:rPr>
    </w:lvl>
    <w:lvl w:ilvl="4" w:tplc="04090003" w:tentative="1">
      <w:start w:val="1"/>
      <w:numFmt w:val="bullet"/>
      <w:lvlText w:val="o"/>
      <w:lvlJc w:val="left"/>
      <w:pPr>
        <w:ind w:left="3665" w:hanging="360"/>
      </w:pPr>
      <w:rPr>
        <w:rFonts w:ascii="Courier New" w:hAnsi="Courier New" w:cs="Courier New" w:hint="default"/>
      </w:rPr>
    </w:lvl>
    <w:lvl w:ilvl="5" w:tplc="04090005" w:tentative="1">
      <w:start w:val="1"/>
      <w:numFmt w:val="bullet"/>
      <w:lvlText w:val=""/>
      <w:lvlJc w:val="left"/>
      <w:pPr>
        <w:ind w:left="4385" w:hanging="360"/>
      </w:pPr>
      <w:rPr>
        <w:rFonts w:ascii="Wingdings" w:hAnsi="Wingdings" w:hint="default"/>
      </w:rPr>
    </w:lvl>
    <w:lvl w:ilvl="6" w:tplc="04090001" w:tentative="1">
      <w:start w:val="1"/>
      <w:numFmt w:val="bullet"/>
      <w:lvlText w:val=""/>
      <w:lvlJc w:val="left"/>
      <w:pPr>
        <w:ind w:left="5105" w:hanging="360"/>
      </w:pPr>
      <w:rPr>
        <w:rFonts w:ascii="Symbol" w:hAnsi="Symbol" w:hint="default"/>
      </w:rPr>
    </w:lvl>
    <w:lvl w:ilvl="7" w:tplc="04090003" w:tentative="1">
      <w:start w:val="1"/>
      <w:numFmt w:val="bullet"/>
      <w:lvlText w:val="o"/>
      <w:lvlJc w:val="left"/>
      <w:pPr>
        <w:ind w:left="5825" w:hanging="360"/>
      </w:pPr>
      <w:rPr>
        <w:rFonts w:ascii="Courier New" w:hAnsi="Courier New" w:cs="Courier New" w:hint="default"/>
      </w:rPr>
    </w:lvl>
    <w:lvl w:ilvl="8" w:tplc="04090005" w:tentative="1">
      <w:start w:val="1"/>
      <w:numFmt w:val="bullet"/>
      <w:lvlText w:val=""/>
      <w:lvlJc w:val="left"/>
      <w:pPr>
        <w:ind w:left="6545" w:hanging="360"/>
      </w:pPr>
      <w:rPr>
        <w:rFonts w:ascii="Wingdings" w:hAnsi="Wingdings" w:hint="default"/>
      </w:rPr>
    </w:lvl>
  </w:abstractNum>
  <w:abstractNum w:abstractNumId="16" w15:restartNumberingAfterBreak="0">
    <w:nsid w:val="3F182EC4"/>
    <w:multiLevelType w:val="hybridMultilevel"/>
    <w:tmpl w:val="86C25D3A"/>
    <w:lvl w:ilvl="0" w:tplc="1640F88A">
      <w:start w:val="1"/>
      <w:numFmt w:val="decimal"/>
      <w:lvlText w:val="(%1)"/>
      <w:lvlJc w:val="left"/>
      <w:pPr>
        <w:tabs>
          <w:tab w:val="num" w:pos="720"/>
        </w:tabs>
        <w:ind w:left="720" w:hanging="360"/>
      </w:pPr>
    </w:lvl>
    <w:lvl w:ilvl="1" w:tplc="484CF142" w:tentative="1">
      <w:start w:val="1"/>
      <w:numFmt w:val="decimal"/>
      <w:lvlText w:val="(%2)"/>
      <w:lvlJc w:val="left"/>
      <w:pPr>
        <w:tabs>
          <w:tab w:val="num" w:pos="1440"/>
        </w:tabs>
        <w:ind w:left="1440" w:hanging="360"/>
      </w:pPr>
    </w:lvl>
    <w:lvl w:ilvl="2" w:tplc="0736025C" w:tentative="1">
      <w:start w:val="1"/>
      <w:numFmt w:val="decimal"/>
      <w:lvlText w:val="(%3)"/>
      <w:lvlJc w:val="left"/>
      <w:pPr>
        <w:tabs>
          <w:tab w:val="num" w:pos="2160"/>
        </w:tabs>
        <w:ind w:left="2160" w:hanging="360"/>
      </w:pPr>
    </w:lvl>
    <w:lvl w:ilvl="3" w:tplc="DA742F46" w:tentative="1">
      <w:start w:val="1"/>
      <w:numFmt w:val="decimal"/>
      <w:lvlText w:val="(%4)"/>
      <w:lvlJc w:val="left"/>
      <w:pPr>
        <w:tabs>
          <w:tab w:val="num" w:pos="2880"/>
        </w:tabs>
        <w:ind w:left="2880" w:hanging="360"/>
      </w:pPr>
    </w:lvl>
    <w:lvl w:ilvl="4" w:tplc="0B2E3040" w:tentative="1">
      <w:start w:val="1"/>
      <w:numFmt w:val="decimal"/>
      <w:lvlText w:val="(%5)"/>
      <w:lvlJc w:val="left"/>
      <w:pPr>
        <w:tabs>
          <w:tab w:val="num" w:pos="3600"/>
        </w:tabs>
        <w:ind w:left="3600" w:hanging="360"/>
      </w:pPr>
    </w:lvl>
    <w:lvl w:ilvl="5" w:tplc="79BEE316" w:tentative="1">
      <w:start w:val="1"/>
      <w:numFmt w:val="decimal"/>
      <w:lvlText w:val="(%6)"/>
      <w:lvlJc w:val="left"/>
      <w:pPr>
        <w:tabs>
          <w:tab w:val="num" w:pos="4320"/>
        </w:tabs>
        <w:ind w:left="4320" w:hanging="360"/>
      </w:pPr>
    </w:lvl>
    <w:lvl w:ilvl="6" w:tplc="460460EE" w:tentative="1">
      <w:start w:val="1"/>
      <w:numFmt w:val="decimal"/>
      <w:lvlText w:val="(%7)"/>
      <w:lvlJc w:val="left"/>
      <w:pPr>
        <w:tabs>
          <w:tab w:val="num" w:pos="5040"/>
        </w:tabs>
        <w:ind w:left="5040" w:hanging="360"/>
      </w:pPr>
    </w:lvl>
    <w:lvl w:ilvl="7" w:tplc="1A208A12" w:tentative="1">
      <w:start w:val="1"/>
      <w:numFmt w:val="decimal"/>
      <w:lvlText w:val="(%8)"/>
      <w:lvlJc w:val="left"/>
      <w:pPr>
        <w:tabs>
          <w:tab w:val="num" w:pos="5760"/>
        </w:tabs>
        <w:ind w:left="5760" w:hanging="360"/>
      </w:pPr>
    </w:lvl>
    <w:lvl w:ilvl="8" w:tplc="51988A8C" w:tentative="1">
      <w:start w:val="1"/>
      <w:numFmt w:val="decimal"/>
      <w:lvlText w:val="(%9)"/>
      <w:lvlJc w:val="left"/>
      <w:pPr>
        <w:tabs>
          <w:tab w:val="num" w:pos="6480"/>
        </w:tabs>
        <w:ind w:left="6480" w:hanging="360"/>
      </w:pPr>
    </w:lvl>
  </w:abstractNum>
  <w:abstractNum w:abstractNumId="17" w15:restartNumberingAfterBreak="0">
    <w:nsid w:val="468D54F1"/>
    <w:multiLevelType w:val="hybridMultilevel"/>
    <w:tmpl w:val="BFA49E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BA77B72"/>
    <w:multiLevelType w:val="hybridMultilevel"/>
    <w:tmpl w:val="2C68E5CE"/>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19" w15:restartNumberingAfterBreak="0">
    <w:nsid w:val="4EEB4937"/>
    <w:multiLevelType w:val="hybridMultilevel"/>
    <w:tmpl w:val="196EE6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537779C"/>
    <w:multiLevelType w:val="hybridMultilevel"/>
    <w:tmpl w:val="017AE09A"/>
    <w:lvl w:ilvl="0" w:tplc="36FE3952">
      <w:start w:val="1"/>
      <w:numFmt w:val="decimal"/>
      <w:lvlText w:val="(%1)"/>
      <w:lvlJc w:val="left"/>
      <w:pPr>
        <w:tabs>
          <w:tab w:val="num" w:pos="720"/>
        </w:tabs>
        <w:ind w:left="720" w:hanging="360"/>
      </w:pPr>
    </w:lvl>
    <w:lvl w:ilvl="1" w:tplc="69DCAD18" w:tentative="1">
      <w:start w:val="1"/>
      <w:numFmt w:val="decimal"/>
      <w:lvlText w:val="(%2)"/>
      <w:lvlJc w:val="left"/>
      <w:pPr>
        <w:tabs>
          <w:tab w:val="num" w:pos="1440"/>
        </w:tabs>
        <w:ind w:left="1440" w:hanging="360"/>
      </w:pPr>
    </w:lvl>
    <w:lvl w:ilvl="2" w:tplc="181653FA" w:tentative="1">
      <w:start w:val="1"/>
      <w:numFmt w:val="decimal"/>
      <w:lvlText w:val="(%3)"/>
      <w:lvlJc w:val="left"/>
      <w:pPr>
        <w:tabs>
          <w:tab w:val="num" w:pos="2160"/>
        </w:tabs>
        <w:ind w:left="2160" w:hanging="360"/>
      </w:pPr>
    </w:lvl>
    <w:lvl w:ilvl="3" w:tplc="EEFCF850" w:tentative="1">
      <w:start w:val="1"/>
      <w:numFmt w:val="decimal"/>
      <w:lvlText w:val="(%4)"/>
      <w:lvlJc w:val="left"/>
      <w:pPr>
        <w:tabs>
          <w:tab w:val="num" w:pos="2880"/>
        </w:tabs>
        <w:ind w:left="2880" w:hanging="360"/>
      </w:pPr>
    </w:lvl>
    <w:lvl w:ilvl="4" w:tplc="B0181F38" w:tentative="1">
      <w:start w:val="1"/>
      <w:numFmt w:val="decimal"/>
      <w:lvlText w:val="(%5)"/>
      <w:lvlJc w:val="left"/>
      <w:pPr>
        <w:tabs>
          <w:tab w:val="num" w:pos="3600"/>
        </w:tabs>
        <w:ind w:left="3600" w:hanging="360"/>
      </w:pPr>
    </w:lvl>
    <w:lvl w:ilvl="5" w:tplc="087E19D4" w:tentative="1">
      <w:start w:val="1"/>
      <w:numFmt w:val="decimal"/>
      <w:lvlText w:val="(%6)"/>
      <w:lvlJc w:val="left"/>
      <w:pPr>
        <w:tabs>
          <w:tab w:val="num" w:pos="4320"/>
        </w:tabs>
        <w:ind w:left="4320" w:hanging="360"/>
      </w:pPr>
    </w:lvl>
    <w:lvl w:ilvl="6" w:tplc="1D2475C2" w:tentative="1">
      <w:start w:val="1"/>
      <w:numFmt w:val="decimal"/>
      <w:lvlText w:val="(%7)"/>
      <w:lvlJc w:val="left"/>
      <w:pPr>
        <w:tabs>
          <w:tab w:val="num" w:pos="5040"/>
        </w:tabs>
        <w:ind w:left="5040" w:hanging="360"/>
      </w:pPr>
    </w:lvl>
    <w:lvl w:ilvl="7" w:tplc="FCDAFC76" w:tentative="1">
      <w:start w:val="1"/>
      <w:numFmt w:val="decimal"/>
      <w:lvlText w:val="(%8)"/>
      <w:lvlJc w:val="left"/>
      <w:pPr>
        <w:tabs>
          <w:tab w:val="num" w:pos="5760"/>
        </w:tabs>
        <w:ind w:left="5760" w:hanging="360"/>
      </w:pPr>
    </w:lvl>
    <w:lvl w:ilvl="8" w:tplc="E8A462C2" w:tentative="1">
      <w:start w:val="1"/>
      <w:numFmt w:val="decimal"/>
      <w:lvlText w:val="(%9)"/>
      <w:lvlJc w:val="left"/>
      <w:pPr>
        <w:tabs>
          <w:tab w:val="num" w:pos="6480"/>
        </w:tabs>
        <w:ind w:left="6480" w:hanging="360"/>
      </w:pPr>
    </w:lvl>
  </w:abstractNum>
  <w:abstractNum w:abstractNumId="21" w15:restartNumberingAfterBreak="0">
    <w:nsid w:val="57A75DF2"/>
    <w:multiLevelType w:val="hybridMultilevel"/>
    <w:tmpl w:val="DB2829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81E4CF1"/>
    <w:multiLevelType w:val="hybridMultilevel"/>
    <w:tmpl w:val="0F127A08"/>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3" w15:restartNumberingAfterBreak="0">
    <w:nsid w:val="5D931969"/>
    <w:multiLevelType w:val="hybridMultilevel"/>
    <w:tmpl w:val="00EA59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3C66187"/>
    <w:multiLevelType w:val="hybridMultilevel"/>
    <w:tmpl w:val="564AC4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6162BAE"/>
    <w:multiLevelType w:val="hybridMultilevel"/>
    <w:tmpl w:val="397486E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6" w15:restartNumberingAfterBreak="0">
    <w:nsid w:val="6735374A"/>
    <w:multiLevelType w:val="hybridMultilevel"/>
    <w:tmpl w:val="C4EE89A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7" w15:restartNumberingAfterBreak="0">
    <w:nsid w:val="675E4100"/>
    <w:multiLevelType w:val="multilevel"/>
    <w:tmpl w:val="CAAEFF90"/>
    <w:lvl w:ilvl="0">
      <w:start w:val="1"/>
      <w:numFmt w:val="lowerLetter"/>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68560507"/>
    <w:multiLevelType w:val="hybridMultilevel"/>
    <w:tmpl w:val="F8629488"/>
    <w:lvl w:ilvl="0" w:tplc="B7CEED9E">
      <w:start w:val="1"/>
      <w:numFmt w:val="decimal"/>
      <w:lvlText w:val="(%1)"/>
      <w:lvlJc w:val="left"/>
      <w:pPr>
        <w:tabs>
          <w:tab w:val="num" w:pos="720"/>
        </w:tabs>
        <w:ind w:left="720" w:hanging="360"/>
      </w:pPr>
    </w:lvl>
    <w:lvl w:ilvl="1" w:tplc="8A2C3470" w:tentative="1">
      <w:start w:val="1"/>
      <w:numFmt w:val="decimal"/>
      <w:lvlText w:val="(%2)"/>
      <w:lvlJc w:val="left"/>
      <w:pPr>
        <w:tabs>
          <w:tab w:val="num" w:pos="1440"/>
        </w:tabs>
        <w:ind w:left="1440" w:hanging="360"/>
      </w:pPr>
    </w:lvl>
    <w:lvl w:ilvl="2" w:tplc="26062CD2" w:tentative="1">
      <w:start w:val="1"/>
      <w:numFmt w:val="decimal"/>
      <w:lvlText w:val="(%3)"/>
      <w:lvlJc w:val="left"/>
      <w:pPr>
        <w:tabs>
          <w:tab w:val="num" w:pos="2160"/>
        </w:tabs>
        <w:ind w:left="2160" w:hanging="360"/>
      </w:pPr>
    </w:lvl>
    <w:lvl w:ilvl="3" w:tplc="C35889BC" w:tentative="1">
      <w:start w:val="1"/>
      <w:numFmt w:val="decimal"/>
      <w:lvlText w:val="(%4)"/>
      <w:lvlJc w:val="left"/>
      <w:pPr>
        <w:tabs>
          <w:tab w:val="num" w:pos="2880"/>
        </w:tabs>
        <w:ind w:left="2880" w:hanging="360"/>
      </w:pPr>
    </w:lvl>
    <w:lvl w:ilvl="4" w:tplc="6F102CF4" w:tentative="1">
      <w:start w:val="1"/>
      <w:numFmt w:val="decimal"/>
      <w:lvlText w:val="(%5)"/>
      <w:lvlJc w:val="left"/>
      <w:pPr>
        <w:tabs>
          <w:tab w:val="num" w:pos="3600"/>
        </w:tabs>
        <w:ind w:left="3600" w:hanging="360"/>
      </w:pPr>
    </w:lvl>
    <w:lvl w:ilvl="5" w:tplc="D8C492AC" w:tentative="1">
      <w:start w:val="1"/>
      <w:numFmt w:val="decimal"/>
      <w:lvlText w:val="(%6)"/>
      <w:lvlJc w:val="left"/>
      <w:pPr>
        <w:tabs>
          <w:tab w:val="num" w:pos="4320"/>
        </w:tabs>
        <w:ind w:left="4320" w:hanging="360"/>
      </w:pPr>
    </w:lvl>
    <w:lvl w:ilvl="6" w:tplc="728278DE" w:tentative="1">
      <w:start w:val="1"/>
      <w:numFmt w:val="decimal"/>
      <w:lvlText w:val="(%7)"/>
      <w:lvlJc w:val="left"/>
      <w:pPr>
        <w:tabs>
          <w:tab w:val="num" w:pos="5040"/>
        </w:tabs>
        <w:ind w:left="5040" w:hanging="360"/>
      </w:pPr>
    </w:lvl>
    <w:lvl w:ilvl="7" w:tplc="417EF5A6" w:tentative="1">
      <w:start w:val="1"/>
      <w:numFmt w:val="decimal"/>
      <w:lvlText w:val="(%8)"/>
      <w:lvlJc w:val="left"/>
      <w:pPr>
        <w:tabs>
          <w:tab w:val="num" w:pos="5760"/>
        </w:tabs>
        <w:ind w:left="5760" w:hanging="360"/>
      </w:pPr>
    </w:lvl>
    <w:lvl w:ilvl="8" w:tplc="7946D36A" w:tentative="1">
      <w:start w:val="1"/>
      <w:numFmt w:val="decimal"/>
      <w:lvlText w:val="(%9)"/>
      <w:lvlJc w:val="left"/>
      <w:pPr>
        <w:tabs>
          <w:tab w:val="num" w:pos="6480"/>
        </w:tabs>
        <w:ind w:left="6480" w:hanging="360"/>
      </w:pPr>
    </w:lvl>
  </w:abstractNum>
  <w:abstractNum w:abstractNumId="29" w15:restartNumberingAfterBreak="0">
    <w:nsid w:val="699418F1"/>
    <w:multiLevelType w:val="hybridMultilevel"/>
    <w:tmpl w:val="040CAD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6B672071"/>
    <w:multiLevelType w:val="hybridMultilevel"/>
    <w:tmpl w:val="A782C0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DC32479"/>
    <w:multiLevelType w:val="hybridMultilevel"/>
    <w:tmpl w:val="ECA2C898"/>
    <w:lvl w:ilvl="0" w:tplc="10BEB2AC">
      <w:start w:val="1"/>
      <w:numFmt w:val="decimal"/>
      <w:lvlText w:val="(%1)"/>
      <w:lvlJc w:val="left"/>
      <w:pPr>
        <w:tabs>
          <w:tab w:val="num" w:pos="720"/>
        </w:tabs>
        <w:ind w:left="720" w:hanging="360"/>
      </w:pPr>
    </w:lvl>
    <w:lvl w:ilvl="1" w:tplc="1B029EAC" w:tentative="1">
      <w:start w:val="1"/>
      <w:numFmt w:val="decimal"/>
      <w:lvlText w:val="(%2)"/>
      <w:lvlJc w:val="left"/>
      <w:pPr>
        <w:tabs>
          <w:tab w:val="num" w:pos="1440"/>
        </w:tabs>
        <w:ind w:left="1440" w:hanging="360"/>
      </w:pPr>
    </w:lvl>
    <w:lvl w:ilvl="2" w:tplc="CA4C5CBE" w:tentative="1">
      <w:start w:val="1"/>
      <w:numFmt w:val="decimal"/>
      <w:lvlText w:val="(%3)"/>
      <w:lvlJc w:val="left"/>
      <w:pPr>
        <w:tabs>
          <w:tab w:val="num" w:pos="2160"/>
        </w:tabs>
        <w:ind w:left="2160" w:hanging="360"/>
      </w:pPr>
    </w:lvl>
    <w:lvl w:ilvl="3" w:tplc="5BBCB82C" w:tentative="1">
      <w:start w:val="1"/>
      <w:numFmt w:val="decimal"/>
      <w:lvlText w:val="(%4)"/>
      <w:lvlJc w:val="left"/>
      <w:pPr>
        <w:tabs>
          <w:tab w:val="num" w:pos="2880"/>
        </w:tabs>
        <w:ind w:left="2880" w:hanging="360"/>
      </w:pPr>
    </w:lvl>
    <w:lvl w:ilvl="4" w:tplc="E2A47060" w:tentative="1">
      <w:start w:val="1"/>
      <w:numFmt w:val="decimal"/>
      <w:lvlText w:val="(%5)"/>
      <w:lvlJc w:val="left"/>
      <w:pPr>
        <w:tabs>
          <w:tab w:val="num" w:pos="3600"/>
        </w:tabs>
        <w:ind w:left="3600" w:hanging="360"/>
      </w:pPr>
    </w:lvl>
    <w:lvl w:ilvl="5" w:tplc="832230AC" w:tentative="1">
      <w:start w:val="1"/>
      <w:numFmt w:val="decimal"/>
      <w:lvlText w:val="(%6)"/>
      <w:lvlJc w:val="left"/>
      <w:pPr>
        <w:tabs>
          <w:tab w:val="num" w:pos="4320"/>
        </w:tabs>
        <w:ind w:left="4320" w:hanging="360"/>
      </w:pPr>
    </w:lvl>
    <w:lvl w:ilvl="6" w:tplc="9B80174C" w:tentative="1">
      <w:start w:val="1"/>
      <w:numFmt w:val="decimal"/>
      <w:lvlText w:val="(%7)"/>
      <w:lvlJc w:val="left"/>
      <w:pPr>
        <w:tabs>
          <w:tab w:val="num" w:pos="5040"/>
        </w:tabs>
        <w:ind w:left="5040" w:hanging="360"/>
      </w:pPr>
    </w:lvl>
    <w:lvl w:ilvl="7" w:tplc="1C7890E0" w:tentative="1">
      <w:start w:val="1"/>
      <w:numFmt w:val="decimal"/>
      <w:lvlText w:val="(%8)"/>
      <w:lvlJc w:val="left"/>
      <w:pPr>
        <w:tabs>
          <w:tab w:val="num" w:pos="5760"/>
        </w:tabs>
        <w:ind w:left="5760" w:hanging="360"/>
      </w:pPr>
    </w:lvl>
    <w:lvl w:ilvl="8" w:tplc="80ACE626" w:tentative="1">
      <w:start w:val="1"/>
      <w:numFmt w:val="decimal"/>
      <w:lvlText w:val="(%9)"/>
      <w:lvlJc w:val="left"/>
      <w:pPr>
        <w:tabs>
          <w:tab w:val="num" w:pos="6480"/>
        </w:tabs>
        <w:ind w:left="6480" w:hanging="360"/>
      </w:pPr>
    </w:lvl>
  </w:abstractNum>
  <w:abstractNum w:abstractNumId="32" w15:restartNumberingAfterBreak="0">
    <w:nsid w:val="73751738"/>
    <w:multiLevelType w:val="hybridMultilevel"/>
    <w:tmpl w:val="3836D770"/>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3" w15:restartNumberingAfterBreak="0">
    <w:nsid w:val="7AEA25BE"/>
    <w:multiLevelType w:val="hybridMultilevel"/>
    <w:tmpl w:val="2640EF50"/>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num w:numId="1" w16cid:durableId="215355603">
    <w:abstractNumId w:val="22"/>
  </w:num>
  <w:num w:numId="2" w16cid:durableId="8021320">
    <w:abstractNumId w:val="14"/>
  </w:num>
  <w:num w:numId="3" w16cid:durableId="1422335599">
    <w:abstractNumId w:val="9"/>
  </w:num>
  <w:num w:numId="4" w16cid:durableId="1559365847">
    <w:abstractNumId w:val="33"/>
  </w:num>
  <w:num w:numId="5" w16cid:durableId="635183028">
    <w:abstractNumId w:val="5"/>
  </w:num>
  <w:num w:numId="6" w16cid:durableId="2040931110">
    <w:abstractNumId w:val="29"/>
  </w:num>
  <w:num w:numId="7" w16cid:durableId="1650985669">
    <w:abstractNumId w:val="6"/>
  </w:num>
  <w:num w:numId="8" w16cid:durableId="1937784941">
    <w:abstractNumId w:val="2"/>
  </w:num>
  <w:num w:numId="9" w16cid:durableId="2132429550">
    <w:abstractNumId w:val="4"/>
  </w:num>
  <w:num w:numId="10" w16cid:durableId="1664308765">
    <w:abstractNumId w:val="7"/>
  </w:num>
  <w:num w:numId="11" w16cid:durableId="1660840030">
    <w:abstractNumId w:val="1"/>
  </w:num>
  <w:num w:numId="12" w16cid:durableId="775100705">
    <w:abstractNumId w:val="19"/>
  </w:num>
  <w:num w:numId="13" w16cid:durableId="2018582751">
    <w:abstractNumId w:val="17"/>
  </w:num>
  <w:num w:numId="14" w16cid:durableId="162672580">
    <w:abstractNumId w:val="11"/>
  </w:num>
  <w:num w:numId="15" w16cid:durableId="1538161139">
    <w:abstractNumId w:val="30"/>
  </w:num>
  <w:num w:numId="16" w16cid:durableId="954218299">
    <w:abstractNumId w:val="23"/>
  </w:num>
  <w:num w:numId="17" w16cid:durableId="1600022039">
    <w:abstractNumId w:val="13"/>
  </w:num>
  <w:num w:numId="18" w16cid:durableId="1365130811">
    <w:abstractNumId w:val="21"/>
  </w:num>
  <w:num w:numId="19" w16cid:durableId="1038429334">
    <w:abstractNumId w:val="24"/>
  </w:num>
  <w:num w:numId="20" w16cid:durableId="1962488618">
    <w:abstractNumId w:val="26"/>
  </w:num>
  <w:num w:numId="21" w16cid:durableId="1259022225">
    <w:abstractNumId w:val="8"/>
  </w:num>
  <w:num w:numId="22" w16cid:durableId="1460803792">
    <w:abstractNumId w:val="18"/>
  </w:num>
  <w:num w:numId="23" w16cid:durableId="75035138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10460232">
    <w:abstractNumId w:val="27"/>
  </w:num>
  <w:num w:numId="25" w16cid:durableId="326321449">
    <w:abstractNumId w:val="0"/>
  </w:num>
  <w:num w:numId="26" w16cid:durableId="2018846477">
    <w:abstractNumId w:val="15"/>
  </w:num>
  <w:num w:numId="27" w16cid:durableId="290206183">
    <w:abstractNumId w:val="10"/>
  </w:num>
  <w:num w:numId="28" w16cid:durableId="1125274460">
    <w:abstractNumId w:val="25"/>
  </w:num>
  <w:num w:numId="29" w16cid:durableId="232935446">
    <w:abstractNumId w:val="31"/>
  </w:num>
  <w:num w:numId="30" w16cid:durableId="907544258">
    <w:abstractNumId w:val="28"/>
  </w:num>
  <w:num w:numId="31" w16cid:durableId="1651984257">
    <w:abstractNumId w:val="20"/>
  </w:num>
  <w:num w:numId="32" w16cid:durableId="1778980806">
    <w:abstractNumId w:val="16"/>
  </w:num>
  <w:num w:numId="33" w16cid:durableId="724959704">
    <w:abstractNumId w:val="12"/>
  </w:num>
  <w:num w:numId="34" w16cid:durableId="1068379879">
    <w:abstractNumId w:val="32"/>
  </w:num>
  <w:num w:numId="35" w16cid:durableId="201256561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NrUwNzI0N7AwMjA3MbRU0lEKTi0uzszPAykwNKwFADqYOPgtAAAA"/>
  </w:docVars>
  <w:rsids>
    <w:rsidRoot w:val="00C7453F"/>
    <w:rsid w:val="00004259"/>
    <w:rsid w:val="000120FF"/>
    <w:rsid w:val="00013865"/>
    <w:rsid w:val="000174E3"/>
    <w:rsid w:val="00022460"/>
    <w:rsid w:val="000237F3"/>
    <w:rsid w:val="00026D3C"/>
    <w:rsid w:val="00030640"/>
    <w:rsid w:val="0003141D"/>
    <w:rsid w:val="00035FC7"/>
    <w:rsid w:val="00043D62"/>
    <w:rsid w:val="000547C9"/>
    <w:rsid w:val="00077858"/>
    <w:rsid w:val="00083794"/>
    <w:rsid w:val="000844D2"/>
    <w:rsid w:val="00092AF8"/>
    <w:rsid w:val="00096541"/>
    <w:rsid w:val="000A4509"/>
    <w:rsid w:val="000B2112"/>
    <w:rsid w:val="000C22DF"/>
    <w:rsid w:val="000C3FDC"/>
    <w:rsid w:val="000C42DB"/>
    <w:rsid w:val="000C47C2"/>
    <w:rsid w:val="000D4DC5"/>
    <w:rsid w:val="000E2BCF"/>
    <w:rsid w:val="000E31C2"/>
    <w:rsid w:val="000E3751"/>
    <w:rsid w:val="000E517C"/>
    <w:rsid w:val="000E6024"/>
    <w:rsid w:val="0010492E"/>
    <w:rsid w:val="0010529E"/>
    <w:rsid w:val="001110A2"/>
    <w:rsid w:val="00114785"/>
    <w:rsid w:val="00122629"/>
    <w:rsid w:val="00144D68"/>
    <w:rsid w:val="00150750"/>
    <w:rsid w:val="001508EC"/>
    <w:rsid w:val="0015454A"/>
    <w:rsid w:val="00156F95"/>
    <w:rsid w:val="00164C47"/>
    <w:rsid w:val="00167156"/>
    <w:rsid w:val="00167CC1"/>
    <w:rsid w:val="001720D3"/>
    <w:rsid w:val="00176448"/>
    <w:rsid w:val="00184987"/>
    <w:rsid w:val="001A1660"/>
    <w:rsid w:val="001C38CC"/>
    <w:rsid w:val="001D4449"/>
    <w:rsid w:val="001D55E4"/>
    <w:rsid w:val="001E1700"/>
    <w:rsid w:val="001E24D2"/>
    <w:rsid w:val="001E703D"/>
    <w:rsid w:val="001F7457"/>
    <w:rsid w:val="00213D44"/>
    <w:rsid w:val="00215F88"/>
    <w:rsid w:val="002207C5"/>
    <w:rsid w:val="00226864"/>
    <w:rsid w:val="002343EC"/>
    <w:rsid w:val="002764A6"/>
    <w:rsid w:val="0028676D"/>
    <w:rsid w:val="00290390"/>
    <w:rsid w:val="00292635"/>
    <w:rsid w:val="0029610A"/>
    <w:rsid w:val="002A16B5"/>
    <w:rsid w:val="002C2F98"/>
    <w:rsid w:val="002C6897"/>
    <w:rsid w:val="002D1A12"/>
    <w:rsid w:val="002D549C"/>
    <w:rsid w:val="002D686D"/>
    <w:rsid w:val="002F036E"/>
    <w:rsid w:val="002F7E99"/>
    <w:rsid w:val="003023C3"/>
    <w:rsid w:val="00303B90"/>
    <w:rsid w:val="00307A8B"/>
    <w:rsid w:val="00327657"/>
    <w:rsid w:val="00334828"/>
    <w:rsid w:val="003435AE"/>
    <w:rsid w:val="003508C1"/>
    <w:rsid w:val="003563DD"/>
    <w:rsid w:val="003637C5"/>
    <w:rsid w:val="00373950"/>
    <w:rsid w:val="00375CD7"/>
    <w:rsid w:val="0038562E"/>
    <w:rsid w:val="00386323"/>
    <w:rsid w:val="003B0BAA"/>
    <w:rsid w:val="003B4487"/>
    <w:rsid w:val="003B4E72"/>
    <w:rsid w:val="003C5293"/>
    <w:rsid w:val="003C6B4B"/>
    <w:rsid w:val="003D3E4D"/>
    <w:rsid w:val="003E012A"/>
    <w:rsid w:val="0041426E"/>
    <w:rsid w:val="004322E1"/>
    <w:rsid w:val="004329C4"/>
    <w:rsid w:val="004367CA"/>
    <w:rsid w:val="00475F69"/>
    <w:rsid w:val="00477D3B"/>
    <w:rsid w:val="004916D1"/>
    <w:rsid w:val="004A2ED8"/>
    <w:rsid w:val="004C2A33"/>
    <w:rsid w:val="004D5F40"/>
    <w:rsid w:val="004E7F4B"/>
    <w:rsid w:val="004F576F"/>
    <w:rsid w:val="00517592"/>
    <w:rsid w:val="005400C4"/>
    <w:rsid w:val="00544721"/>
    <w:rsid w:val="005518D8"/>
    <w:rsid w:val="0055299D"/>
    <w:rsid w:val="0056381E"/>
    <w:rsid w:val="005864BC"/>
    <w:rsid w:val="00596D3B"/>
    <w:rsid w:val="005A3713"/>
    <w:rsid w:val="005C01B7"/>
    <w:rsid w:val="005D177B"/>
    <w:rsid w:val="00600BAC"/>
    <w:rsid w:val="0060588A"/>
    <w:rsid w:val="006308A5"/>
    <w:rsid w:val="00634751"/>
    <w:rsid w:val="00641070"/>
    <w:rsid w:val="006453ED"/>
    <w:rsid w:val="0065121E"/>
    <w:rsid w:val="00651291"/>
    <w:rsid w:val="006570F0"/>
    <w:rsid w:val="00661216"/>
    <w:rsid w:val="006625FA"/>
    <w:rsid w:val="00684EA8"/>
    <w:rsid w:val="0068551E"/>
    <w:rsid w:val="00685AF5"/>
    <w:rsid w:val="00687E45"/>
    <w:rsid w:val="00694266"/>
    <w:rsid w:val="006B78CD"/>
    <w:rsid w:val="006C0BD9"/>
    <w:rsid w:val="006C5F14"/>
    <w:rsid w:val="006E0920"/>
    <w:rsid w:val="006E1418"/>
    <w:rsid w:val="006E574C"/>
    <w:rsid w:val="006E78F7"/>
    <w:rsid w:val="006F4B6D"/>
    <w:rsid w:val="00703FE8"/>
    <w:rsid w:val="00704DC0"/>
    <w:rsid w:val="007224C3"/>
    <w:rsid w:val="00731CAE"/>
    <w:rsid w:val="00731DF6"/>
    <w:rsid w:val="007418B9"/>
    <w:rsid w:val="007421AE"/>
    <w:rsid w:val="00761AB5"/>
    <w:rsid w:val="007717D0"/>
    <w:rsid w:val="007756E2"/>
    <w:rsid w:val="00783E6B"/>
    <w:rsid w:val="00785338"/>
    <w:rsid w:val="00794A86"/>
    <w:rsid w:val="007B54B2"/>
    <w:rsid w:val="007B6BF3"/>
    <w:rsid w:val="007D2814"/>
    <w:rsid w:val="007D4805"/>
    <w:rsid w:val="007D7EE9"/>
    <w:rsid w:val="007E0A97"/>
    <w:rsid w:val="007F14D5"/>
    <w:rsid w:val="007F2A58"/>
    <w:rsid w:val="008078F5"/>
    <w:rsid w:val="00807DF6"/>
    <w:rsid w:val="00816096"/>
    <w:rsid w:val="00824645"/>
    <w:rsid w:val="00833184"/>
    <w:rsid w:val="008410FF"/>
    <w:rsid w:val="00852C8E"/>
    <w:rsid w:val="0086374A"/>
    <w:rsid w:val="008736F3"/>
    <w:rsid w:val="00880E22"/>
    <w:rsid w:val="00895F2C"/>
    <w:rsid w:val="008D5178"/>
    <w:rsid w:val="00902E7F"/>
    <w:rsid w:val="0091215C"/>
    <w:rsid w:val="00916321"/>
    <w:rsid w:val="00924BD5"/>
    <w:rsid w:val="00931EAD"/>
    <w:rsid w:val="00934D26"/>
    <w:rsid w:val="00946BA3"/>
    <w:rsid w:val="009562F0"/>
    <w:rsid w:val="009656D4"/>
    <w:rsid w:val="009824E0"/>
    <w:rsid w:val="0099041C"/>
    <w:rsid w:val="00994BF8"/>
    <w:rsid w:val="0099570F"/>
    <w:rsid w:val="00996303"/>
    <w:rsid w:val="009A2770"/>
    <w:rsid w:val="009C01A9"/>
    <w:rsid w:val="009C7425"/>
    <w:rsid w:val="009E353D"/>
    <w:rsid w:val="009E3FE8"/>
    <w:rsid w:val="009E7647"/>
    <w:rsid w:val="009E7BF7"/>
    <w:rsid w:val="009F17EA"/>
    <w:rsid w:val="00A00F11"/>
    <w:rsid w:val="00A07370"/>
    <w:rsid w:val="00A1216B"/>
    <w:rsid w:val="00A134BF"/>
    <w:rsid w:val="00A17DEA"/>
    <w:rsid w:val="00A332F7"/>
    <w:rsid w:val="00A36012"/>
    <w:rsid w:val="00A660EF"/>
    <w:rsid w:val="00A67267"/>
    <w:rsid w:val="00A70779"/>
    <w:rsid w:val="00A8459E"/>
    <w:rsid w:val="00A84A50"/>
    <w:rsid w:val="00A9169A"/>
    <w:rsid w:val="00A97022"/>
    <w:rsid w:val="00AC42A5"/>
    <w:rsid w:val="00AD1D48"/>
    <w:rsid w:val="00AD5335"/>
    <w:rsid w:val="00AD60F4"/>
    <w:rsid w:val="00B13AD4"/>
    <w:rsid w:val="00B212F7"/>
    <w:rsid w:val="00B2203C"/>
    <w:rsid w:val="00B35FA5"/>
    <w:rsid w:val="00B36494"/>
    <w:rsid w:val="00B51E89"/>
    <w:rsid w:val="00B574E9"/>
    <w:rsid w:val="00B64EFC"/>
    <w:rsid w:val="00B705D1"/>
    <w:rsid w:val="00B748D5"/>
    <w:rsid w:val="00B811D6"/>
    <w:rsid w:val="00B83E8E"/>
    <w:rsid w:val="00BA18AB"/>
    <w:rsid w:val="00BA6734"/>
    <w:rsid w:val="00BA73CD"/>
    <w:rsid w:val="00BB0C5E"/>
    <w:rsid w:val="00BB139D"/>
    <w:rsid w:val="00BC7127"/>
    <w:rsid w:val="00BE59DF"/>
    <w:rsid w:val="00BF7672"/>
    <w:rsid w:val="00C05FBE"/>
    <w:rsid w:val="00C25BF2"/>
    <w:rsid w:val="00C55692"/>
    <w:rsid w:val="00C556FA"/>
    <w:rsid w:val="00C74497"/>
    <w:rsid w:val="00C7453F"/>
    <w:rsid w:val="00C747E5"/>
    <w:rsid w:val="00C83DAD"/>
    <w:rsid w:val="00C843DB"/>
    <w:rsid w:val="00C92E9B"/>
    <w:rsid w:val="00C9390E"/>
    <w:rsid w:val="00CA2144"/>
    <w:rsid w:val="00CC0FEE"/>
    <w:rsid w:val="00CD37A2"/>
    <w:rsid w:val="00CD64AE"/>
    <w:rsid w:val="00CE167B"/>
    <w:rsid w:val="00CE19B3"/>
    <w:rsid w:val="00D01AB8"/>
    <w:rsid w:val="00D1016C"/>
    <w:rsid w:val="00D5440C"/>
    <w:rsid w:val="00D56A17"/>
    <w:rsid w:val="00D956D0"/>
    <w:rsid w:val="00DA083B"/>
    <w:rsid w:val="00DA7BDE"/>
    <w:rsid w:val="00DC7D77"/>
    <w:rsid w:val="00DD2983"/>
    <w:rsid w:val="00DD7F78"/>
    <w:rsid w:val="00DE12ED"/>
    <w:rsid w:val="00DF00D9"/>
    <w:rsid w:val="00E13E38"/>
    <w:rsid w:val="00E14283"/>
    <w:rsid w:val="00E2395E"/>
    <w:rsid w:val="00E23A7E"/>
    <w:rsid w:val="00E81BE3"/>
    <w:rsid w:val="00E93F4C"/>
    <w:rsid w:val="00EA68FE"/>
    <w:rsid w:val="00EA6DF5"/>
    <w:rsid w:val="00EB0AEF"/>
    <w:rsid w:val="00EC1C2E"/>
    <w:rsid w:val="00EC54EE"/>
    <w:rsid w:val="00ED2C8B"/>
    <w:rsid w:val="00ED5056"/>
    <w:rsid w:val="00EE723C"/>
    <w:rsid w:val="00EF3D86"/>
    <w:rsid w:val="00F0057D"/>
    <w:rsid w:val="00F009DE"/>
    <w:rsid w:val="00F104BF"/>
    <w:rsid w:val="00F22FF4"/>
    <w:rsid w:val="00F51093"/>
    <w:rsid w:val="00F72E4F"/>
    <w:rsid w:val="00F7508E"/>
    <w:rsid w:val="00F76BBD"/>
    <w:rsid w:val="00F779A6"/>
    <w:rsid w:val="00FA2C56"/>
    <w:rsid w:val="00FA3FC2"/>
    <w:rsid w:val="00FB33E3"/>
    <w:rsid w:val="00FB410B"/>
    <w:rsid w:val="00FB5B09"/>
    <w:rsid w:val="00FB7E18"/>
    <w:rsid w:val="00FC3104"/>
    <w:rsid w:val="00FC720C"/>
    <w:rsid w:val="00FD360C"/>
    <w:rsid w:val="00FE2EDE"/>
    <w:rsid w:val="00FE46B3"/>
    <w:rsid w:val="00FE57AC"/>
    <w:rsid w:val="00FF3982"/>
    <w:rsid w:val="00FF4206"/>
  </w:rsids>
  <m:mathPr>
    <m:mathFont m:val="Cambria Math"/>
    <m:brkBin m:val="before"/>
    <m:brkBinSub m:val="--"/>
    <m:smallFrac/>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0C4C3CD"/>
  <w15:docId w15:val="{13F7676D-8717-4A87-B025-384D706ED5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Arial"/>
        <w:lang w:val="en-ZA" w:eastAsia="en-ZA" w:bidi="he-I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8676D"/>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745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7453F"/>
    <w:pPr>
      <w:autoSpaceDE w:val="0"/>
      <w:autoSpaceDN w:val="0"/>
      <w:adjustRightInd w:val="0"/>
    </w:pPr>
    <w:rPr>
      <w:rFonts w:cs="Calibri"/>
      <w:color w:val="000000"/>
      <w:sz w:val="24"/>
      <w:szCs w:val="24"/>
      <w:lang w:eastAsia="en-US"/>
    </w:rPr>
  </w:style>
  <w:style w:type="character" w:styleId="Hyperlink">
    <w:name w:val="Hyperlink"/>
    <w:uiPriority w:val="99"/>
    <w:unhideWhenUsed/>
    <w:rsid w:val="006570F0"/>
    <w:rPr>
      <w:color w:val="0000FF"/>
      <w:u w:val="single"/>
    </w:rPr>
  </w:style>
  <w:style w:type="character" w:customStyle="1" w:styleId="padding-right">
    <w:name w:val="padding-right"/>
    <w:basedOn w:val="DefaultParagraphFont"/>
    <w:rsid w:val="006570F0"/>
  </w:style>
  <w:style w:type="paragraph" w:styleId="ListParagraph">
    <w:name w:val="List Paragraph"/>
    <w:basedOn w:val="Normal"/>
    <w:uiPriority w:val="34"/>
    <w:qFormat/>
    <w:rsid w:val="00731CAE"/>
    <w:pPr>
      <w:ind w:left="720"/>
      <w:contextualSpacing/>
    </w:pPr>
  </w:style>
  <w:style w:type="paragraph" w:styleId="CommentText">
    <w:name w:val="annotation text"/>
    <w:basedOn w:val="Normal"/>
    <w:link w:val="CommentTextChar"/>
    <w:rsid w:val="00A97022"/>
    <w:pPr>
      <w:spacing w:after="0" w:line="360" w:lineRule="auto"/>
      <w:jc w:val="both"/>
    </w:pPr>
    <w:rPr>
      <w:rFonts w:ascii="Arial" w:eastAsia="Times New Roman" w:hAnsi="Arial" w:cs="Times New Roman"/>
      <w:sz w:val="20"/>
      <w:szCs w:val="20"/>
      <w:lang w:val="en-GB" w:bidi="ar-SA"/>
    </w:rPr>
  </w:style>
  <w:style w:type="character" w:customStyle="1" w:styleId="CommentTextChar">
    <w:name w:val="Comment Text Char"/>
    <w:link w:val="CommentText"/>
    <w:rsid w:val="00A97022"/>
    <w:rPr>
      <w:rFonts w:ascii="Arial" w:eastAsia="Times New Roman" w:hAnsi="Arial" w:cs="Times New Roman"/>
      <w:sz w:val="20"/>
      <w:szCs w:val="20"/>
      <w:lang w:val="en-GB" w:bidi="ar-SA"/>
    </w:rPr>
  </w:style>
  <w:style w:type="paragraph" w:styleId="NormalWeb">
    <w:name w:val="Normal (Web)"/>
    <w:basedOn w:val="Normal"/>
    <w:uiPriority w:val="99"/>
    <w:unhideWhenUsed/>
    <w:rsid w:val="001110A2"/>
    <w:pPr>
      <w:spacing w:before="100" w:beforeAutospacing="1" w:after="100" w:afterAutospacing="1" w:line="240" w:lineRule="auto"/>
    </w:pPr>
    <w:rPr>
      <w:rFonts w:ascii="Times New Roman" w:eastAsia="Times New Roman" w:hAnsi="Times New Roman" w:cs="Times New Roman"/>
      <w:sz w:val="24"/>
      <w:szCs w:val="24"/>
      <w:lang w:eastAsia="en-ZA" w:bidi="ar-SA"/>
    </w:rPr>
  </w:style>
  <w:style w:type="paragraph" w:styleId="BalloonText">
    <w:name w:val="Balloon Text"/>
    <w:basedOn w:val="Normal"/>
    <w:link w:val="BalloonTextChar"/>
    <w:uiPriority w:val="99"/>
    <w:semiHidden/>
    <w:unhideWhenUsed/>
    <w:rsid w:val="003508C1"/>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3508C1"/>
    <w:rPr>
      <w:rFonts w:ascii="Tahoma" w:hAnsi="Tahoma" w:cs="Tahoma"/>
      <w:sz w:val="16"/>
      <w:szCs w:val="16"/>
    </w:rPr>
  </w:style>
  <w:style w:type="character" w:styleId="CommentReference">
    <w:name w:val="annotation reference"/>
    <w:uiPriority w:val="99"/>
    <w:semiHidden/>
    <w:unhideWhenUsed/>
    <w:rsid w:val="001D4449"/>
    <w:rPr>
      <w:sz w:val="16"/>
      <w:szCs w:val="16"/>
    </w:rPr>
  </w:style>
  <w:style w:type="paragraph" w:styleId="CommentSubject">
    <w:name w:val="annotation subject"/>
    <w:basedOn w:val="CommentText"/>
    <w:next w:val="CommentText"/>
    <w:link w:val="CommentSubjectChar"/>
    <w:uiPriority w:val="99"/>
    <w:semiHidden/>
    <w:unhideWhenUsed/>
    <w:rsid w:val="001D4449"/>
    <w:pPr>
      <w:spacing w:after="200" w:line="240" w:lineRule="auto"/>
      <w:jc w:val="left"/>
    </w:pPr>
    <w:rPr>
      <w:rFonts w:ascii="Calibri" w:eastAsia="Calibri" w:hAnsi="Calibri" w:cs="Arial"/>
      <w:b/>
      <w:bCs/>
      <w:lang w:val="en-ZA" w:bidi="he-IL"/>
    </w:rPr>
  </w:style>
  <w:style w:type="character" w:customStyle="1" w:styleId="CommentSubjectChar">
    <w:name w:val="Comment Subject Char"/>
    <w:link w:val="CommentSubject"/>
    <w:uiPriority w:val="99"/>
    <w:semiHidden/>
    <w:rsid w:val="001D4449"/>
    <w:rPr>
      <w:rFonts w:ascii="Arial" w:eastAsia="Times New Roman" w:hAnsi="Arial" w:cs="Times New Roman"/>
      <w:b/>
      <w:bCs/>
      <w:sz w:val="20"/>
      <w:szCs w:val="20"/>
      <w:lang w:val="en-GB" w:bidi="ar-SA"/>
    </w:rPr>
  </w:style>
  <w:style w:type="character" w:styleId="FollowedHyperlink">
    <w:name w:val="FollowedHyperlink"/>
    <w:uiPriority w:val="99"/>
    <w:semiHidden/>
    <w:unhideWhenUsed/>
    <w:rsid w:val="00634751"/>
    <w:rPr>
      <w:color w:val="800080"/>
      <w:u w:val="single"/>
    </w:rPr>
  </w:style>
  <w:style w:type="paragraph" w:styleId="Header">
    <w:name w:val="header"/>
    <w:basedOn w:val="Normal"/>
    <w:link w:val="HeaderChar"/>
    <w:uiPriority w:val="99"/>
    <w:unhideWhenUsed/>
    <w:rsid w:val="007418B9"/>
    <w:pPr>
      <w:tabs>
        <w:tab w:val="center" w:pos="4513"/>
        <w:tab w:val="right" w:pos="9026"/>
      </w:tabs>
      <w:spacing w:after="0" w:line="240" w:lineRule="auto"/>
    </w:pPr>
  </w:style>
  <w:style w:type="character" w:customStyle="1" w:styleId="HeaderChar">
    <w:name w:val="Header Char"/>
    <w:basedOn w:val="DefaultParagraphFont"/>
    <w:link w:val="Header"/>
    <w:uiPriority w:val="99"/>
    <w:rsid w:val="007418B9"/>
  </w:style>
  <w:style w:type="paragraph" w:styleId="Footer">
    <w:name w:val="footer"/>
    <w:basedOn w:val="Normal"/>
    <w:link w:val="FooterChar"/>
    <w:uiPriority w:val="99"/>
    <w:unhideWhenUsed/>
    <w:rsid w:val="007418B9"/>
    <w:pPr>
      <w:tabs>
        <w:tab w:val="center" w:pos="4513"/>
        <w:tab w:val="right" w:pos="9026"/>
      </w:tabs>
      <w:spacing w:after="0" w:line="240" w:lineRule="auto"/>
    </w:pPr>
  </w:style>
  <w:style w:type="character" w:customStyle="1" w:styleId="FooterChar">
    <w:name w:val="Footer Char"/>
    <w:basedOn w:val="DefaultParagraphFont"/>
    <w:link w:val="Footer"/>
    <w:uiPriority w:val="99"/>
    <w:rsid w:val="007418B9"/>
  </w:style>
  <w:style w:type="character" w:styleId="Strong">
    <w:name w:val="Strong"/>
    <w:uiPriority w:val="22"/>
    <w:qFormat/>
    <w:rsid w:val="00CC0FEE"/>
    <w:rPr>
      <w:b/>
      <w:bCs/>
    </w:rPr>
  </w:style>
  <w:style w:type="paragraph" w:styleId="NoSpacing">
    <w:name w:val="No Spacing"/>
    <w:uiPriority w:val="1"/>
    <w:qFormat/>
    <w:rsid w:val="00ED2C8B"/>
    <w:rPr>
      <w:rFonts w:cs="Times New Roman"/>
      <w:sz w:val="22"/>
      <w:szCs w:val="22"/>
      <w:lang w:val="en-GB" w:eastAsia="en-US" w:bidi="ar-SA"/>
    </w:rPr>
  </w:style>
  <w:style w:type="paragraph" w:styleId="FootnoteText">
    <w:name w:val="footnote text"/>
    <w:basedOn w:val="Normal"/>
    <w:link w:val="FootnoteTextChar"/>
    <w:uiPriority w:val="99"/>
    <w:semiHidden/>
    <w:unhideWhenUsed/>
    <w:rsid w:val="002F036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2F036E"/>
    <w:rPr>
      <w:lang w:eastAsia="en-US"/>
    </w:rPr>
  </w:style>
  <w:style w:type="character" w:styleId="FootnoteReference">
    <w:name w:val="footnote reference"/>
    <w:basedOn w:val="DefaultParagraphFont"/>
    <w:uiPriority w:val="99"/>
    <w:semiHidden/>
    <w:unhideWhenUsed/>
    <w:rsid w:val="002F036E"/>
    <w:rPr>
      <w:vertAlign w:val="superscript"/>
    </w:rPr>
  </w:style>
  <w:style w:type="paragraph" w:styleId="BodyText">
    <w:name w:val="Body Text"/>
    <w:basedOn w:val="Normal"/>
    <w:link w:val="BodyTextChar"/>
    <w:unhideWhenUsed/>
    <w:rsid w:val="00386323"/>
    <w:pPr>
      <w:spacing w:after="0" w:line="240" w:lineRule="auto"/>
      <w:jc w:val="both"/>
    </w:pPr>
    <w:rPr>
      <w:rFonts w:ascii="Arial" w:hAnsi="Arial" w:cs="Times New Roman"/>
      <w:sz w:val="24"/>
      <w:szCs w:val="20"/>
      <w:lang w:bidi="ar-SA"/>
    </w:rPr>
  </w:style>
  <w:style w:type="character" w:customStyle="1" w:styleId="BodyTextChar">
    <w:name w:val="Body Text Char"/>
    <w:basedOn w:val="DefaultParagraphFont"/>
    <w:link w:val="BodyText"/>
    <w:rsid w:val="00386323"/>
    <w:rPr>
      <w:rFonts w:ascii="Arial" w:hAnsi="Arial" w:cs="Times New Roman"/>
      <w:sz w:val="24"/>
      <w:lang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61171">
      <w:bodyDiv w:val="1"/>
      <w:marLeft w:val="0"/>
      <w:marRight w:val="0"/>
      <w:marTop w:val="0"/>
      <w:marBottom w:val="0"/>
      <w:divBdr>
        <w:top w:val="none" w:sz="0" w:space="0" w:color="auto"/>
        <w:left w:val="none" w:sz="0" w:space="0" w:color="auto"/>
        <w:bottom w:val="none" w:sz="0" w:space="0" w:color="auto"/>
        <w:right w:val="none" w:sz="0" w:space="0" w:color="auto"/>
      </w:divBdr>
    </w:div>
    <w:div w:id="816727774">
      <w:bodyDiv w:val="1"/>
      <w:marLeft w:val="0"/>
      <w:marRight w:val="0"/>
      <w:marTop w:val="0"/>
      <w:marBottom w:val="0"/>
      <w:divBdr>
        <w:top w:val="none" w:sz="0" w:space="0" w:color="auto"/>
        <w:left w:val="none" w:sz="0" w:space="0" w:color="auto"/>
        <w:bottom w:val="none" w:sz="0" w:space="0" w:color="auto"/>
        <w:right w:val="none" w:sz="0" w:space="0" w:color="auto"/>
      </w:divBdr>
    </w:div>
    <w:div w:id="851918246">
      <w:bodyDiv w:val="1"/>
      <w:marLeft w:val="0"/>
      <w:marRight w:val="0"/>
      <w:marTop w:val="0"/>
      <w:marBottom w:val="0"/>
      <w:divBdr>
        <w:top w:val="none" w:sz="0" w:space="0" w:color="auto"/>
        <w:left w:val="none" w:sz="0" w:space="0" w:color="auto"/>
        <w:bottom w:val="none" w:sz="0" w:space="0" w:color="auto"/>
        <w:right w:val="none" w:sz="0" w:space="0" w:color="auto"/>
      </w:divBdr>
      <w:divsChild>
        <w:div w:id="44064045">
          <w:marLeft w:val="0"/>
          <w:marRight w:val="0"/>
          <w:marTop w:val="0"/>
          <w:marBottom w:val="0"/>
          <w:divBdr>
            <w:top w:val="none" w:sz="0" w:space="0" w:color="auto"/>
            <w:left w:val="none" w:sz="0" w:space="0" w:color="auto"/>
            <w:bottom w:val="none" w:sz="0" w:space="0" w:color="auto"/>
            <w:right w:val="none" w:sz="0" w:space="0" w:color="auto"/>
          </w:divBdr>
          <w:divsChild>
            <w:div w:id="1020592652">
              <w:marLeft w:val="0"/>
              <w:marRight w:val="0"/>
              <w:marTop w:val="0"/>
              <w:marBottom w:val="0"/>
              <w:divBdr>
                <w:top w:val="none" w:sz="0" w:space="0" w:color="auto"/>
                <w:left w:val="none" w:sz="0" w:space="0" w:color="auto"/>
                <w:bottom w:val="none" w:sz="0" w:space="0" w:color="auto"/>
                <w:right w:val="none" w:sz="0" w:space="0" w:color="auto"/>
              </w:divBdr>
              <w:divsChild>
                <w:div w:id="1599604388">
                  <w:marLeft w:val="0"/>
                  <w:marRight w:val="0"/>
                  <w:marTop w:val="0"/>
                  <w:marBottom w:val="0"/>
                  <w:divBdr>
                    <w:top w:val="none" w:sz="0" w:space="0" w:color="auto"/>
                    <w:left w:val="none" w:sz="0" w:space="0" w:color="auto"/>
                    <w:bottom w:val="none" w:sz="0" w:space="0" w:color="auto"/>
                    <w:right w:val="none" w:sz="0" w:space="0" w:color="auto"/>
                  </w:divBdr>
                  <w:divsChild>
                    <w:div w:id="1334802756">
                      <w:marLeft w:val="0"/>
                      <w:marRight w:val="0"/>
                      <w:marTop w:val="0"/>
                      <w:marBottom w:val="0"/>
                      <w:divBdr>
                        <w:top w:val="none" w:sz="0" w:space="0" w:color="auto"/>
                        <w:left w:val="none" w:sz="0" w:space="0" w:color="auto"/>
                        <w:bottom w:val="none" w:sz="0" w:space="0" w:color="auto"/>
                        <w:right w:val="none" w:sz="0" w:space="0" w:color="auto"/>
                      </w:divBdr>
                      <w:divsChild>
                        <w:div w:id="1556114792">
                          <w:marLeft w:val="0"/>
                          <w:marRight w:val="0"/>
                          <w:marTop w:val="0"/>
                          <w:marBottom w:val="0"/>
                          <w:divBdr>
                            <w:top w:val="none" w:sz="0" w:space="0" w:color="auto"/>
                            <w:left w:val="none" w:sz="0" w:space="0" w:color="auto"/>
                            <w:bottom w:val="none" w:sz="0" w:space="0" w:color="auto"/>
                            <w:right w:val="none" w:sz="0" w:space="0" w:color="auto"/>
                          </w:divBdr>
                          <w:divsChild>
                            <w:div w:id="1994674191">
                              <w:marLeft w:val="0"/>
                              <w:marRight w:val="0"/>
                              <w:marTop w:val="0"/>
                              <w:marBottom w:val="0"/>
                              <w:divBdr>
                                <w:top w:val="none" w:sz="0" w:space="0" w:color="auto"/>
                                <w:left w:val="none" w:sz="0" w:space="0" w:color="auto"/>
                                <w:bottom w:val="none" w:sz="0" w:space="0" w:color="auto"/>
                                <w:right w:val="none" w:sz="0" w:space="0" w:color="auto"/>
                              </w:divBdr>
                              <w:divsChild>
                                <w:div w:id="2026706205">
                                  <w:marLeft w:val="0"/>
                                  <w:marRight w:val="0"/>
                                  <w:marTop w:val="0"/>
                                  <w:marBottom w:val="0"/>
                                  <w:divBdr>
                                    <w:top w:val="none" w:sz="0" w:space="0" w:color="auto"/>
                                    <w:left w:val="none" w:sz="0" w:space="0" w:color="auto"/>
                                    <w:bottom w:val="none" w:sz="0" w:space="0" w:color="auto"/>
                                    <w:right w:val="none" w:sz="0" w:space="0" w:color="auto"/>
                                  </w:divBdr>
                                  <w:divsChild>
                                    <w:div w:id="1552889052">
                                      <w:marLeft w:val="0"/>
                                      <w:marRight w:val="0"/>
                                      <w:marTop w:val="0"/>
                                      <w:marBottom w:val="0"/>
                                      <w:divBdr>
                                        <w:top w:val="none" w:sz="0" w:space="0" w:color="auto"/>
                                        <w:left w:val="none" w:sz="0" w:space="0" w:color="auto"/>
                                        <w:bottom w:val="none" w:sz="0" w:space="0" w:color="auto"/>
                                        <w:right w:val="none" w:sz="0" w:space="0" w:color="auto"/>
                                      </w:divBdr>
                                      <w:divsChild>
                                        <w:div w:id="1923104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91563089">
      <w:bodyDiv w:val="1"/>
      <w:marLeft w:val="0"/>
      <w:marRight w:val="0"/>
      <w:marTop w:val="0"/>
      <w:marBottom w:val="0"/>
      <w:divBdr>
        <w:top w:val="none" w:sz="0" w:space="0" w:color="auto"/>
        <w:left w:val="none" w:sz="0" w:space="0" w:color="auto"/>
        <w:bottom w:val="none" w:sz="0" w:space="0" w:color="auto"/>
        <w:right w:val="none" w:sz="0" w:space="0" w:color="auto"/>
      </w:divBdr>
      <w:divsChild>
        <w:div w:id="1411152446">
          <w:marLeft w:val="360"/>
          <w:marRight w:val="0"/>
          <w:marTop w:val="0"/>
          <w:marBottom w:val="0"/>
          <w:divBdr>
            <w:top w:val="none" w:sz="0" w:space="0" w:color="auto"/>
            <w:left w:val="none" w:sz="0" w:space="0" w:color="auto"/>
            <w:bottom w:val="none" w:sz="0" w:space="0" w:color="auto"/>
            <w:right w:val="none" w:sz="0" w:space="0" w:color="auto"/>
          </w:divBdr>
        </w:div>
      </w:divsChild>
    </w:div>
    <w:div w:id="1053381409">
      <w:bodyDiv w:val="1"/>
      <w:marLeft w:val="0"/>
      <w:marRight w:val="0"/>
      <w:marTop w:val="0"/>
      <w:marBottom w:val="0"/>
      <w:divBdr>
        <w:top w:val="none" w:sz="0" w:space="0" w:color="auto"/>
        <w:left w:val="none" w:sz="0" w:space="0" w:color="auto"/>
        <w:bottom w:val="none" w:sz="0" w:space="0" w:color="auto"/>
        <w:right w:val="none" w:sz="0" w:space="0" w:color="auto"/>
      </w:divBdr>
      <w:divsChild>
        <w:div w:id="265432399">
          <w:marLeft w:val="360"/>
          <w:marRight w:val="0"/>
          <w:marTop w:val="0"/>
          <w:marBottom w:val="0"/>
          <w:divBdr>
            <w:top w:val="none" w:sz="0" w:space="0" w:color="auto"/>
            <w:left w:val="none" w:sz="0" w:space="0" w:color="auto"/>
            <w:bottom w:val="none" w:sz="0" w:space="0" w:color="auto"/>
            <w:right w:val="none" w:sz="0" w:space="0" w:color="auto"/>
          </w:divBdr>
        </w:div>
      </w:divsChild>
    </w:div>
    <w:div w:id="1068576529">
      <w:bodyDiv w:val="1"/>
      <w:marLeft w:val="0"/>
      <w:marRight w:val="0"/>
      <w:marTop w:val="0"/>
      <w:marBottom w:val="0"/>
      <w:divBdr>
        <w:top w:val="none" w:sz="0" w:space="0" w:color="auto"/>
        <w:left w:val="none" w:sz="0" w:space="0" w:color="auto"/>
        <w:bottom w:val="none" w:sz="0" w:space="0" w:color="auto"/>
        <w:right w:val="none" w:sz="0" w:space="0" w:color="auto"/>
      </w:divBdr>
    </w:div>
    <w:div w:id="1219130242">
      <w:bodyDiv w:val="1"/>
      <w:marLeft w:val="0"/>
      <w:marRight w:val="0"/>
      <w:marTop w:val="0"/>
      <w:marBottom w:val="0"/>
      <w:divBdr>
        <w:top w:val="none" w:sz="0" w:space="0" w:color="auto"/>
        <w:left w:val="none" w:sz="0" w:space="0" w:color="auto"/>
        <w:bottom w:val="none" w:sz="0" w:space="0" w:color="auto"/>
        <w:right w:val="none" w:sz="0" w:space="0" w:color="auto"/>
      </w:divBdr>
      <w:divsChild>
        <w:div w:id="741947401">
          <w:marLeft w:val="360"/>
          <w:marRight w:val="0"/>
          <w:marTop w:val="0"/>
          <w:marBottom w:val="0"/>
          <w:divBdr>
            <w:top w:val="none" w:sz="0" w:space="0" w:color="auto"/>
            <w:left w:val="none" w:sz="0" w:space="0" w:color="auto"/>
            <w:bottom w:val="none" w:sz="0" w:space="0" w:color="auto"/>
            <w:right w:val="none" w:sz="0" w:space="0" w:color="auto"/>
          </w:divBdr>
        </w:div>
      </w:divsChild>
    </w:div>
    <w:div w:id="1741099041">
      <w:bodyDiv w:val="1"/>
      <w:marLeft w:val="0"/>
      <w:marRight w:val="0"/>
      <w:marTop w:val="0"/>
      <w:marBottom w:val="0"/>
      <w:divBdr>
        <w:top w:val="none" w:sz="0" w:space="0" w:color="auto"/>
        <w:left w:val="none" w:sz="0" w:space="0" w:color="auto"/>
        <w:bottom w:val="none" w:sz="0" w:space="0" w:color="auto"/>
        <w:right w:val="none" w:sz="0" w:space="0" w:color="auto"/>
      </w:divBdr>
    </w:div>
    <w:div w:id="2000378913">
      <w:bodyDiv w:val="1"/>
      <w:marLeft w:val="0"/>
      <w:marRight w:val="0"/>
      <w:marTop w:val="0"/>
      <w:marBottom w:val="0"/>
      <w:divBdr>
        <w:top w:val="none" w:sz="0" w:space="0" w:color="auto"/>
        <w:left w:val="none" w:sz="0" w:space="0" w:color="auto"/>
        <w:bottom w:val="none" w:sz="0" w:space="0" w:color="auto"/>
        <w:right w:val="none" w:sz="0" w:space="0" w:color="auto"/>
      </w:divBdr>
      <w:divsChild>
        <w:div w:id="176620522">
          <w:marLeft w:val="360"/>
          <w:marRight w:val="0"/>
          <w:marTop w:val="0"/>
          <w:marBottom w:val="0"/>
          <w:divBdr>
            <w:top w:val="none" w:sz="0" w:space="0" w:color="auto"/>
            <w:left w:val="none" w:sz="0" w:space="0" w:color="auto"/>
            <w:bottom w:val="none" w:sz="0" w:space="0" w:color="auto"/>
            <w:right w:val="none" w:sz="0" w:space="0" w:color="auto"/>
          </w:divBdr>
        </w:div>
        <w:div w:id="966742240">
          <w:marLeft w:val="274"/>
          <w:marRight w:val="0"/>
          <w:marTop w:val="0"/>
          <w:marBottom w:val="0"/>
          <w:divBdr>
            <w:top w:val="none" w:sz="0" w:space="0" w:color="auto"/>
            <w:left w:val="none" w:sz="0" w:space="0" w:color="auto"/>
            <w:bottom w:val="none" w:sz="0" w:space="0" w:color="auto"/>
            <w:right w:val="none" w:sz="0" w:space="0" w:color="auto"/>
          </w:divBdr>
        </w:div>
        <w:div w:id="181094845">
          <w:marLeft w:val="274"/>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robinz@unisa.ac.za" TargetMode="External"/><Relationship Id="rId18" Type="http://schemas.openxmlformats.org/officeDocument/2006/relationships/hyperlink" Target="mailto:sjjoube@unisa.ac.za"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s://orcid.org/0000-0002-5234-3115" TargetMode="External"/><Relationship Id="rId7" Type="http://schemas.openxmlformats.org/officeDocument/2006/relationships/settings" Target="settings.xml"/><Relationship Id="rId12" Type="http://schemas.openxmlformats.org/officeDocument/2006/relationships/hyperlink" Target="http://hdl.handle.net/10500/16272" TargetMode="External"/><Relationship Id="rId17" Type="http://schemas.openxmlformats.org/officeDocument/2006/relationships/image" Target="media/image1.png"/><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orcid.org/0000-0001-6207-7538" TargetMode="External"/><Relationship Id="rId20" Type="http://schemas.openxmlformats.org/officeDocument/2006/relationships/hyperlink" Target="mailto:malulg@unisa.ac.za"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file:///C:\Users\amusako\AppData\Local\Microsoft\Windows\Temporary%20Internet%20Files\Content.Outlook\QV3D5295\vdmert@unisa.ac.za" TargetMode="External"/><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mailto:mkhizni@unisa.ac.za" TargetMode="External"/><Relationship Id="rId23"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yperlink" Target="https://orcid.org/0000-0003-3880-1033"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orcid.org/0000-0001-6375-7535" TargetMode="External"/><Relationship Id="rId22" Type="http://schemas.openxmlformats.org/officeDocument/2006/relationships/hyperlink" Target="https://scholar.google.co.za/citations?user=dQ_GK3UAAAAJ&amp;hl=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0E86710238BA3443BB4D03DEF650619D" ma:contentTypeVersion="10" ma:contentTypeDescription="Create a new document." ma:contentTypeScope="" ma:versionID="53a539032e01d444fbebd306bea9737d">
  <xsd:schema xmlns:xsd="http://www.w3.org/2001/XMLSchema" xmlns:xs="http://www.w3.org/2001/XMLSchema" xmlns:p="http://schemas.microsoft.com/office/2006/metadata/properties" xmlns:ns3="db3ed100-341c-4e30-b4f2-6c0f4ffd3cbf" targetNamespace="http://schemas.microsoft.com/office/2006/metadata/properties" ma:root="true" ma:fieldsID="acb384cc79421827e24baad1129a1608" ns3:_="">
    <xsd:import namespace="db3ed100-341c-4e30-b4f2-6c0f4ffd3cbf"/>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DateTaken" minOccurs="0"/>
                <xsd:element ref="ns3:MediaServiceLocation" minOccurs="0"/>
                <xsd:element ref="ns3:MediaServiceOCR"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b3ed100-341c-4e30-b4f2-6c0f4ffd3cb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HarvardAnglia2008OfficeOnline.xsl" StyleName="Harvard - Anglia" Version="2008"/>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6CE24EC-D241-4236-873F-51FD2E033A55}">
  <ds:schemaRefs>
    <ds:schemaRef ds:uri="http://schemas.microsoft.com/sharepoint/v3/contenttype/forms"/>
  </ds:schemaRefs>
</ds:datastoreItem>
</file>

<file path=customXml/itemProps2.xml><?xml version="1.0" encoding="utf-8"?>
<ds:datastoreItem xmlns:ds="http://schemas.openxmlformats.org/officeDocument/2006/customXml" ds:itemID="{14508926-1570-4141-90CE-40F8869D4A3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b3ed100-341c-4e30-b4f2-6c0f4ffd3c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C3C249C-C6D2-4A96-B54F-71438A513F7D}">
  <ds:schemaRefs>
    <ds:schemaRef ds:uri="http://schemas.openxmlformats.org/officeDocument/2006/bibliography"/>
  </ds:schemaRefs>
</ds:datastoreItem>
</file>

<file path=customXml/itemProps4.xml><?xml version="1.0" encoding="utf-8"?>
<ds:datastoreItem xmlns:ds="http://schemas.openxmlformats.org/officeDocument/2006/customXml" ds:itemID="{32C7B60E-6561-4E43-BF25-84EA7DDF6BA7}">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963</Words>
  <Characters>5491</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UNISA</Company>
  <LinksUpToDate>false</LinksUpToDate>
  <CharactersWithSpaces>6442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Jansen van Rensburg, Mari</dc:creator>
  <cp:lastModifiedBy>Amusako</cp:lastModifiedBy>
  <cp:revision>2</cp:revision>
  <cp:lastPrinted>2018-03-20T11:21:00Z</cp:lastPrinted>
  <dcterms:created xsi:type="dcterms:W3CDTF">2023-04-22T10:22:00Z</dcterms:created>
  <dcterms:modified xsi:type="dcterms:W3CDTF">2023-04-22T10:23:00Z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6th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16th edition (author-date)</vt:lpwstr>
  </property>
  <property fmtid="{D5CDD505-2E9C-101B-9397-08002B2CF9AE}" pid="12" name="Mendeley Recent Style Id 5_1">
    <vt:lpwstr>http://www.zotero.org/styles/harvard1</vt:lpwstr>
  </property>
  <property fmtid="{D5CDD505-2E9C-101B-9397-08002B2CF9AE}" pid="13" name="Mendeley Recent Style Name 5_1">
    <vt:lpwstr>Harvard Reference format 1 (author-date)</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3rd edition (note with bibliography)</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7th edition</vt:lpwstr>
  </property>
  <property fmtid="{D5CDD505-2E9C-101B-9397-08002B2CF9AE}" pid="20" name="Mendeley Recent Style Id 9_1">
    <vt:lpwstr>http://www.zotero.org/styles/nature</vt:lpwstr>
  </property>
  <property fmtid="{D5CDD505-2E9C-101B-9397-08002B2CF9AE}" pid="21" name="Mendeley Recent Style Name 9_1">
    <vt:lpwstr>Nature</vt:lpwstr>
  </property>
  <property fmtid="{D5CDD505-2E9C-101B-9397-08002B2CF9AE}" pid="22" name="Mendeley Document_1">
    <vt:lpwstr>True</vt:lpwstr>
  </property>
  <property fmtid="{D5CDD505-2E9C-101B-9397-08002B2CF9AE}" pid="23" name="Mendeley Unique User Id_1">
    <vt:lpwstr>de552eda-8172-35e6-963a-ee61a6c741c4</vt:lpwstr>
  </property>
  <property fmtid="{D5CDD505-2E9C-101B-9397-08002B2CF9AE}" pid="24" name="Mendeley Citation Style_1">
    <vt:lpwstr>http://www.zotero.org/styles/apa</vt:lpwstr>
  </property>
  <property fmtid="{D5CDD505-2E9C-101B-9397-08002B2CF9AE}" pid="25" name="ContentTypeId">
    <vt:lpwstr>0x0101000E86710238BA3443BB4D03DEF650619D</vt:lpwstr>
  </property>
</Properties>
</file>