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500D2" w14:textId="43B8515B" w:rsidR="0068109D" w:rsidRPr="0068109D" w:rsidRDefault="0068109D">
      <w:pPr>
        <w:rPr>
          <w:rFonts w:asciiTheme="minorHAnsi" w:hAnsiTheme="minorHAnsi" w:cstheme="minorHAnsi"/>
          <w:b/>
          <w:bCs/>
        </w:rPr>
      </w:pP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5870"/>
        <w:gridCol w:w="142"/>
      </w:tblGrid>
      <w:tr w:rsidR="00284326" w:rsidRPr="008E6944" w14:paraId="441E386A" w14:textId="77777777" w:rsidTr="004C7925">
        <w:trPr>
          <w:gridAfter w:val="1"/>
          <w:wAfter w:w="142" w:type="dxa"/>
          <w:trHeight w:val="276"/>
        </w:trPr>
        <w:tc>
          <w:tcPr>
            <w:tcW w:w="9356" w:type="dxa"/>
            <w:gridSpan w:val="3"/>
            <w:shd w:val="clear" w:color="auto" w:fill="548DD4" w:themeFill="text2" w:themeFillTint="99"/>
          </w:tcPr>
          <w:p w14:paraId="053B5D59" w14:textId="77777777" w:rsidR="00861884" w:rsidRDefault="00861884" w:rsidP="00284326">
            <w:pPr>
              <w:spacing w:after="0" w:line="240" w:lineRule="auto"/>
              <w:jc w:val="center"/>
              <w:rPr>
                <w:rFonts w:asciiTheme="minorHAnsi" w:hAnsiTheme="minorHAnsi" w:cstheme="minorHAnsi"/>
                <w:b/>
                <w:bCs/>
                <w:color w:val="FFFFFF" w:themeColor="background1"/>
              </w:rPr>
            </w:pPr>
          </w:p>
          <w:p w14:paraId="301E1F7A" w14:textId="77777777" w:rsidR="00861884" w:rsidRDefault="00284326" w:rsidP="00284326">
            <w:pPr>
              <w:spacing w:after="0" w:line="240" w:lineRule="auto"/>
              <w:jc w:val="center"/>
              <w:rPr>
                <w:rFonts w:asciiTheme="minorHAnsi" w:hAnsiTheme="minorHAnsi" w:cstheme="minorHAnsi"/>
                <w:b/>
                <w:bCs/>
                <w:color w:val="FFFFFF" w:themeColor="background1"/>
                <w:sz w:val="26"/>
                <w:szCs w:val="26"/>
              </w:rPr>
            </w:pPr>
            <w:r w:rsidRPr="00861884">
              <w:rPr>
                <w:rFonts w:asciiTheme="minorHAnsi" w:hAnsiTheme="minorHAnsi" w:cstheme="minorHAnsi"/>
                <w:b/>
                <w:bCs/>
                <w:color w:val="FFFFFF" w:themeColor="background1"/>
                <w:sz w:val="26"/>
                <w:szCs w:val="26"/>
              </w:rPr>
              <w:t xml:space="preserve">THE DEPARTMENT OF MARKETING AND RETAIL MANAGEMENT’S </w:t>
            </w:r>
          </w:p>
          <w:p w14:paraId="228CC8C3" w14:textId="2F8C301A" w:rsidR="00284326" w:rsidRPr="00861884" w:rsidRDefault="00284326" w:rsidP="00284326">
            <w:pPr>
              <w:spacing w:after="0" w:line="240" w:lineRule="auto"/>
              <w:jc w:val="center"/>
              <w:rPr>
                <w:rFonts w:asciiTheme="minorHAnsi" w:hAnsiTheme="minorHAnsi" w:cstheme="minorHAnsi"/>
                <w:b/>
                <w:bCs/>
                <w:color w:val="FFFFFF" w:themeColor="background1"/>
                <w:sz w:val="26"/>
                <w:szCs w:val="26"/>
              </w:rPr>
            </w:pPr>
            <w:r w:rsidRPr="00861884">
              <w:rPr>
                <w:rFonts w:asciiTheme="minorHAnsi" w:hAnsiTheme="minorHAnsi" w:cstheme="minorHAnsi"/>
                <w:b/>
                <w:bCs/>
                <w:color w:val="FFFFFF" w:themeColor="background1"/>
                <w:sz w:val="26"/>
                <w:szCs w:val="26"/>
              </w:rPr>
              <w:t>RESEARCH FOCUS AREAS</w:t>
            </w:r>
          </w:p>
          <w:p w14:paraId="4F4FD153" w14:textId="45486444" w:rsidR="00861884" w:rsidRPr="008E6944" w:rsidRDefault="00861884" w:rsidP="00284326">
            <w:pPr>
              <w:spacing w:after="0" w:line="240" w:lineRule="auto"/>
              <w:jc w:val="center"/>
              <w:rPr>
                <w:rFonts w:asciiTheme="minorHAnsi" w:hAnsiTheme="minorHAnsi"/>
                <w:b/>
                <w:bCs/>
                <w:color w:val="000000" w:themeColor="text1"/>
                <w:sz w:val="20"/>
                <w:szCs w:val="20"/>
              </w:rPr>
            </w:pPr>
          </w:p>
        </w:tc>
      </w:tr>
      <w:tr w:rsidR="008E6944" w:rsidRPr="008E6944" w14:paraId="4DC20F0C" w14:textId="77777777" w:rsidTr="004C7925">
        <w:trPr>
          <w:gridAfter w:val="1"/>
          <w:wAfter w:w="142" w:type="dxa"/>
          <w:trHeight w:val="276"/>
        </w:trPr>
        <w:tc>
          <w:tcPr>
            <w:tcW w:w="3486" w:type="dxa"/>
            <w:gridSpan w:val="2"/>
            <w:shd w:val="clear" w:color="auto" w:fill="auto"/>
          </w:tcPr>
          <w:p w14:paraId="7CA81AF8" w14:textId="77777777" w:rsidR="00C7453F" w:rsidRPr="008E6944" w:rsidRDefault="00C7453F"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Department</w:t>
            </w:r>
          </w:p>
        </w:tc>
        <w:tc>
          <w:tcPr>
            <w:tcW w:w="5870" w:type="dxa"/>
            <w:shd w:val="clear" w:color="auto" w:fill="auto"/>
          </w:tcPr>
          <w:p w14:paraId="581F8F1C" w14:textId="785FC317" w:rsidR="009C01A9" w:rsidRPr="008E6944" w:rsidRDefault="00CB3AFA"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 xml:space="preserve">Department of </w:t>
            </w:r>
            <w:r w:rsidR="008608B8" w:rsidRPr="008E6944">
              <w:rPr>
                <w:rFonts w:asciiTheme="minorHAnsi" w:hAnsiTheme="minorHAnsi"/>
                <w:b/>
                <w:bCs/>
                <w:color w:val="000000" w:themeColor="text1"/>
                <w:sz w:val="20"/>
                <w:szCs w:val="20"/>
              </w:rPr>
              <w:t>Marketing and Retail Management</w:t>
            </w:r>
            <w:r w:rsidR="00C93D23" w:rsidRPr="008E6944">
              <w:rPr>
                <w:rFonts w:asciiTheme="minorHAnsi" w:hAnsiTheme="minorHAnsi"/>
                <w:b/>
                <w:bCs/>
                <w:color w:val="000000" w:themeColor="text1"/>
                <w:sz w:val="20"/>
                <w:szCs w:val="20"/>
              </w:rPr>
              <w:t xml:space="preserve"> </w:t>
            </w:r>
            <w:r w:rsidR="00586693" w:rsidRPr="008E6944">
              <w:rPr>
                <w:rFonts w:asciiTheme="minorHAnsi" w:hAnsiTheme="minorHAnsi"/>
                <w:b/>
                <w:bCs/>
                <w:color w:val="000000" w:themeColor="text1"/>
                <w:sz w:val="20"/>
                <w:szCs w:val="20"/>
              </w:rPr>
              <w:t>(</w:t>
            </w:r>
            <w:proofErr w:type="spellStart"/>
            <w:r w:rsidR="00586693" w:rsidRPr="008E6944">
              <w:rPr>
                <w:rFonts w:asciiTheme="minorHAnsi" w:hAnsiTheme="minorHAnsi"/>
                <w:b/>
                <w:bCs/>
                <w:color w:val="000000" w:themeColor="text1"/>
                <w:sz w:val="20"/>
                <w:szCs w:val="20"/>
              </w:rPr>
              <w:t>DMRM</w:t>
            </w:r>
            <w:proofErr w:type="spellEnd"/>
            <w:r w:rsidR="00586693" w:rsidRPr="008E6944">
              <w:rPr>
                <w:rFonts w:asciiTheme="minorHAnsi" w:hAnsiTheme="minorHAnsi"/>
                <w:b/>
                <w:bCs/>
                <w:color w:val="000000" w:themeColor="text1"/>
                <w:sz w:val="20"/>
                <w:szCs w:val="20"/>
              </w:rPr>
              <w:t>)</w:t>
            </w:r>
          </w:p>
        </w:tc>
      </w:tr>
      <w:tr w:rsidR="008E6944" w:rsidRPr="008E6944" w14:paraId="7F759A0C" w14:textId="77777777" w:rsidTr="004C7925">
        <w:trPr>
          <w:gridAfter w:val="1"/>
          <w:wAfter w:w="142" w:type="dxa"/>
          <w:trHeight w:val="276"/>
        </w:trPr>
        <w:tc>
          <w:tcPr>
            <w:tcW w:w="3486" w:type="dxa"/>
            <w:gridSpan w:val="2"/>
            <w:shd w:val="clear" w:color="auto" w:fill="auto"/>
          </w:tcPr>
          <w:p w14:paraId="28C80C16" w14:textId="77777777" w:rsidR="00C7453F" w:rsidRPr="008E6944" w:rsidRDefault="00C7453F"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Discipline</w:t>
            </w:r>
          </w:p>
        </w:tc>
        <w:tc>
          <w:tcPr>
            <w:tcW w:w="5870" w:type="dxa"/>
            <w:shd w:val="clear" w:color="auto" w:fill="auto"/>
          </w:tcPr>
          <w:p w14:paraId="1D8481D5" w14:textId="07ED6D32" w:rsidR="009C01A9" w:rsidRPr="008E6944" w:rsidRDefault="008608B8"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Marketing and Retail</w:t>
            </w:r>
            <w:r w:rsidR="00ED28BB">
              <w:rPr>
                <w:rFonts w:asciiTheme="minorHAnsi" w:hAnsiTheme="minorHAnsi"/>
                <w:color w:val="000000" w:themeColor="text1"/>
                <w:sz w:val="20"/>
                <w:szCs w:val="20"/>
              </w:rPr>
              <w:t xml:space="preserve"> Management</w:t>
            </w:r>
          </w:p>
        </w:tc>
      </w:tr>
      <w:tr w:rsidR="008E6944" w:rsidRPr="008E6944" w14:paraId="26E1E077" w14:textId="77777777" w:rsidTr="004C7925">
        <w:trPr>
          <w:gridAfter w:val="1"/>
          <w:wAfter w:w="142" w:type="dxa"/>
        </w:trPr>
        <w:tc>
          <w:tcPr>
            <w:tcW w:w="3486" w:type="dxa"/>
            <w:gridSpan w:val="2"/>
            <w:tcBorders>
              <w:bottom w:val="single" w:sz="4" w:space="0" w:color="auto"/>
            </w:tcBorders>
            <w:shd w:val="clear" w:color="auto" w:fill="auto"/>
          </w:tcPr>
          <w:p w14:paraId="53D95CA3" w14:textId="77777777" w:rsidR="00ED28BB" w:rsidRDefault="00872F79" w:rsidP="00866237">
            <w:pPr>
              <w:spacing w:after="0" w:line="240" w:lineRule="auto"/>
              <w:rPr>
                <w:rFonts w:asciiTheme="minorHAnsi" w:hAnsiTheme="minorHAnsi"/>
                <w:color w:val="000000" w:themeColor="text1"/>
                <w:sz w:val="20"/>
                <w:szCs w:val="20"/>
              </w:rPr>
            </w:pPr>
            <w:r w:rsidRPr="008E6944">
              <w:rPr>
                <w:rFonts w:asciiTheme="minorHAnsi" w:hAnsiTheme="minorHAnsi"/>
                <w:b/>
                <w:color w:val="000000" w:themeColor="text1"/>
                <w:sz w:val="20"/>
                <w:szCs w:val="20"/>
              </w:rPr>
              <w:t xml:space="preserve">Broad </w:t>
            </w:r>
            <w:r w:rsidR="00C7453F" w:rsidRPr="008E6944">
              <w:rPr>
                <w:rFonts w:asciiTheme="minorHAnsi" w:hAnsiTheme="minorHAnsi"/>
                <w:b/>
                <w:color w:val="000000" w:themeColor="text1"/>
                <w:sz w:val="20"/>
                <w:szCs w:val="20"/>
              </w:rPr>
              <w:t>Research Focus Area</w:t>
            </w:r>
            <w:r w:rsidRPr="008E6944">
              <w:rPr>
                <w:rFonts w:asciiTheme="minorHAnsi" w:hAnsiTheme="minorHAnsi"/>
                <w:b/>
                <w:color w:val="000000" w:themeColor="text1"/>
                <w:sz w:val="20"/>
                <w:szCs w:val="20"/>
              </w:rPr>
              <w:t xml:space="preserve"> (RFA)</w:t>
            </w:r>
            <w:r w:rsidR="00ED28BB">
              <w:rPr>
                <w:rFonts w:asciiTheme="minorHAnsi" w:hAnsiTheme="minorHAnsi"/>
                <w:b/>
                <w:color w:val="000000" w:themeColor="text1"/>
                <w:sz w:val="20"/>
                <w:szCs w:val="20"/>
              </w:rPr>
              <w:t xml:space="preserve"> 1</w:t>
            </w:r>
            <w:r w:rsidR="00ED28BB" w:rsidRPr="008E6944">
              <w:rPr>
                <w:rFonts w:asciiTheme="minorHAnsi" w:hAnsiTheme="minorHAnsi"/>
                <w:color w:val="000000" w:themeColor="text1"/>
                <w:sz w:val="20"/>
                <w:szCs w:val="20"/>
              </w:rPr>
              <w:t xml:space="preserve"> </w:t>
            </w:r>
          </w:p>
          <w:p w14:paraId="73FDD187" w14:textId="77777777" w:rsidR="00ED28BB" w:rsidRDefault="00ED28BB" w:rsidP="00866237">
            <w:pPr>
              <w:spacing w:after="0" w:line="240" w:lineRule="auto"/>
              <w:rPr>
                <w:rFonts w:asciiTheme="minorHAnsi" w:hAnsiTheme="minorHAnsi"/>
                <w:color w:val="000000" w:themeColor="text1"/>
                <w:sz w:val="20"/>
                <w:szCs w:val="20"/>
              </w:rPr>
            </w:pPr>
          </w:p>
          <w:p w14:paraId="5D478931" w14:textId="7DA8F545" w:rsidR="00ED28BB" w:rsidRPr="00ED28BB" w:rsidRDefault="00861884" w:rsidP="00866237">
            <w:pPr>
              <w:spacing w:after="0" w:line="240" w:lineRule="auto"/>
              <w:rPr>
                <w:rFonts w:asciiTheme="minorHAnsi" w:hAnsiTheme="minorHAnsi"/>
                <w:b/>
                <w:bCs/>
                <w:color w:val="000000" w:themeColor="text1"/>
                <w:sz w:val="20"/>
                <w:szCs w:val="20"/>
              </w:rPr>
            </w:pPr>
            <w:r w:rsidRPr="00ED28BB">
              <w:rPr>
                <w:rFonts w:asciiTheme="minorHAnsi" w:hAnsiTheme="minorHAnsi"/>
                <w:b/>
                <w:bCs/>
                <w:color w:val="000000" w:themeColor="text1"/>
                <w:sz w:val="20"/>
                <w:szCs w:val="20"/>
              </w:rPr>
              <w:t>CONSUMER BEHAVIOUR</w:t>
            </w:r>
          </w:p>
          <w:p w14:paraId="5DA3BE1C" w14:textId="1C670268" w:rsidR="00C7453F" w:rsidRPr="008E6944" w:rsidRDefault="00C7453F" w:rsidP="00866237">
            <w:pPr>
              <w:spacing w:after="0" w:line="240" w:lineRule="auto"/>
              <w:rPr>
                <w:rFonts w:asciiTheme="minorHAnsi" w:hAnsiTheme="minorHAnsi"/>
                <w:b/>
                <w:color w:val="000000" w:themeColor="text1"/>
                <w:sz w:val="20"/>
                <w:szCs w:val="20"/>
              </w:rPr>
            </w:pPr>
          </w:p>
        </w:tc>
        <w:tc>
          <w:tcPr>
            <w:tcW w:w="5870" w:type="dxa"/>
            <w:tcBorders>
              <w:bottom w:val="single" w:sz="4" w:space="0" w:color="auto"/>
            </w:tcBorders>
            <w:shd w:val="clear" w:color="auto" w:fill="auto"/>
          </w:tcPr>
          <w:p w14:paraId="6DC12CD5" w14:textId="6DE334C3" w:rsidR="009063F5" w:rsidRPr="008E6944" w:rsidRDefault="00D320B3" w:rsidP="00866237">
            <w:pPr>
              <w:spacing w:after="0" w:line="240" w:lineRule="auto"/>
              <w:rPr>
                <w:rFonts w:asciiTheme="minorHAnsi" w:hAnsiTheme="minorHAnsi"/>
                <w:color w:val="000000" w:themeColor="text1"/>
                <w:sz w:val="20"/>
                <w:szCs w:val="20"/>
              </w:rPr>
            </w:pPr>
            <w:r w:rsidRPr="00D320B3">
              <w:rPr>
                <w:rFonts w:asciiTheme="minorHAnsi" w:hAnsiTheme="minorHAnsi"/>
                <w:color w:val="000000" w:themeColor="text1"/>
                <w:sz w:val="20"/>
                <w:szCs w:val="20"/>
              </w:rPr>
              <w:t xml:space="preserve">In business the </w:t>
            </w:r>
            <w:r w:rsidR="00ED28BB" w:rsidRPr="00ED28BB">
              <w:rPr>
                <w:rFonts w:asciiTheme="minorHAnsi" w:hAnsiTheme="minorHAnsi"/>
                <w:b/>
                <w:bCs/>
                <w:color w:val="000000" w:themeColor="text1"/>
                <w:sz w:val="20"/>
                <w:szCs w:val="20"/>
              </w:rPr>
              <w:t>consumer</w:t>
            </w:r>
            <w:r w:rsidRPr="00D320B3">
              <w:rPr>
                <w:rFonts w:asciiTheme="minorHAnsi" w:hAnsiTheme="minorHAnsi"/>
                <w:color w:val="000000" w:themeColor="text1"/>
                <w:sz w:val="20"/>
                <w:szCs w:val="20"/>
              </w:rPr>
              <w:t xml:space="preserve"> is central to the success of any business. With this view in mind, the Department encourages research into various aspects of the consumer’s behaviour. The approach can be from testing existing consumer behaviour models to investigating the influence of any of the individual or group factors, as well as the actions that take place during the decision-making process by consumers. The emphasis will be on Africa and African consumers, with interest in emerging and township consumers, and marketing to bottom-of-the-pyramid consumers in African contexts</w:t>
            </w:r>
            <w:r w:rsidR="00BB13F6">
              <w:rPr>
                <w:rFonts w:asciiTheme="minorHAnsi" w:hAnsiTheme="minorHAnsi"/>
                <w:color w:val="000000" w:themeColor="text1"/>
                <w:sz w:val="20"/>
                <w:szCs w:val="20"/>
              </w:rPr>
              <w:t xml:space="preserve">. Neuro-decision </w:t>
            </w:r>
            <w:r w:rsidR="00866237">
              <w:rPr>
                <w:rFonts w:asciiTheme="minorHAnsi" w:hAnsiTheme="minorHAnsi"/>
                <w:color w:val="000000" w:themeColor="text1"/>
                <w:sz w:val="20"/>
                <w:szCs w:val="20"/>
              </w:rPr>
              <w:t>making,</w:t>
            </w:r>
            <w:r w:rsidR="00BB13F6">
              <w:rPr>
                <w:rFonts w:asciiTheme="minorHAnsi" w:hAnsiTheme="minorHAnsi"/>
                <w:color w:val="000000" w:themeColor="text1"/>
                <w:sz w:val="20"/>
                <w:szCs w:val="20"/>
              </w:rPr>
              <w:t xml:space="preserve"> and resultant behaviour are possible topics.</w:t>
            </w:r>
          </w:p>
        </w:tc>
      </w:tr>
      <w:tr w:rsidR="00ED28BB" w:rsidRPr="008E6944" w14:paraId="221C0363" w14:textId="77777777" w:rsidTr="004C7925">
        <w:trPr>
          <w:gridAfter w:val="1"/>
          <w:wAfter w:w="142" w:type="dxa"/>
        </w:trPr>
        <w:tc>
          <w:tcPr>
            <w:tcW w:w="3486" w:type="dxa"/>
            <w:gridSpan w:val="2"/>
            <w:tcBorders>
              <w:bottom w:val="single" w:sz="4" w:space="0" w:color="auto"/>
            </w:tcBorders>
            <w:shd w:val="clear" w:color="auto" w:fill="auto"/>
          </w:tcPr>
          <w:p w14:paraId="78844573" w14:textId="77777777" w:rsidR="00ED28BB" w:rsidRDefault="00ED28BB" w:rsidP="00866237">
            <w:pPr>
              <w:spacing w:after="0" w:line="240" w:lineRule="auto"/>
              <w:rPr>
                <w:rFonts w:asciiTheme="minorHAnsi" w:hAnsiTheme="minorHAnsi"/>
                <w:color w:val="000000" w:themeColor="text1"/>
                <w:sz w:val="20"/>
                <w:szCs w:val="20"/>
              </w:rPr>
            </w:pPr>
            <w:r w:rsidRPr="008E6944">
              <w:rPr>
                <w:rFonts w:asciiTheme="minorHAnsi" w:hAnsiTheme="minorHAnsi"/>
                <w:b/>
                <w:color w:val="000000" w:themeColor="text1"/>
                <w:sz w:val="20"/>
                <w:szCs w:val="20"/>
              </w:rPr>
              <w:t>Broad Research Focus Area (RFA)</w:t>
            </w:r>
            <w:r>
              <w:rPr>
                <w:rFonts w:asciiTheme="minorHAnsi" w:hAnsiTheme="minorHAnsi"/>
                <w:b/>
                <w:color w:val="000000" w:themeColor="text1"/>
                <w:sz w:val="20"/>
                <w:szCs w:val="20"/>
              </w:rPr>
              <w:t xml:space="preserve"> 2</w:t>
            </w:r>
            <w:r w:rsidRPr="00ED28BB">
              <w:rPr>
                <w:rFonts w:asciiTheme="minorHAnsi" w:hAnsiTheme="minorHAnsi"/>
                <w:color w:val="000000" w:themeColor="text1"/>
                <w:sz w:val="20"/>
                <w:szCs w:val="20"/>
              </w:rPr>
              <w:t xml:space="preserve"> </w:t>
            </w:r>
          </w:p>
          <w:p w14:paraId="3367AEC2" w14:textId="77777777" w:rsidR="00ED28BB" w:rsidRDefault="00ED28BB" w:rsidP="00866237">
            <w:pPr>
              <w:spacing w:after="0" w:line="240" w:lineRule="auto"/>
              <w:rPr>
                <w:rFonts w:asciiTheme="minorHAnsi" w:hAnsiTheme="minorHAnsi"/>
                <w:color w:val="000000" w:themeColor="text1"/>
                <w:sz w:val="20"/>
                <w:szCs w:val="20"/>
              </w:rPr>
            </w:pPr>
          </w:p>
          <w:p w14:paraId="51D34EAE" w14:textId="5A37F8DB" w:rsidR="00ED28BB" w:rsidRPr="00ED28BB" w:rsidRDefault="00861884" w:rsidP="00866237">
            <w:pPr>
              <w:spacing w:after="0" w:line="240" w:lineRule="auto"/>
              <w:rPr>
                <w:rFonts w:asciiTheme="minorHAnsi" w:hAnsiTheme="minorHAnsi"/>
                <w:b/>
                <w:bCs/>
                <w:color w:val="000000" w:themeColor="text1"/>
                <w:sz w:val="20"/>
                <w:szCs w:val="20"/>
              </w:rPr>
            </w:pPr>
            <w:r w:rsidRPr="00ED28BB">
              <w:rPr>
                <w:rFonts w:asciiTheme="minorHAnsi" w:hAnsiTheme="minorHAnsi"/>
                <w:b/>
                <w:bCs/>
                <w:color w:val="000000" w:themeColor="text1"/>
                <w:sz w:val="20"/>
                <w:szCs w:val="20"/>
              </w:rPr>
              <w:t xml:space="preserve">DIGITAL </w:t>
            </w:r>
            <w:r>
              <w:rPr>
                <w:rFonts w:asciiTheme="minorHAnsi" w:hAnsiTheme="minorHAnsi"/>
                <w:b/>
                <w:bCs/>
                <w:color w:val="000000" w:themeColor="text1"/>
                <w:sz w:val="20"/>
                <w:szCs w:val="20"/>
              </w:rPr>
              <w:t>&amp;</w:t>
            </w:r>
            <w:r w:rsidRPr="00ED28BB">
              <w:rPr>
                <w:rFonts w:asciiTheme="minorHAnsi" w:hAnsiTheme="minorHAnsi"/>
                <w:b/>
                <w:bCs/>
                <w:color w:val="000000" w:themeColor="text1"/>
                <w:sz w:val="20"/>
                <w:szCs w:val="20"/>
              </w:rPr>
              <w:t xml:space="preserve"> TECHNOLOGY MARKETING </w:t>
            </w:r>
          </w:p>
          <w:p w14:paraId="77104645" w14:textId="327E3830" w:rsidR="00ED28BB" w:rsidRPr="008E6944" w:rsidRDefault="00ED28BB" w:rsidP="00866237">
            <w:pPr>
              <w:spacing w:after="0" w:line="240" w:lineRule="auto"/>
              <w:rPr>
                <w:rFonts w:asciiTheme="minorHAnsi" w:hAnsiTheme="minorHAnsi"/>
                <w:b/>
                <w:color w:val="000000" w:themeColor="text1"/>
                <w:sz w:val="20"/>
                <w:szCs w:val="20"/>
              </w:rPr>
            </w:pPr>
          </w:p>
        </w:tc>
        <w:tc>
          <w:tcPr>
            <w:tcW w:w="5870" w:type="dxa"/>
            <w:tcBorders>
              <w:bottom w:val="single" w:sz="4" w:space="0" w:color="auto"/>
            </w:tcBorders>
            <w:shd w:val="clear" w:color="auto" w:fill="auto"/>
          </w:tcPr>
          <w:p w14:paraId="4664BFB9" w14:textId="406C007F" w:rsidR="00ED28BB" w:rsidRPr="008E6944" w:rsidRDefault="00ED28BB" w:rsidP="00866237">
            <w:pPr>
              <w:spacing w:after="0" w:line="240" w:lineRule="auto"/>
              <w:rPr>
                <w:rFonts w:asciiTheme="minorHAnsi" w:hAnsiTheme="minorHAnsi"/>
                <w:color w:val="000000" w:themeColor="text1"/>
                <w:sz w:val="20"/>
                <w:szCs w:val="20"/>
              </w:rPr>
            </w:pPr>
            <w:r w:rsidRPr="00ED28BB">
              <w:rPr>
                <w:rFonts w:asciiTheme="minorHAnsi" w:hAnsiTheme="minorHAnsi"/>
                <w:color w:val="000000" w:themeColor="text1"/>
                <w:sz w:val="20"/>
                <w:szCs w:val="20"/>
              </w:rPr>
              <w:t xml:space="preserve">The focus is on identifying the criteria for success in adopting </w:t>
            </w:r>
            <w:r w:rsidRPr="00650BF3">
              <w:rPr>
                <w:rFonts w:asciiTheme="minorHAnsi" w:hAnsiTheme="minorHAnsi"/>
                <w:b/>
                <w:bCs/>
                <w:color w:val="000000" w:themeColor="text1"/>
                <w:sz w:val="20"/>
                <w:szCs w:val="20"/>
              </w:rPr>
              <w:t xml:space="preserve">digital marketing or </w:t>
            </w:r>
            <w:r w:rsidR="00650BF3">
              <w:rPr>
                <w:rFonts w:asciiTheme="minorHAnsi" w:hAnsiTheme="minorHAnsi"/>
                <w:b/>
                <w:bCs/>
                <w:color w:val="000000" w:themeColor="text1"/>
                <w:sz w:val="20"/>
                <w:szCs w:val="20"/>
              </w:rPr>
              <w:t xml:space="preserve">4IR </w:t>
            </w:r>
            <w:r w:rsidRPr="00650BF3">
              <w:rPr>
                <w:rFonts w:asciiTheme="minorHAnsi" w:hAnsiTheme="minorHAnsi"/>
                <w:b/>
                <w:bCs/>
                <w:color w:val="000000" w:themeColor="text1"/>
                <w:sz w:val="20"/>
                <w:szCs w:val="20"/>
              </w:rPr>
              <w:t>technologies</w:t>
            </w:r>
            <w:r>
              <w:rPr>
                <w:rFonts w:asciiTheme="minorHAnsi" w:hAnsiTheme="minorHAnsi"/>
                <w:color w:val="000000" w:themeColor="text1"/>
                <w:sz w:val="20"/>
                <w:szCs w:val="20"/>
              </w:rPr>
              <w:t xml:space="preserve"> </w:t>
            </w:r>
            <w:r w:rsidRPr="00ED28BB">
              <w:rPr>
                <w:rFonts w:asciiTheme="minorHAnsi" w:hAnsiTheme="minorHAnsi"/>
                <w:color w:val="000000" w:themeColor="text1"/>
                <w:sz w:val="20"/>
                <w:szCs w:val="20"/>
              </w:rPr>
              <w:t>in a business. Within this area of research, students could focus on specific issues or undertake the research from a specific perspective. For example, the student could focus on identifying the success criteria or barriers to adoption of various digital marketing tools/channels (</w:t>
            </w:r>
            <w:proofErr w:type="spellStart"/>
            <w:r w:rsidRPr="00ED28BB">
              <w:rPr>
                <w:rFonts w:asciiTheme="minorHAnsi" w:hAnsiTheme="minorHAnsi"/>
                <w:color w:val="000000" w:themeColor="text1"/>
                <w:sz w:val="20"/>
                <w:szCs w:val="20"/>
              </w:rPr>
              <w:t>eg</w:t>
            </w:r>
            <w:proofErr w:type="spellEnd"/>
            <w:r w:rsidRPr="00ED28BB">
              <w:rPr>
                <w:rFonts w:asciiTheme="minorHAnsi" w:hAnsiTheme="minorHAnsi"/>
                <w:color w:val="000000" w:themeColor="text1"/>
                <w:sz w:val="20"/>
                <w:szCs w:val="20"/>
              </w:rPr>
              <w:t xml:space="preserve"> websites, e-commerce sites, e-marketplaces, banner ads, Google ads, Facebook, Twitter, Blogs, YouTube, e-mail</w:t>
            </w:r>
            <w:r w:rsidR="00866237">
              <w:rPr>
                <w:rFonts w:asciiTheme="minorHAnsi" w:hAnsiTheme="minorHAnsi"/>
                <w:color w:val="000000" w:themeColor="text1"/>
                <w:sz w:val="20"/>
                <w:szCs w:val="20"/>
              </w:rPr>
              <w:t>,</w:t>
            </w:r>
            <w:r w:rsidRPr="00ED28BB">
              <w:rPr>
                <w:rFonts w:asciiTheme="minorHAnsi" w:hAnsiTheme="minorHAnsi"/>
                <w:color w:val="000000" w:themeColor="text1"/>
                <w:sz w:val="20"/>
                <w:szCs w:val="20"/>
              </w:rPr>
              <w:t xml:space="preserve"> and SMS). In addition, the student could undertake the study from an industry, customer, business or even country perspective. We have a special interest in mobile marketing. The other special interest in this field is using online and open education resources in the teaching of marketing-and we would be willing to consider students in this specialised area. We also consider those interested in researching the potential for technology trends and their influence on marketing, such as AI, neuroscience, VR, AR, etc.</w:t>
            </w:r>
          </w:p>
        </w:tc>
      </w:tr>
      <w:tr w:rsidR="00ED28BB" w:rsidRPr="008E6944" w14:paraId="43B1E08D" w14:textId="77777777" w:rsidTr="004C7925">
        <w:trPr>
          <w:gridAfter w:val="1"/>
          <w:wAfter w:w="142" w:type="dxa"/>
        </w:trPr>
        <w:tc>
          <w:tcPr>
            <w:tcW w:w="3486" w:type="dxa"/>
            <w:gridSpan w:val="2"/>
            <w:tcBorders>
              <w:bottom w:val="single" w:sz="4" w:space="0" w:color="auto"/>
            </w:tcBorders>
            <w:shd w:val="clear" w:color="auto" w:fill="auto"/>
          </w:tcPr>
          <w:p w14:paraId="129B6011" w14:textId="77777777" w:rsidR="00ED28BB" w:rsidRDefault="00ED28BB"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Broad Research Focus Area (RFA)</w:t>
            </w:r>
            <w:r>
              <w:rPr>
                <w:rFonts w:asciiTheme="minorHAnsi" w:hAnsiTheme="minorHAnsi"/>
                <w:b/>
                <w:color w:val="000000" w:themeColor="text1"/>
                <w:sz w:val="20"/>
                <w:szCs w:val="20"/>
              </w:rPr>
              <w:t xml:space="preserve"> 3</w:t>
            </w:r>
          </w:p>
          <w:p w14:paraId="28DBEDD2" w14:textId="77777777" w:rsidR="00650BF3" w:rsidRDefault="00650BF3" w:rsidP="00866237">
            <w:pPr>
              <w:spacing w:after="0" w:line="240" w:lineRule="auto"/>
              <w:rPr>
                <w:rFonts w:asciiTheme="minorHAnsi" w:hAnsiTheme="minorHAnsi"/>
                <w:b/>
                <w:color w:val="000000" w:themeColor="text1"/>
                <w:sz w:val="20"/>
                <w:szCs w:val="20"/>
              </w:rPr>
            </w:pPr>
          </w:p>
          <w:p w14:paraId="4389CE6E" w14:textId="7652015B" w:rsidR="00650BF3" w:rsidRPr="008E6944" w:rsidRDefault="00861884"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MARKETING STRATEGY</w:t>
            </w:r>
          </w:p>
        </w:tc>
        <w:tc>
          <w:tcPr>
            <w:tcW w:w="5870" w:type="dxa"/>
            <w:tcBorders>
              <w:bottom w:val="single" w:sz="4" w:space="0" w:color="auto"/>
            </w:tcBorders>
            <w:shd w:val="clear" w:color="auto" w:fill="auto"/>
          </w:tcPr>
          <w:p w14:paraId="18C11E3E" w14:textId="3FCCF784" w:rsidR="00ED28BB" w:rsidRPr="00650BF3" w:rsidRDefault="00650BF3" w:rsidP="00866237">
            <w:pPr>
              <w:spacing w:after="0" w:line="240" w:lineRule="auto"/>
              <w:jc w:val="both"/>
              <w:rPr>
                <w:rFonts w:asciiTheme="minorHAnsi" w:hAnsiTheme="minorHAnsi" w:cstheme="minorHAnsi"/>
                <w:color w:val="000000" w:themeColor="text1"/>
                <w:sz w:val="20"/>
                <w:szCs w:val="20"/>
              </w:rPr>
            </w:pPr>
            <w:r w:rsidRPr="002835A3">
              <w:rPr>
                <w:rFonts w:asciiTheme="minorHAnsi" w:hAnsiTheme="minorHAnsi" w:cstheme="minorHAnsi"/>
                <w:color w:val="000000" w:themeColor="text1"/>
                <w:sz w:val="20"/>
                <w:szCs w:val="20"/>
              </w:rPr>
              <w:t>Th</w:t>
            </w:r>
            <w:r w:rsidR="00AC3908">
              <w:rPr>
                <w:rFonts w:asciiTheme="minorHAnsi" w:hAnsiTheme="minorHAnsi" w:cstheme="minorHAnsi"/>
                <w:color w:val="000000" w:themeColor="text1"/>
                <w:sz w:val="20"/>
                <w:szCs w:val="20"/>
              </w:rPr>
              <w:t>e</w:t>
            </w:r>
            <w:r w:rsidRPr="002835A3">
              <w:rPr>
                <w:rFonts w:asciiTheme="minorHAnsi" w:hAnsiTheme="minorHAnsi" w:cstheme="minorHAnsi"/>
                <w:color w:val="000000" w:themeColor="text1"/>
                <w:sz w:val="20"/>
                <w:szCs w:val="20"/>
              </w:rPr>
              <w:t xml:space="preserve"> focus area </w:t>
            </w:r>
            <w:r w:rsidR="00AC3908">
              <w:rPr>
                <w:rFonts w:asciiTheme="minorHAnsi" w:hAnsiTheme="minorHAnsi" w:cstheme="minorHAnsi"/>
                <w:color w:val="000000" w:themeColor="text1"/>
                <w:sz w:val="20"/>
                <w:szCs w:val="20"/>
              </w:rPr>
              <w:t xml:space="preserve">of </w:t>
            </w:r>
            <w:r w:rsidR="00AC3908" w:rsidRPr="00AC3908">
              <w:rPr>
                <w:rFonts w:asciiTheme="minorHAnsi" w:hAnsiTheme="minorHAnsi" w:cstheme="minorHAnsi"/>
                <w:b/>
                <w:bCs/>
                <w:color w:val="000000" w:themeColor="text1"/>
                <w:sz w:val="20"/>
                <w:szCs w:val="20"/>
              </w:rPr>
              <w:t>marketing strategy</w:t>
            </w:r>
            <w:r w:rsidR="00AC3908">
              <w:rPr>
                <w:rFonts w:asciiTheme="minorHAnsi" w:hAnsiTheme="minorHAnsi" w:cstheme="minorHAnsi"/>
                <w:color w:val="000000" w:themeColor="text1"/>
                <w:sz w:val="20"/>
                <w:szCs w:val="20"/>
              </w:rPr>
              <w:t xml:space="preserve"> provides</w:t>
            </w:r>
            <w:r w:rsidRPr="002835A3">
              <w:rPr>
                <w:rFonts w:asciiTheme="minorHAnsi" w:hAnsiTheme="minorHAnsi" w:cstheme="minorHAnsi"/>
                <w:color w:val="000000" w:themeColor="text1"/>
                <w:sz w:val="20"/>
                <w:szCs w:val="20"/>
              </w:rPr>
              <w:t xml:space="preserve"> prospective students scope to do research in very topical and contemporary areas in marketing, such as the </w:t>
            </w:r>
            <w:r w:rsidR="00487BEC">
              <w:rPr>
                <w:rFonts w:asciiTheme="minorHAnsi" w:hAnsiTheme="minorHAnsi" w:cstheme="minorHAnsi"/>
                <w:color w:val="000000" w:themeColor="text1"/>
                <w:sz w:val="20"/>
                <w:szCs w:val="20"/>
              </w:rPr>
              <w:t xml:space="preserve">decision making, content marketing, value creation, innovation, </w:t>
            </w:r>
            <w:r>
              <w:rPr>
                <w:rFonts w:asciiTheme="minorHAnsi" w:hAnsiTheme="minorHAnsi" w:cstheme="minorHAnsi"/>
                <w:color w:val="000000" w:themeColor="text1"/>
                <w:sz w:val="20"/>
                <w:szCs w:val="20"/>
              </w:rPr>
              <w:t>neuro</w:t>
            </w:r>
            <w:r w:rsidR="00BB13F6">
              <w:rPr>
                <w:rFonts w:asciiTheme="minorHAnsi" w:hAnsiTheme="minorHAnsi" w:cstheme="minorHAnsi"/>
                <w:color w:val="000000" w:themeColor="text1"/>
                <w:sz w:val="20"/>
                <w:szCs w:val="20"/>
              </w:rPr>
              <w:t>-</w:t>
            </w:r>
            <w:r w:rsidR="00487BEC">
              <w:rPr>
                <w:rFonts w:asciiTheme="minorHAnsi" w:hAnsiTheme="minorHAnsi" w:cstheme="minorHAnsi"/>
                <w:color w:val="000000" w:themeColor="text1"/>
                <w:sz w:val="20"/>
                <w:szCs w:val="20"/>
              </w:rPr>
              <w:t>marketing,</w:t>
            </w:r>
            <w:r w:rsidRPr="002835A3">
              <w:rPr>
                <w:rFonts w:asciiTheme="minorHAnsi" w:hAnsiTheme="minorHAnsi" w:cstheme="minorHAnsi"/>
                <w:color w:val="000000" w:themeColor="text1"/>
                <w:sz w:val="20"/>
                <w:szCs w:val="20"/>
              </w:rPr>
              <w:t xml:space="preserve"> </w:t>
            </w:r>
            <w:r w:rsidR="00487BEC">
              <w:rPr>
                <w:rFonts w:asciiTheme="minorHAnsi" w:hAnsiTheme="minorHAnsi" w:cstheme="minorHAnsi"/>
                <w:color w:val="000000" w:themeColor="text1"/>
                <w:sz w:val="20"/>
                <w:szCs w:val="20"/>
              </w:rPr>
              <w:t>international</w:t>
            </w:r>
            <w:r w:rsidR="00AC3908">
              <w:rPr>
                <w:rFonts w:asciiTheme="minorHAnsi" w:hAnsiTheme="minorHAnsi" w:cstheme="minorHAnsi"/>
                <w:color w:val="000000" w:themeColor="text1"/>
                <w:sz w:val="20"/>
                <w:szCs w:val="20"/>
              </w:rPr>
              <w:t>/export</w:t>
            </w:r>
            <w:r w:rsidR="00487BEC">
              <w:rPr>
                <w:rFonts w:asciiTheme="minorHAnsi" w:hAnsiTheme="minorHAnsi" w:cstheme="minorHAnsi"/>
                <w:color w:val="000000" w:themeColor="text1"/>
                <w:sz w:val="20"/>
                <w:szCs w:val="20"/>
              </w:rPr>
              <w:t xml:space="preserve"> marketing, </w:t>
            </w:r>
            <w:r w:rsidR="00D12A7C">
              <w:rPr>
                <w:rFonts w:asciiTheme="minorHAnsi" w:hAnsiTheme="minorHAnsi" w:cstheme="minorHAnsi"/>
                <w:color w:val="000000" w:themeColor="text1"/>
                <w:sz w:val="20"/>
                <w:szCs w:val="20"/>
              </w:rPr>
              <w:t xml:space="preserve">behavioural marketing, marketing analytics, </w:t>
            </w:r>
            <w:r w:rsidRPr="002835A3">
              <w:rPr>
                <w:rFonts w:asciiTheme="minorHAnsi" w:hAnsiTheme="minorHAnsi" w:cstheme="minorHAnsi"/>
                <w:color w:val="000000" w:themeColor="text1"/>
                <w:sz w:val="20"/>
                <w:szCs w:val="20"/>
              </w:rPr>
              <w:t>as well as the role of ODeL in marketing education. The role of Africanisation and its impact on marketing, is another topic of interest. In addition, topics such as the operationalising of a brand, the link between brand and customer loyalty, and the rationale for specific choices in terms of a marketing communication strategy are examples of possible areas for specific work within the focus area. The evolving field of consumer behaviour in a dynamic environment such as in South Africa provides opportunities to take a perspective in terms of a specific industry or even an age cohort, such as Millennial consumers, in a specific research project. This is a wide area and gives scope to a marketing student to find a specific topic area in the greater marketing field. One of our supervisors is interest in pet marketing and so, we have included that here as well. We will look favourably at topics related to South Africa and Africa but discourage proposals that are too generic in nature.</w:t>
            </w:r>
          </w:p>
        </w:tc>
      </w:tr>
      <w:tr w:rsidR="00ED28BB" w:rsidRPr="008E6944" w14:paraId="5CE2C9F4" w14:textId="77777777" w:rsidTr="004C7925">
        <w:trPr>
          <w:gridAfter w:val="1"/>
          <w:wAfter w:w="142" w:type="dxa"/>
        </w:trPr>
        <w:tc>
          <w:tcPr>
            <w:tcW w:w="3486" w:type="dxa"/>
            <w:gridSpan w:val="2"/>
            <w:tcBorders>
              <w:bottom w:val="single" w:sz="4" w:space="0" w:color="auto"/>
            </w:tcBorders>
            <w:shd w:val="clear" w:color="auto" w:fill="auto"/>
          </w:tcPr>
          <w:p w14:paraId="72B9F7F9" w14:textId="77777777" w:rsidR="00ED28BB" w:rsidRDefault="00ED28BB"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lastRenderedPageBreak/>
              <w:t>Broad Research Focus Area (RFA)</w:t>
            </w:r>
            <w:r>
              <w:rPr>
                <w:rFonts w:asciiTheme="minorHAnsi" w:hAnsiTheme="minorHAnsi"/>
                <w:b/>
                <w:color w:val="000000" w:themeColor="text1"/>
                <w:sz w:val="20"/>
                <w:szCs w:val="20"/>
              </w:rPr>
              <w:t xml:space="preserve"> 4</w:t>
            </w:r>
          </w:p>
          <w:p w14:paraId="1C748687" w14:textId="77777777" w:rsidR="00650BF3" w:rsidRDefault="00650BF3" w:rsidP="00866237">
            <w:pPr>
              <w:spacing w:after="0" w:line="240" w:lineRule="auto"/>
              <w:rPr>
                <w:rFonts w:asciiTheme="minorHAnsi" w:hAnsiTheme="minorHAnsi"/>
                <w:b/>
                <w:color w:val="000000" w:themeColor="text1"/>
                <w:sz w:val="20"/>
                <w:szCs w:val="20"/>
              </w:rPr>
            </w:pPr>
          </w:p>
          <w:p w14:paraId="27654910" w14:textId="1701E881" w:rsidR="00650BF3" w:rsidRPr="008E6944" w:rsidRDefault="00861884"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RETAIL MARKETING</w:t>
            </w:r>
          </w:p>
        </w:tc>
        <w:tc>
          <w:tcPr>
            <w:tcW w:w="5870" w:type="dxa"/>
            <w:tcBorders>
              <w:bottom w:val="single" w:sz="4" w:space="0" w:color="auto"/>
            </w:tcBorders>
            <w:shd w:val="clear" w:color="auto" w:fill="auto"/>
          </w:tcPr>
          <w:p w14:paraId="73B0B37D" w14:textId="4D13E6A5" w:rsidR="00ED28BB" w:rsidRPr="008E6944" w:rsidRDefault="00650BF3" w:rsidP="00866237">
            <w:pPr>
              <w:spacing w:after="0" w:line="240" w:lineRule="auto"/>
              <w:jc w:val="both"/>
              <w:rPr>
                <w:rFonts w:asciiTheme="minorHAnsi" w:hAnsiTheme="minorHAnsi"/>
                <w:color w:val="000000" w:themeColor="text1"/>
                <w:sz w:val="20"/>
                <w:szCs w:val="20"/>
              </w:rPr>
            </w:pPr>
            <w:r w:rsidRPr="00650BF3">
              <w:rPr>
                <w:rFonts w:asciiTheme="minorHAnsi" w:hAnsiTheme="minorHAnsi"/>
                <w:color w:val="000000" w:themeColor="text1"/>
                <w:sz w:val="20"/>
                <w:szCs w:val="20"/>
              </w:rPr>
              <w:t xml:space="preserve">The Department is not just a marketing department, but also a department with a retail focus. Thus, the Department is also interested in promoting research in the field of </w:t>
            </w:r>
            <w:r w:rsidRPr="00AC3908">
              <w:rPr>
                <w:rFonts w:asciiTheme="minorHAnsi" w:hAnsiTheme="minorHAnsi"/>
                <w:b/>
                <w:bCs/>
                <w:color w:val="000000" w:themeColor="text1"/>
                <w:sz w:val="20"/>
                <w:szCs w:val="20"/>
              </w:rPr>
              <w:t>retailing</w:t>
            </w:r>
            <w:r w:rsidRPr="00650BF3">
              <w:rPr>
                <w:rFonts w:asciiTheme="minorHAnsi" w:hAnsiTheme="minorHAnsi"/>
                <w:color w:val="000000" w:themeColor="text1"/>
                <w:sz w:val="20"/>
                <w:szCs w:val="20"/>
              </w:rPr>
              <w:t>, including e-tailing, store layout, merchandising, store atmospherics, visual merchandising</w:t>
            </w:r>
            <w:r>
              <w:rPr>
                <w:rFonts w:asciiTheme="minorHAnsi" w:hAnsiTheme="minorHAnsi"/>
                <w:color w:val="000000" w:themeColor="text1"/>
                <w:sz w:val="20"/>
                <w:szCs w:val="20"/>
              </w:rPr>
              <w:t>,</w:t>
            </w:r>
            <w:r w:rsidRPr="00650BF3">
              <w:rPr>
                <w:rFonts w:asciiTheme="minorHAnsi" w:hAnsiTheme="minorHAnsi"/>
                <w:color w:val="000000" w:themeColor="text1"/>
                <w:sz w:val="20"/>
                <w:szCs w:val="20"/>
              </w:rPr>
              <w:t xml:space="preserve"> and the retail customer.</w:t>
            </w:r>
          </w:p>
        </w:tc>
      </w:tr>
      <w:tr w:rsidR="00ED28BB" w:rsidRPr="008E6944" w14:paraId="1C03DB3C" w14:textId="77777777" w:rsidTr="004C7925">
        <w:trPr>
          <w:gridAfter w:val="1"/>
          <w:wAfter w:w="142" w:type="dxa"/>
        </w:trPr>
        <w:tc>
          <w:tcPr>
            <w:tcW w:w="3486" w:type="dxa"/>
            <w:gridSpan w:val="2"/>
            <w:tcBorders>
              <w:bottom w:val="single" w:sz="4" w:space="0" w:color="auto"/>
            </w:tcBorders>
            <w:shd w:val="clear" w:color="auto" w:fill="auto"/>
          </w:tcPr>
          <w:p w14:paraId="2E9468BA" w14:textId="77777777" w:rsidR="00ED28BB" w:rsidRDefault="00ED28BB"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Broad Research Focus Area (RFA)</w:t>
            </w:r>
            <w:r>
              <w:rPr>
                <w:rFonts w:asciiTheme="minorHAnsi" w:hAnsiTheme="minorHAnsi"/>
                <w:b/>
                <w:color w:val="000000" w:themeColor="text1"/>
                <w:sz w:val="20"/>
                <w:szCs w:val="20"/>
              </w:rPr>
              <w:t xml:space="preserve"> 5</w:t>
            </w:r>
          </w:p>
          <w:p w14:paraId="403E0439" w14:textId="77777777" w:rsidR="00487BEC" w:rsidRDefault="00487BEC" w:rsidP="00866237">
            <w:pPr>
              <w:spacing w:after="0" w:line="240" w:lineRule="auto"/>
              <w:rPr>
                <w:rFonts w:asciiTheme="minorHAnsi" w:hAnsiTheme="minorHAnsi"/>
                <w:b/>
                <w:color w:val="000000" w:themeColor="text1"/>
                <w:sz w:val="20"/>
                <w:szCs w:val="20"/>
              </w:rPr>
            </w:pPr>
          </w:p>
          <w:p w14:paraId="54EE9286" w14:textId="4A79EB55" w:rsidR="00487BEC" w:rsidRPr="008E6944" w:rsidRDefault="00861884"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SMALL BUSINESS MARKETING</w:t>
            </w:r>
          </w:p>
        </w:tc>
        <w:tc>
          <w:tcPr>
            <w:tcW w:w="5870" w:type="dxa"/>
            <w:tcBorders>
              <w:bottom w:val="single" w:sz="4" w:space="0" w:color="auto"/>
            </w:tcBorders>
            <w:shd w:val="clear" w:color="auto" w:fill="auto"/>
          </w:tcPr>
          <w:p w14:paraId="5F780FD2" w14:textId="3B9BB72F" w:rsidR="00ED28BB" w:rsidRPr="008E6944" w:rsidRDefault="00487BEC" w:rsidP="00866237">
            <w:pPr>
              <w:spacing w:after="0" w:line="240" w:lineRule="auto"/>
              <w:jc w:val="both"/>
              <w:rPr>
                <w:rFonts w:asciiTheme="minorHAnsi" w:hAnsiTheme="minorHAnsi"/>
                <w:color w:val="000000" w:themeColor="text1"/>
                <w:sz w:val="20"/>
                <w:szCs w:val="20"/>
              </w:rPr>
            </w:pPr>
            <w:r w:rsidRPr="00CC495B">
              <w:rPr>
                <w:rFonts w:asciiTheme="minorHAnsi" w:hAnsiTheme="minorHAnsi" w:cstheme="minorHAnsi"/>
                <w:bCs/>
                <w:color w:val="000000" w:themeColor="text1"/>
                <w:sz w:val="20"/>
                <w:szCs w:val="20"/>
              </w:rPr>
              <w:t xml:space="preserve">The importance of small businesses cannot be underestimated. While small business may not generate as much economic income for our country as larger companies, they are the main employers of our nation’s work force. For this reason, the Department encourages research into topics that will enable </w:t>
            </w:r>
            <w:r w:rsidRPr="00AC3908">
              <w:rPr>
                <w:rFonts w:asciiTheme="minorHAnsi" w:hAnsiTheme="minorHAnsi" w:cstheme="minorHAnsi"/>
                <w:b/>
                <w:color w:val="000000" w:themeColor="text1"/>
                <w:sz w:val="20"/>
                <w:szCs w:val="20"/>
              </w:rPr>
              <w:t>small businesses</w:t>
            </w:r>
            <w:r w:rsidRPr="00CC495B">
              <w:rPr>
                <w:rFonts w:asciiTheme="minorHAnsi" w:hAnsiTheme="minorHAnsi" w:cstheme="minorHAnsi"/>
                <w:bCs/>
                <w:color w:val="000000" w:themeColor="text1"/>
                <w:sz w:val="20"/>
                <w:szCs w:val="20"/>
              </w:rPr>
              <w:t xml:space="preserve"> to succeed. </w:t>
            </w:r>
            <w:r w:rsidRPr="00CC495B">
              <w:rPr>
                <w:rFonts w:asciiTheme="minorHAnsi" w:hAnsiTheme="minorHAnsi" w:cstheme="minorHAnsi"/>
                <w:color w:val="000000" w:themeColor="text1"/>
                <w:sz w:val="20"/>
                <w:szCs w:val="20"/>
              </w:rPr>
              <w:t xml:space="preserve">The research could vary from the selection criteria used to segment markets, through the positioning strategies used by SMEs and the role of entrepreneurship and innovation adoption amongst SMEs in the marketing activities, to the use of specific marketing strategies. The researcher could also concentrate on different phases of the marketing management sphere, such as marketing environmental analysis for a small business, marketing planning implementation issues, choice of new markets, and evaluation and control of marketing strategies in a small business. There is also potential to examine these aspects mentioned in specific areas and in specific industries, </w:t>
            </w:r>
            <w:proofErr w:type="gramStart"/>
            <w:r w:rsidRPr="00CC495B">
              <w:rPr>
                <w:rFonts w:asciiTheme="minorHAnsi" w:hAnsiTheme="minorHAnsi" w:cstheme="minorHAnsi"/>
                <w:color w:val="000000" w:themeColor="text1"/>
                <w:sz w:val="20"/>
                <w:szCs w:val="20"/>
              </w:rPr>
              <w:t>as long as</w:t>
            </w:r>
            <w:proofErr w:type="gramEnd"/>
            <w:r w:rsidRPr="00CC495B">
              <w:rPr>
                <w:rFonts w:asciiTheme="minorHAnsi" w:hAnsiTheme="minorHAnsi" w:cstheme="minorHAnsi"/>
                <w:color w:val="000000" w:themeColor="text1"/>
                <w:sz w:val="20"/>
                <w:szCs w:val="20"/>
              </w:rPr>
              <w:t xml:space="preserve"> the focus is within the context of small businesses.</w:t>
            </w:r>
          </w:p>
        </w:tc>
      </w:tr>
      <w:tr w:rsidR="00ED28BB" w:rsidRPr="008E6944" w14:paraId="1187FA11" w14:textId="77777777" w:rsidTr="004C7925">
        <w:trPr>
          <w:gridAfter w:val="1"/>
          <w:wAfter w:w="142" w:type="dxa"/>
        </w:trPr>
        <w:tc>
          <w:tcPr>
            <w:tcW w:w="3486" w:type="dxa"/>
            <w:gridSpan w:val="2"/>
            <w:tcBorders>
              <w:bottom w:val="single" w:sz="4" w:space="0" w:color="auto"/>
            </w:tcBorders>
            <w:shd w:val="clear" w:color="auto" w:fill="auto"/>
          </w:tcPr>
          <w:p w14:paraId="7C7BFCD3" w14:textId="77777777" w:rsidR="00ED28BB" w:rsidRDefault="00ED28BB"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Broad Research Focus Area (RFA)</w:t>
            </w:r>
            <w:r>
              <w:rPr>
                <w:rFonts w:asciiTheme="minorHAnsi" w:hAnsiTheme="minorHAnsi"/>
                <w:b/>
                <w:color w:val="000000" w:themeColor="text1"/>
                <w:sz w:val="20"/>
                <w:szCs w:val="20"/>
              </w:rPr>
              <w:t xml:space="preserve"> 6</w:t>
            </w:r>
          </w:p>
          <w:p w14:paraId="63C8EA7A" w14:textId="77777777" w:rsidR="00487BEC" w:rsidRDefault="00487BEC" w:rsidP="00866237">
            <w:pPr>
              <w:spacing w:after="0" w:line="240" w:lineRule="auto"/>
              <w:rPr>
                <w:rFonts w:asciiTheme="minorHAnsi" w:hAnsiTheme="minorHAnsi"/>
                <w:b/>
                <w:color w:val="000000" w:themeColor="text1"/>
                <w:sz w:val="20"/>
                <w:szCs w:val="20"/>
              </w:rPr>
            </w:pPr>
          </w:p>
          <w:p w14:paraId="1D80128A" w14:textId="709FC770" w:rsidR="00487BEC" w:rsidRPr="008E6944" w:rsidRDefault="00861884"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GREEN &amp; SUSTAINABLE MARKETING</w:t>
            </w:r>
          </w:p>
        </w:tc>
        <w:tc>
          <w:tcPr>
            <w:tcW w:w="5870" w:type="dxa"/>
            <w:tcBorders>
              <w:bottom w:val="single" w:sz="4" w:space="0" w:color="auto"/>
            </w:tcBorders>
            <w:shd w:val="clear" w:color="auto" w:fill="auto"/>
          </w:tcPr>
          <w:p w14:paraId="5553F918" w14:textId="35405680" w:rsidR="00ED28BB" w:rsidRPr="008E6944" w:rsidRDefault="00487BEC" w:rsidP="00866237">
            <w:pPr>
              <w:spacing w:after="0" w:line="240" w:lineRule="auto"/>
              <w:rPr>
                <w:rFonts w:asciiTheme="minorHAnsi" w:hAnsiTheme="minorHAnsi"/>
                <w:color w:val="000000" w:themeColor="text1"/>
                <w:sz w:val="20"/>
                <w:szCs w:val="20"/>
              </w:rPr>
            </w:pPr>
            <w:r w:rsidRPr="00AC3908">
              <w:rPr>
                <w:rFonts w:asciiTheme="minorHAnsi" w:hAnsiTheme="minorHAnsi"/>
                <w:b/>
                <w:bCs/>
                <w:color w:val="000000" w:themeColor="text1"/>
                <w:sz w:val="20"/>
                <w:szCs w:val="20"/>
              </w:rPr>
              <w:t>Sustainability</w:t>
            </w:r>
            <w:r>
              <w:rPr>
                <w:rFonts w:asciiTheme="minorHAnsi" w:hAnsiTheme="minorHAnsi"/>
                <w:color w:val="000000" w:themeColor="text1"/>
                <w:sz w:val="20"/>
                <w:szCs w:val="20"/>
              </w:rPr>
              <w:t>, climate change</w:t>
            </w:r>
            <w:r w:rsidR="00BB13F6">
              <w:rPr>
                <w:rFonts w:asciiTheme="minorHAnsi" w:hAnsiTheme="minorHAnsi"/>
                <w:color w:val="000000" w:themeColor="text1"/>
                <w:sz w:val="20"/>
                <w:szCs w:val="20"/>
              </w:rPr>
              <w:t>,</w:t>
            </w:r>
            <w:r>
              <w:rPr>
                <w:rFonts w:asciiTheme="minorHAnsi" w:hAnsiTheme="minorHAnsi"/>
                <w:color w:val="000000" w:themeColor="text1"/>
                <w:sz w:val="20"/>
                <w:szCs w:val="20"/>
              </w:rPr>
              <w:t xml:space="preserve"> and eco-friendliness have become important topics in recent years. Exploring ways in which eco-friendly marketing can occur is the focus of this topic</w:t>
            </w:r>
            <w:r w:rsidR="00D12A7C">
              <w:rPr>
                <w:rFonts w:asciiTheme="minorHAnsi" w:hAnsiTheme="minorHAnsi"/>
                <w:color w:val="000000" w:themeColor="text1"/>
                <w:sz w:val="20"/>
                <w:szCs w:val="20"/>
              </w:rPr>
              <w:t xml:space="preserve">. It </w:t>
            </w:r>
            <w:r>
              <w:rPr>
                <w:rFonts w:asciiTheme="minorHAnsi" w:hAnsiTheme="minorHAnsi"/>
                <w:color w:val="000000" w:themeColor="text1"/>
                <w:sz w:val="20"/>
                <w:szCs w:val="20"/>
              </w:rPr>
              <w:t>covers issues such as promoting green products</w:t>
            </w:r>
            <w:r w:rsidR="00D12A7C">
              <w:rPr>
                <w:rFonts w:asciiTheme="minorHAnsi" w:hAnsiTheme="minorHAnsi"/>
                <w:color w:val="000000" w:themeColor="text1"/>
                <w:sz w:val="20"/>
                <w:szCs w:val="20"/>
              </w:rPr>
              <w:t>, understanding</w:t>
            </w:r>
            <w:r w:rsidR="00AC3908">
              <w:rPr>
                <w:rFonts w:asciiTheme="minorHAnsi" w:hAnsiTheme="minorHAnsi"/>
                <w:color w:val="000000" w:themeColor="text1"/>
                <w:sz w:val="20"/>
                <w:szCs w:val="20"/>
              </w:rPr>
              <w:t>,</w:t>
            </w:r>
            <w:r w:rsidR="00D12A7C">
              <w:rPr>
                <w:rFonts w:asciiTheme="minorHAnsi" w:hAnsiTheme="minorHAnsi"/>
                <w:color w:val="000000" w:themeColor="text1"/>
                <w:sz w:val="20"/>
                <w:szCs w:val="20"/>
              </w:rPr>
              <w:t xml:space="preserve"> and measuring customer perceptions of eco-consciousness, behavioural insights in green consumerism, the circular economy, green messaging, greenwashing and more.</w:t>
            </w:r>
          </w:p>
        </w:tc>
      </w:tr>
      <w:tr w:rsidR="008E6944" w:rsidRPr="008E6944" w14:paraId="418C3480" w14:textId="77777777" w:rsidTr="004C7925">
        <w:trPr>
          <w:gridAfter w:val="1"/>
          <w:wAfter w:w="142" w:type="dxa"/>
        </w:trPr>
        <w:tc>
          <w:tcPr>
            <w:tcW w:w="3486" w:type="dxa"/>
            <w:gridSpan w:val="2"/>
            <w:tcBorders>
              <w:bottom w:val="single" w:sz="4" w:space="0" w:color="auto"/>
            </w:tcBorders>
            <w:shd w:val="clear" w:color="auto" w:fill="auto"/>
          </w:tcPr>
          <w:p w14:paraId="4A239E5A" w14:textId="7BF00089" w:rsidR="00FD634F" w:rsidRPr="008E6944" w:rsidRDefault="00FD634F"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Total Department capacity</w:t>
            </w:r>
            <w:r w:rsidR="00E9178E" w:rsidRPr="008E6944">
              <w:rPr>
                <w:rFonts w:asciiTheme="minorHAnsi" w:hAnsiTheme="minorHAnsi"/>
                <w:b/>
                <w:color w:val="000000" w:themeColor="text1"/>
                <w:sz w:val="20"/>
                <w:szCs w:val="20"/>
              </w:rPr>
              <w:t xml:space="preserve"> across all RFAs</w:t>
            </w:r>
          </w:p>
        </w:tc>
        <w:tc>
          <w:tcPr>
            <w:tcW w:w="5870" w:type="dxa"/>
            <w:tcBorders>
              <w:bottom w:val="single" w:sz="4" w:space="0" w:color="auto"/>
            </w:tcBorders>
            <w:shd w:val="clear" w:color="auto" w:fill="auto"/>
          </w:tcPr>
          <w:p w14:paraId="537EC659" w14:textId="1B10B77C" w:rsidR="00FD634F" w:rsidRPr="008E6944" w:rsidRDefault="00614543"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Approximately </w:t>
            </w:r>
            <w:r w:rsidR="00D84848" w:rsidRPr="008E6944">
              <w:rPr>
                <w:rFonts w:asciiTheme="minorHAnsi" w:hAnsiTheme="minorHAnsi"/>
                <w:color w:val="000000" w:themeColor="text1"/>
                <w:sz w:val="20"/>
                <w:szCs w:val="20"/>
              </w:rPr>
              <w:t>20</w:t>
            </w:r>
            <w:r w:rsidRPr="008E6944">
              <w:rPr>
                <w:rFonts w:asciiTheme="minorHAnsi" w:hAnsiTheme="minorHAnsi"/>
                <w:color w:val="000000" w:themeColor="text1"/>
                <w:sz w:val="20"/>
                <w:szCs w:val="20"/>
              </w:rPr>
              <w:t xml:space="preserve"> master’s students</w:t>
            </w:r>
            <w:r w:rsidR="003C3AAC" w:rsidRPr="008E6944">
              <w:rPr>
                <w:rFonts w:asciiTheme="minorHAnsi" w:hAnsiTheme="minorHAnsi"/>
                <w:color w:val="000000" w:themeColor="text1"/>
                <w:sz w:val="20"/>
                <w:szCs w:val="20"/>
              </w:rPr>
              <w:t xml:space="preserve"> as part of the Department’s </w:t>
            </w:r>
            <w:r w:rsidR="009A3084" w:rsidRPr="008E6944">
              <w:rPr>
                <w:rFonts w:asciiTheme="minorHAnsi" w:hAnsiTheme="minorHAnsi"/>
                <w:color w:val="000000" w:themeColor="text1"/>
                <w:sz w:val="20"/>
                <w:szCs w:val="20"/>
              </w:rPr>
              <w:t xml:space="preserve">master’s </w:t>
            </w:r>
            <w:r w:rsidR="003C3AAC" w:rsidRPr="008E6944">
              <w:rPr>
                <w:rFonts w:asciiTheme="minorHAnsi" w:hAnsiTheme="minorHAnsi"/>
                <w:color w:val="000000" w:themeColor="text1"/>
                <w:sz w:val="20"/>
                <w:szCs w:val="20"/>
              </w:rPr>
              <w:t xml:space="preserve">cohort programme, </w:t>
            </w:r>
            <w:r w:rsidRPr="008E6944">
              <w:rPr>
                <w:rFonts w:asciiTheme="minorHAnsi" w:hAnsiTheme="minorHAnsi"/>
                <w:color w:val="000000" w:themeColor="text1"/>
                <w:sz w:val="20"/>
                <w:szCs w:val="20"/>
              </w:rPr>
              <w:t xml:space="preserve">and </w:t>
            </w:r>
            <w:r w:rsidR="00D84848" w:rsidRPr="008E6944">
              <w:rPr>
                <w:rFonts w:asciiTheme="minorHAnsi" w:hAnsiTheme="minorHAnsi"/>
                <w:color w:val="000000" w:themeColor="text1"/>
                <w:sz w:val="20"/>
                <w:szCs w:val="20"/>
              </w:rPr>
              <w:t xml:space="preserve">up to </w:t>
            </w:r>
            <w:r w:rsidR="00BB13F6">
              <w:rPr>
                <w:rFonts w:asciiTheme="minorHAnsi" w:hAnsiTheme="minorHAnsi"/>
                <w:color w:val="000000" w:themeColor="text1"/>
                <w:sz w:val="20"/>
                <w:szCs w:val="20"/>
              </w:rPr>
              <w:t>10</w:t>
            </w:r>
            <w:r w:rsidRPr="008E6944">
              <w:rPr>
                <w:rFonts w:asciiTheme="minorHAnsi" w:hAnsiTheme="minorHAnsi"/>
                <w:color w:val="000000" w:themeColor="text1"/>
                <w:sz w:val="20"/>
                <w:szCs w:val="20"/>
              </w:rPr>
              <w:t xml:space="preserve"> doctoral students</w:t>
            </w:r>
            <w:r w:rsidR="00E9178E" w:rsidRPr="008E6944">
              <w:rPr>
                <w:rFonts w:asciiTheme="minorHAnsi" w:hAnsiTheme="minorHAnsi"/>
                <w:color w:val="000000" w:themeColor="text1"/>
                <w:sz w:val="20"/>
                <w:szCs w:val="20"/>
              </w:rPr>
              <w:t xml:space="preserve"> </w:t>
            </w:r>
          </w:p>
        </w:tc>
      </w:tr>
      <w:tr w:rsidR="008E6944" w:rsidRPr="008E6944" w14:paraId="6FE61BDE" w14:textId="77777777" w:rsidTr="004C7925">
        <w:trPr>
          <w:gridAfter w:val="1"/>
          <w:wAfter w:w="142" w:type="dxa"/>
        </w:trPr>
        <w:tc>
          <w:tcPr>
            <w:tcW w:w="3486" w:type="dxa"/>
            <w:gridSpan w:val="2"/>
            <w:tcBorders>
              <w:bottom w:val="single" w:sz="4" w:space="0" w:color="auto"/>
            </w:tcBorders>
            <w:shd w:val="clear" w:color="auto" w:fill="auto"/>
          </w:tcPr>
          <w:p w14:paraId="3C21A8BB" w14:textId="6AFCDB21" w:rsidR="00517C7E" w:rsidRPr="008E6944" w:rsidRDefault="00517C7E"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Contact</w:t>
            </w:r>
          </w:p>
        </w:tc>
        <w:tc>
          <w:tcPr>
            <w:tcW w:w="5870" w:type="dxa"/>
            <w:tcBorders>
              <w:bottom w:val="single" w:sz="4" w:space="0" w:color="auto"/>
            </w:tcBorders>
            <w:shd w:val="clear" w:color="auto" w:fill="auto"/>
          </w:tcPr>
          <w:p w14:paraId="7252DC9B" w14:textId="098A1CB8" w:rsidR="00517C7E" w:rsidRPr="008E6944" w:rsidRDefault="00517C7E"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For further queries regarding your </w:t>
            </w:r>
            <w:proofErr w:type="spellStart"/>
            <w:r w:rsidRPr="008E6944">
              <w:rPr>
                <w:rFonts w:asciiTheme="minorHAnsi" w:hAnsiTheme="minorHAnsi"/>
                <w:color w:val="000000" w:themeColor="text1"/>
                <w:sz w:val="20"/>
                <w:szCs w:val="20"/>
              </w:rPr>
              <w:t>M&amp;D</w:t>
            </w:r>
            <w:proofErr w:type="spellEnd"/>
            <w:r w:rsidRPr="008E6944">
              <w:rPr>
                <w:rFonts w:asciiTheme="minorHAnsi" w:hAnsiTheme="minorHAnsi"/>
                <w:color w:val="000000" w:themeColor="text1"/>
                <w:sz w:val="20"/>
                <w:szCs w:val="20"/>
              </w:rPr>
              <w:t xml:space="preserve"> studies, please contact the </w:t>
            </w:r>
            <w:proofErr w:type="spellStart"/>
            <w:r w:rsidRPr="008E6944">
              <w:rPr>
                <w:rFonts w:asciiTheme="minorHAnsi" w:hAnsiTheme="minorHAnsi"/>
                <w:color w:val="000000" w:themeColor="text1"/>
                <w:sz w:val="20"/>
                <w:szCs w:val="20"/>
              </w:rPr>
              <w:t>M&amp;D</w:t>
            </w:r>
            <w:proofErr w:type="spellEnd"/>
            <w:r w:rsidRPr="008E6944">
              <w:rPr>
                <w:rFonts w:asciiTheme="minorHAnsi" w:hAnsiTheme="minorHAnsi"/>
                <w:color w:val="000000" w:themeColor="text1"/>
                <w:sz w:val="20"/>
                <w:szCs w:val="20"/>
              </w:rPr>
              <w:t xml:space="preserve"> coordinator, Dr </w:t>
            </w:r>
            <w:r w:rsidR="000D55C2">
              <w:rPr>
                <w:rFonts w:asciiTheme="minorHAnsi" w:hAnsiTheme="minorHAnsi"/>
                <w:color w:val="000000" w:themeColor="text1"/>
                <w:sz w:val="20"/>
                <w:szCs w:val="20"/>
              </w:rPr>
              <w:t xml:space="preserve">Claudette Rabie </w:t>
            </w:r>
            <w:r w:rsidRPr="008E6944">
              <w:rPr>
                <w:rFonts w:asciiTheme="minorHAnsi" w:hAnsiTheme="minorHAnsi"/>
                <w:color w:val="000000" w:themeColor="text1"/>
                <w:sz w:val="20"/>
                <w:szCs w:val="20"/>
              </w:rPr>
              <w:t xml:space="preserve">at </w:t>
            </w:r>
            <w:r w:rsidR="000D55C2">
              <w:rPr>
                <w:rFonts w:asciiTheme="minorHAnsi" w:hAnsiTheme="minorHAnsi"/>
                <w:color w:val="000000" w:themeColor="text1"/>
                <w:sz w:val="20"/>
                <w:szCs w:val="20"/>
              </w:rPr>
              <w:t>vniekc</w:t>
            </w:r>
            <w:r w:rsidRPr="008E6944">
              <w:rPr>
                <w:rFonts w:asciiTheme="minorHAnsi" w:hAnsiTheme="minorHAnsi"/>
                <w:color w:val="000000" w:themeColor="text1"/>
                <w:sz w:val="20"/>
                <w:szCs w:val="20"/>
              </w:rPr>
              <w:t>@unisa.ac.za</w:t>
            </w:r>
          </w:p>
        </w:tc>
      </w:tr>
      <w:tr w:rsidR="00861884" w:rsidRPr="008E6944" w14:paraId="09D6D789" w14:textId="77777777" w:rsidTr="004C7925">
        <w:trPr>
          <w:gridAfter w:val="1"/>
          <w:wAfter w:w="142" w:type="dxa"/>
        </w:trPr>
        <w:tc>
          <w:tcPr>
            <w:tcW w:w="9356" w:type="dxa"/>
            <w:gridSpan w:val="3"/>
            <w:tcBorders>
              <w:bottom w:val="single" w:sz="4" w:space="0" w:color="auto"/>
            </w:tcBorders>
            <w:shd w:val="clear" w:color="auto" w:fill="548DD4" w:themeFill="text2" w:themeFillTint="99"/>
          </w:tcPr>
          <w:p w14:paraId="6F44FD00" w14:textId="77777777" w:rsidR="00861884" w:rsidRDefault="00861884" w:rsidP="00861884">
            <w:pPr>
              <w:spacing w:after="0" w:line="240" w:lineRule="auto"/>
              <w:jc w:val="center"/>
              <w:rPr>
                <w:rFonts w:asciiTheme="minorHAnsi" w:hAnsiTheme="minorHAnsi"/>
                <w:b/>
                <w:color w:val="000000" w:themeColor="text1"/>
                <w:sz w:val="20"/>
                <w:szCs w:val="20"/>
              </w:rPr>
            </w:pPr>
          </w:p>
          <w:p w14:paraId="0BFA5279" w14:textId="3B006EBE" w:rsidR="00861884" w:rsidRPr="00861884" w:rsidRDefault="00861884" w:rsidP="00861884">
            <w:pPr>
              <w:shd w:val="clear" w:color="auto" w:fill="548DD4" w:themeFill="text2" w:themeFillTint="99"/>
              <w:spacing w:after="0" w:line="240" w:lineRule="auto"/>
              <w:jc w:val="center"/>
              <w:rPr>
                <w:rFonts w:asciiTheme="minorHAnsi" w:hAnsiTheme="minorHAnsi"/>
                <w:b/>
                <w:color w:val="FFFFFF" w:themeColor="background1"/>
                <w:sz w:val="26"/>
                <w:szCs w:val="26"/>
              </w:rPr>
            </w:pPr>
            <w:r w:rsidRPr="00861884">
              <w:rPr>
                <w:rFonts w:asciiTheme="minorHAnsi" w:hAnsiTheme="minorHAnsi"/>
                <w:b/>
                <w:color w:val="FFFFFF" w:themeColor="background1"/>
                <w:sz w:val="26"/>
                <w:szCs w:val="26"/>
              </w:rPr>
              <w:t xml:space="preserve">THE </w:t>
            </w:r>
            <w:proofErr w:type="spellStart"/>
            <w:r w:rsidRPr="00861884">
              <w:rPr>
                <w:rFonts w:asciiTheme="minorHAnsi" w:hAnsiTheme="minorHAnsi"/>
                <w:b/>
                <w:color w:val="FFFFFF" w:themeColor="background1"/>
                <w:sz w:val="26"/>
                <w:szCs w:val="26"/>
              </w:rPr>
              <w:t>DMRM’s</w:t>
            </w:r>
            <w:proofErr w:type="spellEnd"/>
            <w:r w:rsidRPr="00861884">
              <w:rPr>
                <w:rFonts w:asciiTheme="minorHAnsi" w:hAnsiTheme="minorHAnsi"/>
                <w:b/>
                <w:color w:val="FFFFFF" w:themeColor="background1"/>
                <w:sz w:val="26"/>
                <w:szCs w:val="26"/>
              </w:rPr>
              <w:t xml:space="preserve"> MASTER’S COHORT PROGRAMME</w:t>
            </w:r>
          </w:p>
          <w:p w14:paraId="08D90D10" w14:textId="77777777" w:rsidR="00861884" w:rsidRPr="008E6944" w:rsidRDefault="00861884" w:rsidP="00866237">
            <w:pPr>
              <w:spacing w:after="0" w:line="240" w:lineRule="auto"/>
              <w:rPr>
                <w:rFonts w:asciiTheme="minorHAnsi" w:hAnsiTheme="minorHAnsi"/>
                <w:color w:val="000000" w:themeColor="text1"/>
                <w:sz w:val="20"/>
                <w:szCs w:val="20"/>
              </w:rPr>
            </w:pPr>
          </w:p>
        </w:tc>
      </w:tr>
      <w:tr w:rsidR="004C7925" w:rsidRPr="008E6944" w14:paraId="011DF33B" w14:textId="77777777" w:rsidTr="004C7925">
        <w:trPr>
          <w:gridAfter w:val="1"/>
          <w:wAfter w:w="142" w:type="dxa"/>
          <w:trHeight w:val="190"/>
        </w:trPr>
        <w:tc>
          <w:tcPr>
            <w:tcW w:w="9356" w:type="dxa"/>
            <w:gridSpan w:val="3"/>
            <w:shd w:val="clear" w:color="auto" w:fill="auto"/>
          </w:tcPr>
          <w:p w14:paraId="5A2E3715" w14:textId="35843B52" w:rsidR="004C7925" w:rsidRPr="008E6944" w:rsidRDefault="004C7925" w:rsidP="004C7925">
            <w:pPr>
              <w:spacing w:after="0" w:line="240" w:lineRule="auto"/>
              <w:jc w:val="both"/>
              <w:rPr>
                <w:rFonts w:asciiTheme="minorHAnsi" w:hAnsiTheme="minorHAnsi"/>
                <w:bCs/>
                <w:color w:val="000000" w:themeColor="text1"/>
                <w:sz w:val="20"/>
                <w:szCs w:val="20"/>
              </w:rPr>
            </w:pPr>
            <w:r w:rsidRPr="008E6944">
              <w:rPr>
                <w:rFonts w:asciiTheme="minorHAnsi" w:hAnsiTheme="minorHAnsi"/>
                <w:bCs/>
                <w:color w:val="000000" w:themeColor="text1"/>
                <w:sz w:val="20"/>
                <w:szCs w:val="20"/>
              </w:rPr>
              <w:t xml:space="preserve">The </w:t>
            </w:r>
            <w:proofErr w:type="spellStart"/>
            <w:r w:rsidRPr="008E6944">
              <w:rPr>
                <w:rFonts w:asciiTheme="minorHAnsi" w:hAnsiTheme="minorHAnsi"/>
                <w:bCs/>
                <w:color w:val="000000" w:themeColor="text1"/>
                <w:sz w:val="20"/>
                <w:szCs w:val="20"/>
              </w:rPr>
              <w:t>DMRM</w:t>
            </w:r>
            <w:proofErr w:type="spellEnd"/>
            <w:r w:rsidRPr="008E6944">
              <w:rPr>
                <w:rFonts w:asciiTheme="minorHAnsi" w:hAnsiTheme="minorHAnsi"/>
                <w:bCs/>
                <w:color w:val="000000" w:themeColor="text1"/>
                <w:sz w:val="20"/>
                <w:szCs w:val="20"/>
              </w:rPr>
              <w:t xml:space="preserve"> has initiated a two-year cohort master’s programme, which was launched in 2022 </w:t>
            </w:r>
            <w:r>
              <w:rPr>
                <w:rFonts w:asciiTheme="minorHAnsi" w:hAnsiTheme="minorHAnsi"/>
                <w:bCs/>
                <w:color w:val="000000" w:themeColor="text1"/>
                <w:sz w:val="20"/>
                <w:szCs w:val="20"/>
              </w:rPr>
              <w:t>and is growing in strength</w:t>
            </w:r>
            <w:r w:rsidRPr="008E6944">
              <w:rPr>
                <w:rFonts w:asciiTheme="minorHAnsi" w:hAnsiTheme="minorHAnsi"/>
                <w:bCs/>
                <w:color w:val="000000" w:themeColor="text1"/>
                <w:sz w:val="20"/>
                <w:szCs w:val="20"/>
              </w:rPr>
              <w:t xml:space="preserve"> The intention is to continue with this programme into 202</w:t>
            </w:r>
            <w:r>
              <w:rPr>
                <w:rFonts w:asciiTheme="minorHAnsi" w:hAnsiTheme="minorHAnsi"/>
                <w:bCs/>
                <w:color w:val="000000" w:themeColor="text1"/>
                <w:sz w:val="20"/>
                <w:szCs w:val="20"/>
              </w:rPr>
              <w:t>5</w:t>
            </w:r>
            <w:r w:rsidRPr="008E6944">
              <w:rPr>
                <w:rFonts w:asciiTheme="minorHAnsi" w:hAnsiTheme="minorHAnsi"/>
                <w:bCs/>
                <w:color w:val="000000" w:themeColor="text1"/>
                <w:sz w:val="20"/>
                <w:szCs w:val="20"/>
              </w:rPr>
              <w:t xml:space="preserve">. The programme is linked to the research needs of </w:t>
            </w:r>
            <w:r>
              <w:rPr>
                <w:rFonts w:asciiTheme="minorHAnsi" w:hAnsiTheme="minorHAnsi"/>
                <w:bCs/>
                <w:color w:val="000000" w:themeColor="text1"/>
                <w:sz w:val="20"/>
                <w:szCs w:val="20"/>
              </w:rPr>
              <w:t xml:space="preserve">various </w:t>
            </w:r>
            <w:r w:rsidRPr="008E6944">
              <w:rPr>
                <w:rFonts w:asciiTheme="minorHAnsi" w:hAnsiTheme="minorHAnsi"/>
                <w:bCs/>
                <w:color w:val="000000" w:themeColor="text1"/>
                <w:sz w:val="20"/>
                <w:szCs w:val="20"/>
              </w:rPr>
              <w:t xml:space="preserve">sectors in South Africa and aims to draw on academic-based research to address research challenges in the marketing field. The students work together as a cohort of peers receiving just-in-time training to help them through their research proposal module and dissertation. </w:t>
            </w:r>
            <w:r w:rsidRPr="008E6944">
              <w:rPr>
                <w:rFonts w:asciiTheme="minorHAnsi" w:hAnsiTheme="minorHAnsi"/>
                <w:bCs/>
                <w:color w:val="000000" w:themeColor="text1"/>
                <w:sz w:val="20"/>
                <w:szCs w:val="20"/>
                <w:u w:val="single"/>
              </w:rPr>
              <w:t>Selected students</w:t>
            </w:r>
            <w:r w:rsidRPr="008E6944">
              <w:rPr>
                <w:rFonts w:asciiTheme="minorHAnsi" w:hAnsiTheme="minorHAnsi"/>
                <w:bCs/>
                <w:color w:val="000000" w:themeColor="text1"/>
                <w:sz w:val="20"/>
                <w:szCs w:val="20"/>
              </w:rPr>
              <w:t xml:space="preserve"> will be invited to participate in this cohort research programme. By helping industries address the problems they face, students are provided with high-level research skills to address real-world problems. This should make them very marketable once they graduate. The topics </w:t>
            </w:r>
            <w:r>
              <w:rPr>
                <w:rFonts w:asciiTheme="minorHAnsi" w:hAnsiTheme="minorHAnsi"/>
                <w:bCs/>
                <w:color w:val="000000" w:themeColor="text1"/>
                <w:sz w:val="20"/>
                <w:szCs w:val="20"/>
              </w:rPr>
              <w:t>proposed</w:t>
            </w:r>
            <w:r w:rsidRPr="008E6944">
              <w:rPr>
                <w:rFonts w:asciiTheme="minorHAnsi" w:hAnsiTheme="minorHAnsi"/>
                <w:bCs/>
                <w:color w:val="000000" w:themeColor="text1"/>
                <w:sz w:val="20"/>
                <w:szCs w:val="20"/>
              </w:rPr>
              <w:t xml:space="preserve"> </w:t>
            </w:r>
            <w:r>
              <w:rPr>
                <w:rFonts w:asciiTheme="minorHAnsi" w:hAnsiTheme="minorHAnsi"/>
                <w:bCs/>
                <w:color w:val="000000" w:themeColor="text1"/>
                <w:sz w:val="20"/>
                <w:szCs w:val="20"/>
              </w:rPr>
              <w:t xml:space="preserve">by students should (a) fit into the broad research focus areas of the Department, (b) should address cutting-edge challenges in the economy or in Africa, (c) and should ideally fit with the research areas of interest of the Department’s supervisory staff – </w:t>
            </w:r>
            <w:r w:rsidRPr="00BB13F6">
              <w:rPr>
                <w:rFonts w:asciiTheme="minorHAnsi" w:hAnsiTheme="minorHAnsi"/>
                <w:b/>
                <w:color w:val="000000" w:themeColor="text1"/>
                <w:sz w:val="20"/>
                <w:szCs w:val="20"/>
              </w:rPr>
              <w:t>please visit our website to learn more about the areas of interest and expertise of our research and supervisory staff</w:t>
            </w:r>
            <w:r>
              <w:rPr>
                <w:rFonts w:asciiTheme="minorHAnsi" w:hAnsiTheme="minorHAnsi"/>
                <w:bCs/>
                <w:color w:val="000000" w:themeColor="text1"/>
                <w:sz w:val="20"/>
                <w:szCs w:val="20"/>
              </w:rPr>
              <w:t xml:space="preserve">. </w:t>
            </w:r>
            <w:r w:rsidRPr="008E6944">
              <w:rPr>
                <w:rFonts w:asciiTheme="minorHAnsi" w:hAnsiTheme="minorHAnsi"/>
                <w:bCs/>
                <w:color w:val="000000" w:themeColor="text1"/>
                <w:sz w:val="20"/>
                <w:szCs w:val="20"/>
              </w:rPr>
              <w:t xml:space="preserve">The aim of this cohort </w:t>
            </w:r>
            <w:r>
              <w:rPr>
                <w:rFonts w:asciiTheme="minorHAnsi" w:hAnsiTheme="minorHAnsi"/>
                <w:bCs/>
                <w:color w:val="000000" w:themeColor="text1"/>
                <w:sz w:val="20"/>
                <w:szCs w:val="20"/>
              </w:rPr>
              <w:t>programme</w:t>
            </w:r>
            <w:r w:rsidRPr="008E6944">
              <w:rPr>
                <w:rFonts w:asciiTheme="minorHAnsi" w:hAnsiTheme="minorHAnsi"/>
                <w:bCs/>
                <w:color w:val="000000" w:themeColor="text1"/>
                <w:sz w:val="20"/>
                <w:szCs w:val="20"/>
              </w:rPr>
              <w:t xml:space="preserve"> is to (a) improve the completion rate of students given the intensive and regular interactions with our students, (b) to encourage and enable students to complete their degree in under two years, and (c) to involve our students in addressing real-world </w:t>
            </w:r>
            <w:r>
              <w:rPr>
                <w:rFonts w:asciiTheme="minorHAnsi" w:hAnsiTheme="minorHAnsi"/>
                <w:bCs/>
                <w:color w:val="000000" w:themeColor="text1"/>
                <w:sz w:val="20"/>
                <w:szCs w:val="20"/>
              </w:rPr>
              <w:t xml:space="preserve">and cutting-edge </w:t>
            </w:r>
            <w:r w:rsidRPr="008E6944">
              <w:rPr>
                <w:rFonts w:asciiTheme="minorHAnsi" w:hAnsiTheme="minorHAnsi"/>
                <w:bCs/>
                <w:color w:val="000000" w:themeColor="text1"/>
                <w:sz w:val="20"/>
                <w:szCs w:val="20"/>
              </w:rPr>
              <w:t xml:space="preserve">research problems thereby gaining valuable practical skills. This will be a competitive programme in which students will be evaluated on their writing, argumentation and logic skills underpinning the </w:t>
            </w:r>
            <w:r w:rsidRPr="008E6944">
              <w:rPr>
                <w:rFonts w:asciiTheme="minorHAnsi" w:hAnsiTheme="minorHAnsi"/>
                <w:bCs/>
                <w:i/>
                <w:iCs/>
                <w:color w:val="000000" w:themeColor="text1"/>
                <w:sz w:val="20"/>
                <w:szCs w:val="20"/>
              </w:rPr>
              <w:t>research outline</w:t>
            </w:r>
            <w:r w:rsidRPr="008E6944">
              <w:rPr>
                <w:rFonts w:asciiTheme="minorHAnsi" w:hAnsiTheme="minorHAnsi"/>
                <w:bCs/>
                <w:color w:val="000000" w:themeColor="text1"/>
                <w:sz w:val="20"/>
                <w:szCs w:val="20"/>
              </w:rPr>
              <w:t xml:space="preserve"> they submit, as well as on their undergraduate performance and other Unisa-criteria.</w:t>
            </w:r>
            <w:r w:rsidR="006B16D2">
              <w:rPr>
                <w:rFonts w:asciiTheme="minorHAnsi" w:hAnsiTheme="minorHAnsi"/>
                <w:bCs/>
                <w:color w:val="000000" w:themeColor="text1"/>
                <w:sz w:val="20"/>
                <w:szCs w:val="20"/>
              </w:rPr>
              <w:t xml:space="preserve"> </w:t>
            </w:r>
            <w:r>
              <w:rPr>
                <w:rFonts w:asciiTheme="minorHAnsi" w:hAnsiTheme="minorHAnsi"/>
                <w:bCs/>
                <w:color w:val="000000" w:themeColor="text1"/>
                <w:sz w:val="20"/>
                <w:szCs w:val="20"/>
              </w:rPr>
              <w:t>Masters’ students accepted into the</w:t>
            </w:r>
            <w:r w:rsidRPr="008E6944">
              <w:rPr>
                <w:rFonts w:asciiTheme="minorHAnsi" w:hAnsiTheme="minorHAnsi"/>
                <w:bCs/>
                <w:color w:val="000000" w:themeColor="text1"/>
                <w:sz w:val="20"/>
                <w:szCs w:val="20"/>
              </w:rPr>
              <w:t xml:space="preserve"> cohort </w:t>
            </w:r>
            <w:r>
              <w:rPr>
                <w:rFonts w:asciiTheme="minorHAnsi" w:hAnsiTheme="minorHAnsi"/>
                <w:bCs/>
                <w:color w:val="000000" w:themeColor="text1"/>
                <w:sz w:val="20"/>
                <w:szCs w:val="20"/>
              </w:rPr>
              <w:t>programme</w:t>
            </w:r>
            <w:r w:rsidRPr="008E6944">
              <w:rPr>
                <w:rFonts w:asciiTheme="minorHAnsi" w:hAnsiTheme="minorHAnsi"/>
                <w:bCs/>
                <w:color w:val="000000" w:themeColor="text1"/>
                <w:sz w:val="20"/>
                <w:szCs w:val="20"/>
              </w:rPr>
              <w:t xml:space="preserve"> still need to identify the specific research problem </w:t>
            </w:r>
            <w:r>
              <w:rPr>
                <w:rFonts w:asciiTheme="minorHAnsi" w:hAnsiTheme="minorHAnsi"/>
                <w:bCs/>
                <w:color w:val="000000" w:themeColor="text1"/>
                <w:sz w:val="20"/>
                <w:szCs w:val="20"/>
              </w:rPr>
              <w:t>they are interested in</w:t>
            </w:r>
            <w:r w:rsidRPr="008E6944">
              <w:rPr>
                <w:rFonts w:asciiTheme="minorHAnsi" w:hAnsiTheme="minorHAnsi"/>
                <w:bCs/>
                <w:color w:val="000000" w:themeColor="text1"/>
                <w:sz w:val="20"/>
                <w:szCs w:val="20"/>
              </w:rPr>
              <w:t xml:space="preserve">. </w:t>
            </w:r>
            <w:r>
              <w:rPr>
                <w:rFonts w:asciiTheme="minorHAnsi" w:hAnsiTheme="minorHAnsi"/>
                <w:bCs/>
                <w:color w:val="000000" w:themeColor="text1"/>
                <w:sz w:val="20"/>
                <w:szCs w:val="20"/>
              </w:rPr>
              <w:t>T</w:t>
            </w:r>
            <w:r w:rsidRPr="008E6944">
              <w:rPr>
                <w:rFonts w:asciiTheme="minorHAnsi" w:hAnsiTheme="minorHAnsi"/>
                <w:bCs/>
                <w:color w:val="000000" w:themeColor="text1"/>
                <w:sz w:val="20"/>
                <w:szCs w:val="20"/>
              </w:rPr>
              <w:t xml:space="preserve">he </w:t>
            </w:r>
            <w:r>
              <w:rPr>
                <w:rFonts w:asciiTheme="minorHAnsi" w:hAnsiTheme="minorHAnsi"/>
                <w:bCs/>
                <w:color w:val="000000" w:themeColor="text1"/>
                <w:sz w:val="20"/>
                <w:szCs w:val="20"/>
              </w:rPr>
              <w:t xml:space="preserve">proposed </w:t>
            </w:r>
            <w:r w:rsidRPr="008E6944">
              <w:rPr>
                <w:rFonts w:asciiTheme="minorHAnsi" w:hAnsiTheme="minorHAnsi"/>
                <w:bCs/>
                <w:color w:val="000000" w:themeColor="text1"/>
                <w:sz w:val="20"/>
                <w:szCs w:val="20"/>
              </w:rPr>
              <w:t xml:space="preserve">topics will </w:t>
            </w:r>
            <w:r>
              <w:rPr>
                <w:rFonts w:asciiTheme="minorHAnsi" w:hAnsiTheme="minorHAnsi"/>
                <w:bCs/>
                <w:color w:val="000000" w:themeColor="text1"/>
                <w:sz w:val="20"/>
                <w:szCs w:val="20"/>
              </w:rPr>
              <w:t xml:space="preserve">typically </w:t>
            </w:r>
            <w:r w:rsidRPr="008E6944">
              <w:rPr>
                <w:rFonts w:asciiTheme="minorHAnsi" w:hAnsiTheme="minorHAnsi"/>
                <w:bCs/>
                <w:color w:val="000000" w:themeColor="text1"/>
                <w:sz w:val="20"/>
                <w:szCs w:val="20"/>
              </w:rPr>
              <w:t xml:space="preserve">fall within one or more broad research focus areas as specified by the </w:t>
            </w:r>
            <w:proofErr w:type="spellStart"/>
            <w:r w:rsidRPr="008E6944">
              <w:rPr>
                <w:rFonts w:asciiTheme="minorHAnsi" w:hAnsiTheme="minorHAnsi"/>
                <w:bCs/>
                <w:color w:val="000000" w:themeColor="text1"/>
                <w:sz w:val="20"/>
                <w:szCs w:val="20"/>
              </w:rPr>
              <w:t>DMRM</w:t>
            </w:r>
            <w:proofErr w:type="spellEnd"/>
            <w:r>
              <w:rPr>
                <w:rFonts w:asciiTheme="minorHAnsi" w:hAnsiTheme="minorHAnsi"/>
                <w:bCs/>
                <w:color w:val="000000" w:themeColor="text1"/>
                <w:sz w:val="20"/>
                <w:szCs w:val="20"/>
              </w:rPr>
              <w:t>.</w:t>
            </w:r>
            <w:r w:rsidRPr="008E6944">
              <w:rPr>
                <w:rFonts w:asciiTheme="minorHAnsi" w:hAnsiTheme="minorHAnsi"/>
                <w:bCs/>
                <w:color w:val="000000" w:themeColor="text1"/>
                <w:sz w:val="20"/>
                <w:szCs w:val="20"/>
              </w:rPr>
              <w:t xml:space="preserve"> In 202</w:t>
            </w:r>
            <w:r>
              <w:rPr>
                <w:rFonts w:asciiTheme="minorHAnsi" w:hAnsiTheme="minorHAnsi"/>
                <w:bCs/>
                <w:color w:val="000000" w:themeColor="text1"/>
                <w:sz w:val="20"/>
                <w:szCs w:val="20"/>
              </w:rPr>
              <w:t>4</w:t>
            </w:r>
            <w:r w:rsidRPr="008E6944">
              <w:rPr>
                <w:rFonts w:asciiTheme="minorHAnsi" w:hAnsiTheme="minorHAnsi"/>
                <w:bCs/>
                <w:color w:val="000000" w:themeColor="text1"/>
                <w:sz w:val="20"/>
                <w:szCs w:val="20"/>
              </w:rPr>
              <w:t xml:space="preserve">, </w:t>
            </w:r>
            <w:r>
              <w:rPr>
                <w:rFonts w:asciiTheme="minorHAnsi" w:hAnsiTheme="minorHAnsi"/>
                <w:bCs/>
                <w:color w:val="000000" w:themeColor="text1"/>
                <w:sz w:val="20"/>
                <w:szCs w:val="20"/>
              </w:rPr>
              <w:t>24</w:t>
            </w:r>
            <w:r w:rsidRPr="008E6944">
              <w:rPr>
                <w:rFonts w:asciiTheme="minorHAnsi" w:hAnsiTheme="minorHAnsi"/>
                <w:bCs/>
                <w:color w:val="000000" w:themeColor="text1"/>
                <w:sz w:val="20"/>
                <w:szCs w:val="20"/>
              </w:rPr>
              <w:t xml:space="preserve"> students have been invited to register and we hope to </w:t>
            </w:r>
            <w:r>
              <w:rPr>
                <w:rFonts w:asciiTheme="minorHAnsi" w:hAnsiTheme="minorHAnsi"/>
                <w:bCs/>
                <w:color w:val="000000" w:themeColor="text1"/>
                <w:sz w:val="20"/>
                <w:szCs w:val="20"/>
              </w:rPr>
              <w:t>take in about 20</w:t>
            </w:r>
            <w:r w:rsidRPr="008E6944">
              <w:rPr>
                <w:rFonts w:asciiTheme="minorHAnsi" w:hAnsiTheme="minorHAnsi"/>
                <w:bCs/>
                <w:color w:val="000000" w:themeColor="text1"/>
                <w:sz w:val="20"/>
                <w:szCs w:val="20"/>
              </w:rPr>
              <w:t xml:space="preserve"> students for 202</w:t>
            </w:r>
            <w:r>
              <w:rPr>
                <w:rFonts w:asciiTheme="minorHAnsi" w:hAnsiTheme="minorHAnsi"/>
                <w:bCs/>
                <w:color w:val="000000" w:themeColor="text1"/>
                <w:sz w:val="20"/>
                <w:szCs w:val="20"/>
              </w:rPr>
              <w:t>5</w:t>
            </w:r>
            <w:r w:rsidRPr="008E6944">
              <w:rPr>
                <w:rFonts w:asciiTheme="minorHAnsi" w:hAnsiTheme="minorHAnsi"/>
                <w:bCs/>
                <w:color w:val="000000" w:themeColor="text1"/>
                <w:sz w:val="20"/>
                <w:szCs w:val="20"/>
              </w:rPr>
              <w:t xml:space="preserve">. </w:t>
            </w:r>
          </w:p>
          <w:p w14:paraId="16C43B27" w14:textId="4A319B2D" w:rsidR="004C7925" w:rsidRDefault="004C7925" w:rsidP="004C7925">
            <w:pPr>
              <w:spacing w:after="0" w:line="240" w:lineRule="auto"/>
              <w:jc w:val="both"/>
              <w:rPr>
                <w:rFonts w:asciiTheme="minorHAnsi" w:hAnsiTheme="minorHAnsi"/>
                <w:b/>
                <w:color w:val="000000" w:themeColor="text1"/>
                <w:sz w:val="26"/>
                <w:szCs w:val="26"/>
              </w:rPr>
            </w:pPr>
            <w:r w:rsidRPr="008E6944">
              <w:rPr>
                <w:rFonts w:asciiTheme="minorHAnsi" w:hAnsiTheme="minorHAnsi"/>
                <w:bCs/>
                <w:color w:val="000000" w:themeColor="text1"/>
                <w:sz w:val="20"/>
                <w:szCs w:val="20"/>
              </w:rPr>
              <w:lastRenderedPageBreak/>
              <w:t xml:space="preserve">Interested master’s students first </w:t>
            </w:r>
            <w:r w:rsidRPr="008E6944">
              <w:rPr>
                <w:rFonts w:asciiTheme="minorHAnsi" w:hAnsiTheme="minorHAnsi"/>
                <w:b/>
                <w:color w:val="000000" w:themeColor="text1"/>
                <w:sz w:val="20"/>
                <w:szCs w:val="20"/>
              </w:rPr>
              <w:t>should apply for registration</w:t>
            </w:r>
            <w:r w:rsidRPr="008E6944">
              <w:rPr>
                <w:rFonts w:asciiTheme="minorHAnsi" w:hAnsiTheme="minorHAnsi"/>
                <w:bCs/>
                <w:color w:val="000000" w:themeColor="text1"/>
                <w:sz w:val="20"/>
                <w:szCs w:val="20"/>
              </w:rPr>
              <w:t>, when applications open in September 202</w:t>
            </w:r>
            <w:r>
              <w:rPr>
                <w:rFonts w:asciiTheme="minorHAnsi" w:hAnsiTheme="minorHAnsi"/>
                <w:bCs/>
                <w:color w:val="000000" w:themeColor="text1"/>
                <w:sz w:val="20"/>
                <w:szCs w:val="20"/>
              </w:rPr>
              <w:t>4</w:t>
            </w:r>
            <w:r w:rsidRPr="008E6944">
              <w:rPr>
                <w:rFonts w:asciiTheme="minorHAnsi" w:hAnsiTheme="minorHAnsi"/>
                <w:bCs/>
                <w:color w:val="000000" w:themeColor="text1"/>
                <w:sz w:val="20"/>
                <w:szCs w:val="20"/>
              </w:rPr>
              <w:t xml:space="preserve"> (or whenever the applications are announced) – remember, Unisa follows an </w:t>
            </w:r>
            <w:r w:rsidRPr="008E6944">
              <w:rPr>
                <w:rFonts w:asciiTheme="minorHAnsi" w:hAnsiTheme="minorHAnsi"/>
                <w:bCs/>
                <w:color w:val="000000" w:themeColor="text1"/>
                <w:sz w:val="20"/>
                <w:szCs w:val="20"/>
                <w:u w:val="single"/>
              </w:rPr>
              <w:t>apply-before-you-register</w:t>
            </w:r>
            <w:r w:rsidRPr="008E6944">
              <w:rPr>
                <w:rFonts w:asciiTheme="minorHAnsi" w:hAnsiTheme="minorHAnsi"/>
                <w:bCs/>
                <w:color w:val="000000" w:themeColor="text1"/>
                <w:sz w:val="20"/>
                <w:szCs w:val="20"/>
              </w:rPr>
              <w:t xml:space="preserve"> approach. Please submit the required documents, includ</w:t>
            </w:r>
            <w:r>
              <w:rPr>
                <w:rFonts w:asciiTheme="minorHAnsi" w:hAnsiTheme="minorHAnsi"/>
                <w:bCs/>
                <w:color w:val="000000" w:themeColor="text1"/>
                <w:sz w:val="20"/>
                <w:szCs w:val="20"/>
              </w:rPr>
              <w:t>ing</w:t>
            </w:r>
            <w:r w:rsidRPr="008E6944">
              <w:rPr>
                <w:rFonts w:asciiTheme="minorHAnsi" w:hAnsiTheme="minorHAnsi"/>
                <w:bCs/>
                <w:color w:val="000000" w:themeColor="text1"/>
                <w:sz w:val="20"/>
                <w:szCs w:val="20"/>
              </w:rPr>
              <w:t xml:space="preserve"> a </w:t>
            </w:r>
            <w:r w:rsidRPr="00551CF9">
              <w:rPr>
                <w:rFonts w:asciiTheme="minorHAnsi" w:hAnsiTheme="minorHAnsi"/>
                <w:b/>
                <w:color w:val="000000" w:themeColor="text1"/>
                <w:sz w:val="20"/>
                <w:szCs w:val="20"/>
                <w:u w:val="single"/>
              </w:rPr>
              <w:t>research outline</w:t>
            </w:r>
            <w:r w:rsidRPr="008E6944">
              <w:rPr>
                <w:rFonts w:asciiTheme="minorHAnsi" w:hAnsiTheme="minorHAnsi"/>
                <w:bCs/>
                <w:color w:val="000000" w:themeColor="text1"/>
                <w:sz w:val="20"/>
                <w:szCs w:val="20"/>
              </w:rPr>
              <w:t xml:space="preserve">. Although the topic you select will not necessarily be the topic you are assigned for your master’s, we will evaluate you and select a shortlisting of students based on this research outline. If you put little effort into your research outline, you should not be surprised if you do not make the shortlisting.  </w:t>
            </w:r>
          </w:p>
        </w:tc>
      </w:tr>
      <w:tr w:rsidR="004C7925" w:rsidRPr="008E6944" w14:paraId="0C968897" w14:textId="77777777" w:rsidTr="004C7925">
        <w:trPr>
          <w:gridAfter w:val="1"/>
          <w:wAfter w:w="142" w:type="dxa"/>
          <w:trHeight w:val="190"/>
        </w:trPr>
        <w:tc>
          <w:tcPr>
            <w:tcW w:w="9356" w:type="dxa"/>
            <w:gridSpan w:val="3"/>
            <w:tcBorders>
              <w:left w:val="single" w:sz="4" w:space="0" w:color="auto"/>
              <w:right w:val="single" w:sz="4" w:space="0" w:color="auto"/>
            </w:tcBorders>
            <w:shd w:val="clear" w:color="auto" w:fill="548DD4" w:themeFill="text2" w:themeFillTint="99"/>
          </w:tcPr>
          <w:p w14:paraId="42AD14A3" w14:textId="77777777" w:rsidR="004C7925" w:rsidRDefault="004C7925" w:rsidP="004C7925">
            <w:pPr>
              <w:spacing w:after="0" w:line="240" w:lineRule="auto"/>
              <w:jc w:val="center"/>
              <w:rPr>
                <w:rFonts w:asciiTheme="minorHAnsi" w:hAnsiTheme="minorHAnsi"/>
                <w:b/>
                <w:color w:val="FFFFFF" w:themeColor="background1"/>
                <w:sz w:val="20"/>
                <w:szCs w:val="20"/>
              </w:rPr>
            </w:pPr>
          </w:p>
          <w:p w14:paraId="0EFD1C0D" w14:textId="77777777" w:rsidR="004C7925" w:rsidRPr="004C7925" w:rsidRDefault="004C7925" w:rsidP="004C7925">
            <w:pPr>
              <w:spacing w:after="0" w:line="240" w:lineRule="auto"/>
              <w:jc w:val="center"/>
              <w:rPr>
                <w:rFonts w:asciiTheme="minorHAnsi" w:hAnsiTheme="minorHAnsi"/>
                <w:b/>
                <w:color w:val="FFFFFF" w:themeColor="background1"/>
                <w:sz w:val="26"/>
                <w:szCs w:val="26"/>
              </w:rPr>
            </w:pPr>
            <w:r w:rsidRPr="004C7925">
              <w:rPr>
                <w:rFonts w:asciiTheme="minorHAnsi" w:hAnsiTheme="minorHAnsi"/>
                <w:b/>
                <w:color w:val="FFFFFF" w:themeColor="background1"/>
                <w:sz w:val="26"/>
                <w:szCs w:val="26"/>
              </w:rPr>
              <w:t xml:space="preserve">THE </w:t>
            </w:r>
            <w:proofErr w:type="spellStart"/>
            <w:r w:rsidRPr="004C7925">
              <w:rPr>
                <w:rFonts w:asciiTheme="minorHAnsi" w:hAnsiTheme="minorHAnsi"/>
                <w:b/>
                <w:color w:val="FFFFFF" w:themeColor="background1"/>
                <w:sz w:val="26"/>
                <w:szCs w:val="26"/>
              </w:rPr>
              <w:t>DMRM’s</w:t>
            </w:r>
            <w:proofErr w:type="spellEnd"/>
            <w:r w:rsidRPr="004C7925">
              <w:rPr>
                <w:rFonts w:asciiTheme="minorHAnsi" w:hAnsiTheme="minorHAnsi"/>
                <w:b/>
                <w:color w:val="FFFFFF" w:themeColor="background1"/>
                <w:sz w:val="26"/>
                <w:szCs w:val="26"/>
              </w:rPr>
              <w:t xml:space="preserve"> DOCTORAL COHORT PROGRAMME</w:t>
            </w:r>
          </w:p>
          <w:p w14:paraId="5D2FC49C" w14:textId="189FB9F1" w:rsidR="004C7925" w:rsidRPr="008E6944" w:rsidRDefault="004C7925" w:rsidP="004C7925">
            <w:pPr>
              <w:spacing w:after="0" w:line="240" w:lineRule="auto"/>
              <w:jc w:val="center"/>
              <w:rPr>
                <w:rFonts w:asciiTheme="minorHAnsi" w:hAnsiTheme="minorHAnsi"/>
                <w:bCs/>
                <w:color w:val="000000" w:themeColor="text1"/>
                <w:sz w:val="20"/>
                <w:szCs w:val="20"/>
              </w:rPr>
            </w:pPr>
          </w:p>
        </w:tc>
      </w:tr>
      <w:tr w:rsidR="008E6944" w:rsidRPr="008E6944" w14:paraId="7547D757" w14:textId="77777777" w:rsidTr="004C7925">
        <w:trPr>
          <w:gridAfter w:val="1"/>
          <w:wAfter w:w="142" w:type="dxa"/>
          <w:trHeight w:val="190"/>
        </w:trPr>
        <w:tc>
          <w:tcPr>
            <w:tcW w:w="9356" w:type="dxa"/>
            <w:gridSpan w:val="3"/>
            <w:tcBorders>
              <w:left w:val="single" w:sz="4" w:space="0" w:color="auto"/>
              <w:right w:val="single" w:sz="4" w:space="0" w:color="auto"/>
            </w:tcBorders>
            <w:shd w:val="clear" w:color="auto" w:fill="auto"/>
          </w:tcPr>
          <w:p w14:paraId="4E1ACD6E" w14:textId="00ED4A9A" w:rsidR="00007DDD" w:rsidRPr="004C7925" w:rsidRDefault="00D320B3" w:rsidP="004C7925">
            <w:pPr>
              <w:spacing w:after="0" w:line="240" w:lineRule="auto"/>
              <w:jc w:val="both"/>
              <w:rPr>
                <w:rFonts w:asciiTheme="minorHAnsi" w:hAnsiTheme="minorHAnsi"/>
                <w:bCs/>
                <w:color w:val="000000" w:themeColor="text1"/>
                <w:sz w:val="20"/>
                <w:szCs w:val="20"/>
              </w:rPr>
            </w:pPr>
            <w:r w:rsidRPr="00D12A7C">
              <w:rPr>
                <w:rFonts w:asciiTheme="minorHAnsi" w:hAnsiTheme="minorHAnsi"/>
                <w:bCs/>
                <w:color w:val="000000" w:themeColor="text1"/>
                <w:sz w:val="20"/>
                <w:szCs w:val="20"/>
              </w:rPr>
              <w:t xml:space="preserve">The </w:t>
            </w:r>
            <w:proofErr w:type="spellStart"/>
            <w:r w:rsidRPr="00D12A7C">
              <w:rPr>
                <w:rFonts w:asciiTheme="minorHAnsi" w:hAnsiTheme="minorHAnsi"/>
                <w:bCs/>
                <w:color w:val="000000" w:themeColor="text1"/>
                <w:sz w:val="20"/>
                <w:szCs w:val="20"/>
              </w:rPr>
              <w:t>DMRM</w:t>
            </w:r>
            <w:proofErr w:type="spellEnd"/>
            <w:r w:rsidRPr="00D12A7C">
              <w:rPr>
                <w:rFonts w:asciiTheme="minorHAnsi" w:hAnsiTheme="minorHAnsi"/>
                <w:bCs/>
                <w:color w:val="000000" w:themeColor="text1"/>
                <w:sz w:val="20"/>
                <w:szCs w:val="20"/>
              </w:rPr>
              <w:t xml:space="preserve"> is interested in taking on self-directed, research-orientated individuals with a relevant level </w:t>
            </w:r>
            <w:r w:rsidR="0068109D">
              <w:rPr>
                <w:rFonts w:asciiTheme="minorHAnsi" w:hAnsiTheme="minorHAnsi"/>
                <w:bCs/>
                <w:color w:val="000000" w:themeColor="text1"/>
                <w:sz w:val="20"/>
                <w:szCs w:val="20"/>
              </w:rPr>
              <w:t>nine</w:t>
            </w:r>
            <w:r w:rsidRPr="00D12A7C">
              <w:rPr>
                <w:rFonts w:asciiTheme="minorHAnsi" w:hAnsiTheme="minorHAnsi"/>
                <w:bCs/>
                <w:color w:val="000000" w:themeColor="text1"/>
                <w:sz w:val="20"/>
                <w:szCs w:val="20"/>
              </w:rPr>
              <w:t xml:space="preserve"> (master’s) qualification in the field of marketing</w:t>
            </w:r>
            <w:r w:rsidR="00D12A7C">
              <w:rPr>
                <w:rFonts w:asciiTheme="minorHAnsi" w:hAnsiTheme="minorHAnsi"/>
                <w:bCs/>
                <w:color w:val="000000" w:themeColor="text1"/>
                <w:sz w:val="20"/>
                <w:szCs w:val="20"/>
              </w:rPr>
              <w:t xml:space="preserve">, who want to explore new contributions to the science of marketing. This is not about doing </w:t>
            </w:r>
            <w:r w:rsidR="00BA053F">
              <w:rPr>
                <w:rFonts w:asciiTheme="minorHAnsi" w:hAnsiTheme="minorHAnsi"/>
                <w:bCs/>
                <w:color w:val="000000" w:themeColor="text1"/>
                <w:sz w:val="20"/>
                <w:szCs w:val="20"/>
              </w:rPr>
              <w:t xml:space="preserve">just </w:t>
            </w:r>
            <w:r w:rsidR="00D12A7C">
              <w:rPr>
                <w:rFonts w:asciiTheme="minorHAnsi" w:hAnsiTheme="minorHAnsi"/>
                <w:bCs/>
                <w:color w:val="000000" w:themeColor="text1"/>
                <w:sz w:val="20"/>
                <w:szCs w:val="20"/>
              </w:rPr>
              <w:t>a little more than a master’s. It is about creating new</w:t>
            </w:r>
            <w:r w:rsidR="00086C78">
              <w:rPr>
                <w:rFonts w:asciiTheme="minorHAnsi" w:hAnsiTheme="minorHAnsi"/>
                <w:bCs/>
                <w:color w:val="000000" w:themeColor="text1"/>
                <w:sz w:val="20"/>
                <w:szCs w:val="20"/>
              </w:rPr>
              <w:t>, cutting-edge</w:t>
            </w:r>
            <w:r w:rsidR="00D12A7C">
              <w:rPr>
                <w:rFonts w:asciiTheme="minorHAnsi" w:hAnsiTheme="minorHAnsi"/>
                <w:bCs/>
                <w:color w:val="000000" w:themeColor="text1"/>
                <w:sz w:val="20"/>
                <w:szCs w:val="20"/>
              </w:rPr>
              <w:t xml:space="preserve"> knowledge</w:t>
            </w:r>
            <w:r w:rsidR="00BA053F">
              <w:rPr>
                <w:rFonts w:asciiTheme="minorHAnsi" w:hAnsiTheme="minorHAnsi"/>
                <w:bCs/>
                <w:color w:val="000000" w:themeColor="text1"/>
                <w:sz w:val="20"/>
                <w:szCs w:val="20"/>
              </w:rPr>
              <w:t xml:space="preserve"> in the field of marketing science</w:t>
            </w:r>
            <w:r w:rsidR="00D12A7C">
              <w:rPr>
                <w:rFonts w:asciiTheme="minorHAnsi" w:hAnsiTheme="minorHAnsi"/>
                <w:bCs/>
                <w:color w:val="000000" w:themeColor="text1"/>
                <w:sz w:val="20"/>
                <w:szCs w:val="20"/>
              </w:rPr>
              <w:t xml:space="preserve">. Doctoral candidates will need to write and submit two articles for publishing in addition to the doctoral thesis, and they will need to pass a </w:t>
            </w:r>
            <w:r w:rsidR="00D12A7C" w:rsidRPr="0068109D">
              <w:rPr>
                <w:rFonts w:asciiTheme="minorHAnsi" w:hAnsiTheme="minorHAnsi"/>
                <w:bCs/>
                <w:i/>
                <w:iCs/>
                <w:color w:val="000000" w:themeColor="text1"/>
                <w:sz w:val="20"/>
                <w:szCs w:val="20"/>
              </w:rPr>
              <w:t>viva voce</w:t>
            </w:r>
            <w:r w:rsidR="00D12A7C">
              <w:rPr>
                <w:rFonts w:asciiTheme="minorHAnsi" w:hAnsiTheme="minorHAnsi"/>
                <w:bCs/>
                <w:color w:val="000000" w:themeColor="text1"/>
                <w:sz w:val="20"/>
                <w:szCs w:val="20"/>
              </w:rPr>
              <w:t xml:space="preserve"> (a critical interview about their studies and research by a panel of senior academics</w:t>
            </w:r>
            <w:r w:rsidR="00207DE3">
              <w:rPr>
                <w:rFonts w:asciiTheme="minorHAnsi" w:hAnsiTheme="minorHAnsi"/>
                <w:bCs/>
                <w:color w:val="000000" w:themeColor="text1"/>
                <w:sz w:val="20"/>
                <w:szCs w:val="20"/>
              </w:rPr>
              <w:t>)</w:t>
            </w:r>
            <w:r w:rsidR="00D12A7C">
              <w:rPr>
                <w:rFonts w:asciiTheme="minorHAnsi" w:hAnsiTheme="minorHAnsi"/>
                <w:bCs/>
                <w:color w:val="000000" w:themeColor="text1"/>
                <w:sz w:val="20"/>
                <w:szCs w:val="20"/>
              </w:rPr>
              <w:t>.</w:t>
            </w:r>
            <w:r w:rsidR="00207DE3">
              <w:rPr>
                <w:rFonts w:asciiTheme="minorHAnsi" w:hAnsiTheme="minorHAnsi"/>
                <w:bCs/>
                <w:color w:val="000000" w:themeColor="text1"/>
                <w:sz w:val="20"/>
                <w:szCs w:val="20"/>
              </w:rPr>
              <w:t xml:space="preserve"> The University does have a thesis by publication option and interested students can enquire about this option.</w:t>
            </w:r>
          </w:p>
        </w:tc>
      </w:tr>
      <w:tr w:rsidR="00861884" w:rsidRPr="008E6944" w14:paraId="7B7377F6" w14:textId="77777777" w:rsidTr="004C7925">
        <w:trPr>
          <w:gridAfter w:val="1"/>
          <w:wAfter w:w="142" w:type="dxa"/>
          <w:trHeight w:val="190"/>
        </w:trPr>
        <w:tc>
          <w:tcPr>
            <w:tcW w:w="9356" w:type="dxa"/>
            <w:gridSpan w:val="3"/>
            <w:shd w:val="clear" w:color="auto" w:fill="548DD4" w:themeFill="text2" w:themeFillTint="99"/>
          </w:tcPr>
          <w:p w14:paraId="7DA81D90" w14:textId="77777777" w:rsidR="00861884" w:rsidRDefault="00861884" w:rsidP="00861884">
            <w:pPr>
              <w:spacing w:after="0" w:line="240" w:lineRule="auto"/>
              <w:jc w:val="center"/>
              <w:rPr>
                <w:rFonts w:asciiTheme="minorHAnsi" w:hAnsiTheme="minorHAnsi"/>
                <w:b/>
                <w:color w:val="000000" w:themeColor="text1"/>
                <w:sz w:val="26"/>
                <w:szCs w:val="26"/>
              </w:rPr>
            </w:pPr>
          </w:p>
          <w:p w14:paraId="12876ECB" w14:textId="70B227A7" w:rsidR="00861884" w:rsidRPr="00861884" w:rsidRDefault="00861884" w:rsidP="00861884">
            <w:pPr>
              <w:spacing w:after="0" w:line="240" w:lineRule="auto"/>
              <w:jc w:val="center"/>
              <w:rPr>
                <w:rFonts w:asciiTheme="minorHAnsi" w:hAnsiTheme="minorHAnsi"/>
                <w:b/>
                <w:color w:val="FFFFFF" w:themeColor="background1"/>
                <w:sz w:val="26"/>
                <w:szCs w:val="26"/>
              </w:rPr>
            </w:pPr>
            <w:r w:rsidRPr="00861884">
              <w:rPr>
                <w:rFonts w:asciiTheme="minorHAnsi" w:hAnsiTheme="minorHAnsi"/>
                <w:b/>
                <w:color w:val="FFFFFF" w:themeColor="background1"/>
                <w:sz w:val="26"/>
                <w:szCs w:val="26"/>
              </w:rPr>
              <w:t xml:space="preserve">SUPERVISORS </w:t>
            </w:r>
            <w:r w:rsidRPr="00861884">
              <w:rPr>
                <w:rFonts w:asciiTheme="minorHAnsi" w:hAnsiTheme="minorHAnsi"/>
                <w:b/>
                <w:color w:val="FFFFFF" w:themeColor="background1"/>
                <w:sz w:val="26"/>
                <w:szCs w:val="26"/>
                <w:u w:val="single"/>
              </w:rPr>
              <w:t>WITH</w:t>
            </w:r>
            <w:r w:rsidRPr="00861884">
              <w:rPr>
                <w:rFonts w:asciiTheme="minorHAnsi" w:hAnsiTheme="minorHAnsi"/>
                <w:b/>
                <w:color w:val="FFFFFF" w:themeColor="background1"/>
                <w:sz w:val="26"/>
                <w:szCs w:val="26"/>
              </w:rPr>
              <w:t xml:space="preserve"> CAPACITY FOR 2025</w:t>
            </w:r>
          </w:p>
          <w:p w14:paraId="1D8110F0" w14:textId="77777777" w:rsidR="00861884" w:rsidRPr="008E6944" w:rsidRDefault="00861884" w:rsidP="0024490D">
            <w:pPr>
              <w:spacing w:after="0" w:line="240" w:lineRule="auto"/>
              <w:rPr>
                <w:rFonts w:asciiTheme="minorHAnsi" w:hAnsiTheme="minorHAnsi"/>
                <w:b/>
                <w:bCs/>
                <w:color w:val="000000" w:themeColor="text1"/>
                <w:sz w:val="20"/>
                <w:szCs w:val="20"/>
              </w:rPr>
            </w:pPr>
          </w:p>
        </w:tc>
      </w:tr>
      <w:tr w:rsidR="008E6944" w:rsidRPr="008E6944" w14:paraId="5930084B" w14:textId="77777777" w:rsidTr="004C7925">
        <w:trPr>
          <w:gridAfter w:val="1"/>
          <w:wAfter w:w="142" w:type="dxa"/>
          <w:trHeight w:val="190"/>
        </w:trPr>
        <w:tc>
          <w:tcPr>
            <w:tcW w:w="2552" w:type="dxa"/>
            <w:shd w:val="clear" w:color="auto" w:fill="D9D9D9" w:themeFill="background1" w:themeFillShade="D9"/>
          </w:tcPr>
          <w:p w14:paraId="173CED7D" w14:textId="66AAEF63" w:rsidR="00FD634F" w:rsidRPr="008E6944" w:rsidRDefault="00FD634F" w:rsidP="004C7925">
            <w:pPr>
              <w:spacing w:after="0" w:line="240" w:lineRule="auto"/>
              <w:jc w:val="center"/>
              <w:rPr>
                <w:rFonts w:asciiTheme="minorHAnsi" w:hAnsiTheme="minorHAnsi"/>
                <w:b/>
                <w:bCs/>
                <w:color w:val="000000" w:themeColor="text1"/>
                <w:sz w:val="20"/>
                <w:szCs w:val="20"/>
              </w:rPr>
            </w:pPr>
            <w:r w:rsidRPr="008E6944">
              <w:rPr>
                <w:rFonts w:asciiTheme="minorHAnsi" w:hAnsiTheme="minorHAnsi"/>
                <w:b/>
                <w:color w:val="000000" w:themeColor="text1"/>
                <w:sz w:val="20"/>
                <w:szCs w:val="20"/>
              </w:rPr>
              <w:t>Supervision Team details:</w:t>
            </w:r>
          </w:p>
        </w:tc>
        <w:tc>
          <w:tcPr>
            <w:tcW w:w="6804" w:type="dxa"/>
            <w:gridSpan w:val="2"/>
            <w:shd w:val="clear" w:color="auto" w:fill="D9D9D9" w:themeFill="background1" w:themeFillShade="D9"/>
          </w:tcPr>
          <w:p w14:paraId="176F8B2F" w14:textId="2A7632F1" w:rsidR="00FD634F" w:rsidRPr="008E6944" w:rsidRDefault="00FD634F" w:rsidP="004C7925">
            <w:pPr>
              <w:spacing w:after="0" w:line="240" w:lineRule="auto"/>
              <w:jc w:val="center"/>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Academic Profile</w:t>
            </w:r>
          </w:p>
        </w:tc>
      </w:tr>
      <w:tr w:rsidR="008E6944" w:rsidRPr="008E6944" w14:paraId="061036AE" w14:textId="77777777" w:rsidTr="004C7925">
        <w:trPr>
          <w:gridAfter w:val="1"/>
          <w:wAfter w:w="142" w:type="dxa"/>
          <w:trHeight w:val="1149"/>
        </w:trPr>
        <w:tc>
          <w:tcPr>
            <w:tcW w:w="2552" w:type="dxa"/>
            <w:shd w:val="clear" w:color="auto" w:fill="auto"/>
          </w:tcPr>
          <w:p w14:paraId="476F4125" w14:textId="734162B1" w:rsidR="009F21E3" w:rsidRPr="008E6944" w:rsidRDefault="00551CF9"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Prof</w:t>
            </w:r>
            <w:r w:rsidR="009F21E3" w:rsidRPr="008E6944">
              <w:rPr>
                <w:rFonts w:asciiTheme="minorHAnsi" w:hAnsiTheme="minorHAnsi"/>
                <w:b/>
                <w:color w:val="000000" w:themeColor="text1"/>
                <w:sz w:val="20"/>
                <w:szCs w:val="20"/>
              </w:rPr>
              <w:t xml:space="preserve"> N Dilo</w:t>
            </w:r>
            <w:r w:rsidR="00AD7D59" w:rsidRPr="008E6944">
              <w:rPr>
                <w:rFonts w:asciiTheme="minorHAnsi" w:hAnsiTheme="minorHAnsi"/>
                <w:b/>
                <w:color w:val="000000" w:themeColor="text1"/>
                <w:sz w:val="20"/>
                <w:szCs w:val="20"/>
              </w:rPr>
              <w:t>t</w:t>
            </w:r>
            <w:r w:rsidR="009F21E3" w:rsidRPr="008E6944">
              <w:rPr>
                <w:rFonts w:asciiTheme="minorHAnsi" w:hAnsiTheme="minorHAnsi"/>
                <w:b/>
                <w:color w:val="000000" w:themeColor="text1"/>
                <w:sz w:val="20"/>
                <w:szCs w:val="20"/>
              </w:rPr>
              <w:t>sot</w:t>
            </w:r>
            <w:r w:rsidR="00AD7D59" w:rsidRPr="008E6944">
              <w:rPr>
                <w:rFonts w:asciiTheme="minorHAnsi" w:hAnsiTheme="minorHAnsi"/>
                <w:b/>
                <w:color w:val="000000" w:themeColor="text1"/>
                <w:sz w:val="20"/>
                <w:szCs w:val="20"/>
              </w:rPr>
              <w:t>lh</w:t>
            </w:r>
            <w:r w:rsidR="009F21E3" w:rsidRPr="008E6944">
              <w:rPr>
                <w:rFonts w:asciiTheme="minorHAnsi" w:hAnsiTheme="minorHAnsi"/>
                <w:b/>
                <w:color w:val="000000" w:themeColor="text1"/>
                <w:sz w:val="20"/>
                <w:szCs w:val="20"/>
              </w:rPr>
              <w:t>e</w:t>
            </w:r>
          </w:p>
          <w:p w14:paraId="3779BBBD" w14:textId="47F68FD3" w:rsidR="00AD7D59" w:rsidRPr="008E6944" w:rsidRDefault="00AD7D59"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w:t>
            </w:r>
            <w:r w:rsidR="00866237">
              <w:rPr>
                <w:rFonts w:asciiTheme="minorHAnsi" w:hAnsiTheme="minorHAnsi"/>
                <w:color w:val="000000" w:themeColor="text1"/>
                <w:sz w:val="20"/>
                <w:szCs w:val="20"/>
              </w:rPr>
              <w:t xml:space="preserve"> </w:t>
            </w:r>
            <w:r w:rsidR="009A105C" w:rsidRPr="009A105C">
              <w:rPr>
                <w:rFonts w:asciiTheme="minorHAnsi" w:hAnsiTheme="minorHAnsi"/>
                <w:color w:val="000000" w:themeColor="text1"/>
                <w:sz w:val="20"/>
                <w:szCs w:val="20"/>
              </w:rPr>
              <w:t>https://orcid.org/</w:t>
            </w:r>
            <w:r w:rsidR="009A105C">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0000-0002-9065-976X</w:t>
            </w:r>
          </w:p>
          <w:p w14:paraId="520F48A6" w14:textId="77777777" w:rsidR="009F21E3" w:rsidRPr="008E6944" w:rsidRDefault="009F21E3"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3646F311" w14:textId="2F62EC56" w:rsidR="009F21E3" w:rsidRPr="008E6944" w:rsidRDefault="00000000" w:rsidP="00866237">
            <w:pPr>
              <w:spacing w:after="0" w:line="240" w:lineRule="auto"/>
              <w:rPr>
                <w:rFonts w:asciiTheme="minorHAnsi" w:hAnsiTheme="minorHAnsi"/>
                <w:b/>
                <w:color w:val="000000" w:themeColor="text1"/>
                <w:sz w:val="20"/>
                <w:szCs w:val="20"/>
              </w:rPr>
            </w:pPr>
            <w:hyperlink r:id="rId8" w:history="1">
              <w:r w:rsidR="009F21E3" w:rsidRPr="008E6944">
                <w:rPr>
                  <w:rFonts w:asciiTheme="minorHAnsi" w:hAnsiTheme="minorHAnsi"/>
                  <w:color w:val="000000" w:themeColor="text1"/>
                  <w:sz w:val="20"/>
                  <w:szCs w:val="20"/>
                </w:rPr>
                <w:t>http://uir.unisa.ac.za/handle/10500/37</w:t>
              </w:r>
            </w:hyperlink>
          </w:p>
        </w:tc>
        <w:tc>
          <w:tcPr>
            <w:tcW w:w="6804" w:type="dxa"/>
            <w:gridSpan w:val="2"/>
            <w:shd w:val="clear" w:color="auto" w:fill="auto"/>
          </w:tcPr>
          <w:p w14:paraId="5AE7B4CE" w14:textId="374C3BF1" w:rsidR="009F21E3" w:rsidRPr="008E6944" w:rsidRDefault="009F21E3" w:rsidP="00AC3908">
            <w:pPr>
              <w:spacing w:after="0" w:line="240" w:lineRule="auto"/>
              <w:jc w:val="both"/>
              <w:rPr>
                <w:rFonts w:asciiTheme="minorHAnsi" w:hAnsiTheme="minorHAnsi"/>
                <w:color w:val="000000" w:themeColor="text1"/>
                <w:sz w:val="20"/>
                <w:szCs w:val="20"/>
                <w:shd w:val="clear" w:color="auto" w:fill="FFFFFF"/>
              </w:rPr>
            </w:pPr>
            <w:r w:rsidRPr="008E6944">
              <w:rPr>
                <w:rFonts w:asciiTheme="minorHAnsi" w:hAnsiTheme="minorHAnsi"/>
                <w:color w:val="000000" w:themeColor="text1"/>
                <w:sz w:val="20"/>
                <w:szCs w:val="20"/>
                <w:shd w:val="clear" w:color="auto" w:fill="FFFFFF"/>
              </w:rPr>
              <w:t>Dr Dilo</w:t>
            </w:r>
            <w:r w:rsidR="00AD7D59" w:rsidRPr="008E6944">
              <w:rPr>
                <w:rFonts w:asciiTheme="minorHAnsi" w:hAnsiTheme="minorHAnsi"/>
                <w:color w:val="000000" w:themeColor="text1"/>
                <w:sz w:val="20"/>
                <w:szCs w:val="20"/>
                <w:shd w:val="clear" w:color="auto" w:fill="FFFFFF"/>
              </w:rPr>
              <w:t>t</w:t>
            </w:r>
            <w:r w:rsidRPr="008E6944">
              <w:rPr>
                <w:rFonts w:asciiTheme="minorHAnsi" w:hAnsiTheme="minorHAnsi"/>
                <w:color w:val="000000" w:themeColor="text1"/>
                <w:sz w:val="20"/>
                <w:szCs w:val="20"/>
                <w:shd w:val="clear" w:color="auto" w:fill="FFFFFF"/>
              </w:rPr>
              <w:t>sotl</w:t>
            </w:r>
            <w:r w:rsidR="00AD7D59" w:rsidRPr="008E6944">
              <w:rPr>
                <w:rFonts w:asciiTheme="minorHAnsi" w:hAnsiTheme="minorHAnsi"/>
                <w:color w:val="000000" w:themeColor="text1"/>
                <w:sz w:val="20"/>
                <w:szCs w:val="20"/>
                <w:shd w:val="clear" w:color="auto" w:fill="FFFFFF"/>
              </w:rPr>
              <w:t>h</w:t>
            </w:r>
            <w:r w:rsidRPr="008E6944">
              <w:rPr>
                <w:rFonts w:asciiTheme="minorHAnsi" w:hAnsiTheme="minorHAnsi"/>
                <w:color w:val="000000" w:themeColor="text1"/>
                <w:sz w:val="20"/>
                <w:szCs w:val="20"/>
                <w:shd w:val="clear" w:color="auto" w:fill="FFFFFF"/>
              </w:rPr>
              <w:t xml:space="preserve">e is the Department’s Chair of Department </w:t>
            </w:r>
            <w:r w:rsidR="003F5DD9" w:rsidRPr="008E6944">
              <w:rPr>
                <w:rFonts w:asciiTheme="minorHAnsi" w:hAnsiTheme="minorHAnsi"/>
                <w:color w:val="000000" w:themeColor="text1"/>
                <w:sz w:val="20"/>
                <w:szCs w:val="20"/>
                <w:shd w:val="clear" w:color="auto" w:fill="FFFFFF"/>
              </w:rPr>
              <w:t>(</w:t>
            </w:r>
            <w:proofErr w:type="spellStart"/>
            <w:r w:rsidR="003F5DD9" w:rsidRPr="008E6944">
              <w:rPr>
                <w:rFonts w:asciiTheme="minorHAnsi" w:hAnsiTheme="minorHAnsi"/>
                <w:color w:val="000000" w:themeColor="text1"/>
                <w:sz w:val="20"/>
                <w:szCs w:val="20"/>
                <w:shd w:val="clear" w:color="auto" w:fill="FFFFFF"/>
              </w:rPr>
              <w:t>CoD</w:t>
            </w:r>
            <w:proofErr w:type="spellEnd"/>
            <w:r w:rsidR="003F5DD9" w:rsidRPr="008E6944">
              <w:rPr>
                <w:rFonts w:asciiTheme="minorHAnsi" w:hAnsiTheme="minorHAnsi"/>
                <w:color w:val="000000" w:themeColor="text1"/>
                <w:sz w:val="20"/>
                <w:szCs w:val="20"/>
                <w:shd w:val="clear" w:color="auto" w:fill="FFFFFF"/>
              </w:rPr>
              <w:t xml:space="preserve">) </w:t>
            </w:r>
            <w:r w:rsidRPr="008E6944">
              <w:rPr>
                <w:rFonts w:asciiTheme="minorHAnsi" w:hAnsiTheme="minorHAnsi"/>
                <w:color w:val="000000" w:themeColor="text1"/>
                <w:sz w:val="20"/>
                <w:szCs w:val="20"/>
                <w:shd w:val="clear" w:color="auto" w:fill="FFFFFF"/>
              </w:rPr>
              <w:t>and oversees the fair and efficient allocation of supervisory capacity within the Department, while also taking on supervision of her own.</w:t>
            </w:r>
            <w:r w:rsidR="003602E2" w:rsidRPr="008E6944">
              <w:rPr>
                <w:rFonts w:asciiTheme="minorHAnsi" w:hAnsiTheme="minorHAnsi"/>
                <w:color w:val="000000" w:themeColor="text1"/>
                <w:sz w:val="20"/>
                <w:szCs w:val="20"/>
                <w:shd w:val="clear" w:color="auto" w:fill="FFFFFF"/>
              </w:rPr>
              <w:t xml:space="preserve"> She is particularly interested in </w:t>
            </w:r>
            <w:r w:rsidR="00ED28BB">
              <w:rPr>
                <w:rFonts w:asciiTheme="minorHAnsi" w:hAnsiTheme="minorHAnsi"/>
                <w:color w:val="000000" w:themeColor="text1"/>
                <w:sz w:val="20"/>
                <w:szCs w:val="20"/>
                <w:shd w:val="clear" w:color="auto" w:fill="FFFFFF"/>
              </w:rPr>
              <w:t xml:space="preserve">sustainability, </w:t>
            </w:r>
            <w:r w:rsidR="003602E2" w:rsidRPr="008E6944">
              <w:rPr>
                <w:rFonts w:asciiTheme="minorHAnsi" w:hAnsiTheme="minorHAnsi"/>
                <w:color w:val="000000" w:themeColor="text1"/>
                <w:sz w:val="20"/>
                <w:szCs w:val="20"/>
                <w:shd w:val="clear" w:color="auto" w:fill="FFFFFF"/>
              </w:rPr>
              <w:t>green marketing</w:t>
            </w:r>
            <w:r w:rsidR="00866237">
              <w:rPr>
                <w:rFonts w:asciiTheme="minorHAnsi" w:hAnsiTheme="minorHAnsi"/>
                <w:color w:val="000000" w:themeColor="text1"/>
                <w:sz w:val="20"/>
                <w:szCs w:val="20"/>
                <w:shd w:val="clear" w:color="auto" w:fill="FFFFFF"/>
              </w:rPr>
              <w:t>,</w:t>
            </w:r>
            <w:r w:rsidR="003602E2" w:rsidRPr="008E6944">
              <w:rPr>
                <w:rFonts w:asciiTheme="minorHAnsi" w:hAnsiTheme="minorHAnsi"/>
                <w:color w:val="000000" w:themeColor="text1"/>
                <w:sz w:val="20"/>
                <w:szCs w:val="20"/>
                <w:shd w:val="clear" w:color="auto" w:fill="FFFFFF"/>
              </w:rPr>
              <w:t xml:space="preserve"> and marketing in social contexts.</w:t>
            </w:r>
          </w:p>
        </w:tc>
      </w:tr>
      <w:tr w:rsidR="008E6944" w:rsidRPr="008E6944" w14:paraId="7BC9F51B" w14:textId="77777777" w:rsidTr="004C7925">
        <w:trPr>
          <w:gridAfter w:val="1"/>
          <w:wAfter w:w="142" w:type="dxa"/>
          <w:trHeight w:val="1127"/>
        </w:trPr>
        <w:tc>
          <w:tcPr>
            <w:tcW w:w="2552" w:type="dxa"/>
            <w:shd w:val="clear" w:color="auto" w:fill="auto"/>
          </w:tcPr>
          <w:p w14:paraId="75BE7412" w14:textId="1072B079" w:rsidR="00FD634F" w:rsidRPr="008E6944" w:rsidRDefault="00FD634F"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Prof J. Wiid</w:t>
            </w:r>
          </w:p>
          <w:p w14:paraId="72DE7445" w14:textId="0B781AD0" w:rsidR="00E73298" w:rsidRPr="008E6944" w:rsidRDefault="00E73298"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w:t>
            </w:r>
            <w:r w:rsidR="009A105C">
              <w:rPr>
                <w:rFonts w:asciiTheme="minorHAnsi" w:hAnsiTheme="minorHAnsi"/>
                <w:color w:val="000000" w:themeColor="text1"/>
                <w:sz w:val="20"/>
                <w:szCs w:val="20"/>
              </w:rPr>
              <w:t xml:space="preserve"> </w:t>
            </w:r>
            <w:r w:rsidR="009A105C" w:rsidRPr="009A105C">
              <w:rPr>
                <w:rFonts w:asciiTheme="minorHAnsi" w:hAnsiTheme="minorHAnsi"/>
                <w:color w:val="000000" w:themeColor="text1"/>
                <w:sz w:val="20"/>
                <w:szCs w:val="20"/>
              </w:rPr>
              <w:t>https://orcid.org/</w:t>
            </w:r>
            <w:r w:rsidR="009A105C">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0000-0002-2195-532X</w:t>
            </w:r>
          </w:p>
          <w:p w14:paraId="7599BBE9" w14:textId="77777777" w:rsidR="00FD634F" w:rsidRPr="008E6944" w:rsidRDefault="00FD634F"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62E094D9" w14:textId="25CACDB6" w:rsidR="00FD634F" w:rsidRPr="008E6944" w:rsidRDefault="00000000" w:rsidP="00866237">
            <w:pPr>
              <w:spacing w:after="0" w:line="240" w:lineRule="auto"/>
              <w:rPr>
                <w:rFonts w:asciiTheme="minorHAnsi" w:hAnsiTheme="minorHAnsi"/>
                <w:color w:val="000000" w:themeColor="text1"/>
                <w:sz w:val="20"/>
                <w:szCs w:val="20"/>
              </w:rPr>
            </w:pPr>
            <w:hyperlink r:id="rId9" w:history="1">
              <w:r w:rsidR="00FD634F" w:rsidRPr="008E6944">
                <w:rPr>
                  <w:rFonts w:asciiTheme="minorHAnsi" w:hAnsiTheme="minorHAnsi"/>
                  <w:color w:val="000000" w:themeColor="text1"/>
                  <w:sz w:val="20"/>
                  <w:szCs w:val="20"/>
                </w:rPr>
                <w:t>http://uir.unisa.ac.za/handle/10500/37</w:t>
              </w:r>
            </w:hyperlink>
          </w:p>
        </w:tc>
        <w:tc>
          <w:tcPr>
            <w:tcW w:w="6804" w:type="dxa"/>
            <w:gridSpan w:val="2"/>
            <w:shd w:val="clear" w:color="auto" w:fill="auto"/>
          </w:tcPr>
          <w:p w14:paraId="5CBB25F7" w14:textId="54370353" w:rsidR="00FD634F" w:rsidRPr="008E6944" w:rsidRDefault="00FD634F" w:rsidP="00AC390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Prof Wiid has published widely and has research interests in marketing practice</w:t>
            </w:r>
            <w:r w:rsidR="00CA6AC1" w:rsidRPr="008E6944">
              <w:rPr>
                <w:rFonts w:asciiTheme="minorHAnsi" w:hAnsiTheme="minorHAnsi"/>
                <w:color w:val="000000" w:themeColor="text1"/>
                <w:sz w:val="20"/>
                <w:szCs w:val="20"/>
              </w:rPr>
              <w:t>, marketing research</w:t>
            </w:r>
            <w:r w:rsidR="003602E2" w:rsidRPr="008E6944">
              <w:rPr>
                <w:rFonts w:asciiTheme="minorHAnsi" w:hAnsiTheme="minorHAnsi"/>
                <w:color w:val="000000" w:themeColor="text1"/>
                <w:sz w:val="20"/>
                <w:szCs w:val="20"/>
              </w:rPr>
              <w:t>,</w:t>
            </w:r>
            <w:r w:rsidRPr="008E6944">
              <w:rPr>
                <w:rFonts w:asciiTheme="minorHAnsi" w:hAnsiTheme="minorHAnsi"/>
                <w:color w:val="000000" w:themeColor="text1"/>
                <w:sz w:val="20"/>
                <w:szCs w:val="20"/>
              </w:rPr>
              <w:t xml:space="preserve"> and </w:t>
            </w:r>
            <w:r w:rsidR="003602E2" w:rsidRPr="008E6944">
              <w:rPr>
                <w:rFonts w:asciiTheme="minorHAnsi" w:hAnsiTheme="minorHAnsi"/>
                <w:color w:val="000000" w:themeColor="text1"/>
                <w:sz w:val="20"/>
                <w:szCs w:val="20"/>
              </w:rPr>
              <w:t xml:space="preserve">marketing </w:t>
            </w:r>
            <w:r w:rsidRPr="008E6944">
              <w:rPr>
                <w:rFonts w:asciiTheme="minorHAnsi" w:hAnsiTheme="minorHAnsi"/>
                <w:color w:val="000000" w:themeColor="text1"/>
                <w:sz w:val="20"/>
                <w:szCs w:val="20"/>
              </w:rPr>
              <w:t xml:space="preserve">strategy. </w:t>
            </w:r>
          </w:p>
        </w:tc>
      </w:tr>
      <w:tr w:rsidR="0069189E" w:rsidRPr="008E6944" w14:paraId="44E59BA6" w14:textId="77777777" w:rsidTr="004C7925">
        <w:trPr>
          <w:gridAfter w:val="1"/>
          <w:wAfter w:w="142" w:type="dxa"/>
          <w:trHeight w:val="1127"/>
        </w:trPr>
        <w:tc>
          <w:tcPr>
            <w:tcW w:w="2552" w:type="dxa"/>
            <w:shd w:val="clear" w:color="auto" w:fill="auto"/>
          </w:tcPr>
          <w:p w14:paraId="77B61EB9" w14:textId="77777777" w:rsidR="0069189E" w:rsidRDefault="0069189E"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 xml:space="preserve">Prof M </w:t>
            </w:r>
            <w:proofErr w:type="gramStart"/>
            <w:r>
              <w:rPr>
                <w:rFonts w:asciiTheme="minorHAnsi" w:hAnsiTheme="minorHAnsi"/>
                <w:b/>
                <w:color w:val="000000" w:themeColor="text1"/>
                <w:sz w:val="20"/>
                <w:szCs w:val="20"/>
              </w:rPr>
              <w:t>Cant</w:t>
            </w:r>
            <w:proofErr w:type="gramEnd"/>
          </w:p>
          <w:p w14:paraId="1A3CE1D6" w14:textId="3B9E3540" w:rsidR="00AC3908" w:rsidRPr="00AC3908" w:rsidRDefault="00AC3908" w:rsidP="00AC3908">
            <w:pPr>
              <w:spacing w:after="0" w:line="240" w:lineRule="auto"/>
              <w:rPr>
                <w:rFonts w:asciiTheme="minorHAnsi" w:hAnsiTheme="minorHAnsi"/>
                <w:bCs/>
                <w:color w:val="000000" w:themeColor="text1"/>
                <w:sz w:val="20"/>
                <w:szCs w:val="20"/>
              </w:rPr>
            </w:pPr>
            <w:proofErr w:type="spellStart"/>
            <w:r w:rsidRPr="00AC3908">
              <w:rPr>
                <w:rFonts w:asciiTheme="minorHAnsi" w:hAnsiTheme="minorHAnsi"/>
                <w:bCs/>
                <w:color w:val="000000" w:themeColor="text1"/>
                <w:sz w:val="20"/>
                <w:szCs w:val="20"/>
              </w:rPr>
              <w:t>ORCID</w:t>
            </w:r>
            <w:proofErr w:type="spellEnd"/>
            <w:r w:rsidRPr="00AC3908">
              <w:rPr>
                <w:rFonts w:asciiTheme="minorHAnsi" w:hAnsiTheme="minorHAnsi"/>
                <w:bCs/>
                <w:color w:val="000000" w:themeColor="text1"/>
                <w:sz w:val="20"/>
                <w:szCs w:val="20"/>
              </w:rPr>
              <w:t xml:space="preserve">: </w:t>
            </w:r>
            <w:r w:rsidR="009A105C" w:rsidRPr="009A105C">
              <w:rPr>
                <w:rFonts w:asciiTheme="minorHAnsi" w:hAnsiTheme="minorHAnsi"/>
                <w:bCs/>
                <w:color w:val="000000" w:themeColor="text1"/>
                <w:sz w:val="20"/>
                <w:szCs w:val="20"/>
              </w:rPr>
              <w:t>https://orcid.org/</w:t>
            </w:r>
            <w:r w:rsidR="009A105C">
              <w:rPr>
                <w:rFonts w:asciiTheme="minorHAnsi" w:hAnsiTheme="minorHAnsi"/>
                <w:bCs/>
                <w:color w:val="000000" w:themeColor="text1"/>
                <w:sz w:val="20"/>
                <w:szCs w:val="20"/>
              </w:rPr>
              <w:t xml:space="preserve"> </w:t>
            </w:r>
            <w:r w:rsidRPr="00AC3908">
              <w:rPr>
                <w:rFonts w:asciiTheme="minorHAnsi" w:hAnsiTheme="minorHAnsi"/>
                <w:bCs/>
                <w:color w:val="000000" w:themeColor="text1"/>
                <w:sz w:val="20"/>
                <w:szCs w:val="20"/>
              </w:rPr>
              <w:t>0000-0002-6925-8822</w:t>
            </w:r>
          </w:p>
          <w:p w14:paraId="2CB08032" w14:textId="77777777" w:rsidR="00AC3908" w:rsidRPr="00AC3908" w:rsidRDefault="00AC3908" w:rsidP="00AC3908">
            <w:pPr>
              <w:spacing w:after="0" w:line="240" w:lineRule="auto"/>
              <w:rPr>
                <w:rFonts w:asciiTheme="minorHAnsi" w:hAnsiTheme="minorHAnsi"/>
                <w:bCs/>
                <w:color w:val="000000" w:themeColor="text1"/>
                <w:sz w:val="20"/>
                <w:szCs w:val="20"/>
              </w:rPr>
            </w:pPr>
            <w:r w:rsidRPr="00AC3908">
              <w:rPr>
                <w:rFonts w:asciiTheme="minorHAnsi" w:hAnsiTheme="minorHAnsi"/>
                <w:bCs/>
                <w:color w:val="000000" w:themeColor="text1"/>
                <w:sz w:val="20"/>
                <w:szCs w:val="20"/>
              </w:rPr>
              <w:t xml:space="preserve">Institutional repository link:  </w:t>
            </w:r>
          </w:p>
          <w:p w14:paraId="4166E870" w14:textId="0A32D383" w:rsidR="00AC3908" w:rsidRPr="008E6944" w:rsidRDefault="00AC3908" w:rsidP="00AC3908">
            <w:pPr>
              <w:spacing w:after="0" w:line="240" w:lineRule="auto"/>
              <w:rPr>
                <w:rFonts w:asciiTheme="minorHAnsi" w:hAnsiTheme="minorHAnsi"/>
                <w:b/>
                <w:color w:val="000000" w:themeColor="text1"/>
                <w:sz w:val="20"/>
                <w:szCs w:val="20"/>
              </w:rPr>
            </w:pPr>
            <w:r w:rsidRPr="00AC3908">
              <w:rPr>
                <w:rFonts w:asciiTheme="minorHAnsi" w:hAnsiTheme="minorHAnsi"/>
                <w:bCs/>
                <w:color w:val="000000" w:themeColor="text1"/>
                <w:sz w:val="20"/>
                <w:szCs w:val="20"/>
              </w:rPr>
              <w:t>http://uir.unisa.ac.za/handle/10500/37</w:t>
            </w:r>
          </w:p>
        </w:tc>
        <w:tc>
          <w:tcPr>
            <w:tcW w:w="6804" w:type="dxa"/>
            <w:gridSpan w:val="2"/>
            <w:shd w:val="clear" w:color="auto" w:fill="auto"/>
          </w:tcPr>
          <w:p w14:paraId="23EFE309" w14:textId="5D876DBA" w:rsidR="0069189E" w:rsidRPr="008E6944" w:rsidRDefault="00AC3908" w:rsidP="00AC3908">
            <w:pPr>
              <w:spacing w:after="0" w:line="240" w:lineRule="auto"/>
              <w:jc w:val="both"/>
              <w:rPr>
                <w:rFonts w:asciiTheme="minorHAnsi" w:hAnsiTheme="minorHAnsi"/>
                <w:color w:val="000000" w:themeColor="text1"/>
                <w:sz w:val="20"/>
                <w:szCs w:val="20"/>
              </w:rPr>
            </w:pPr>
            <w:r w:rsidRPr="00AC3908">
              <w:rPr>
                <w:rFonts w:asciiTheme="minorHAnsi" w:hAnsiTheme="minorHAnsi"/>
                <w:color w:val="000000" w:themeColor="text1"/>
                <w:sz w:val="20"/>
                <w:szCs w:val="20"/>
              </w:rPr>
              <w:t xml:space="preserve">Prof </w:t>
            </w:r>
            <w:proofErr w:type="gramStart"/>
            <w:r w:rsidRPr="00AC3908">
              <w:rPr>
                <w:rFonts w:asciiTheme="minorHAnsi" w:hAnsiTheme="minorHAnsi"/>
                <w:color w:val="000000" w:themeColor="text1"/>
                <w:sz w:val="20"/>
                <w:szCs w:val="20"/>
              </w:rPr>
              <w:t>Cant</w:t>
            </w:r>
            <w:proofErr w:type="gramEnd"/>
            <w:r w:rsidRPr="00AC3908">
              <w:rPr>
                <w:rFonts w:asciiTheme="minorHAnsi" w:hAnsiTheme="minorHAnsi"/>
                <w:color w:val="000000" w:themeColor="text1"/>
                <w:sz w:val="20"/>
                <w:szCs w:val="20"/>
              </w:rPr>
              <w:t xml:space="preserve"> has research interests in the areas of small business, customer service and customer experience management, retail strategy and marketing. He has published widely, supervised many postgraduate students</w:t>
            </w:r>
            <w:r>
              <w:rPr>
                <w:rFonts w:asciiTheme="minorHAnsi" w:hAnsiTheme="minorHAnsi"/>
                <w:color w:val="000000" w:themeColor="text1"/>
                <w:sz w:val="20"/>
                <w:szCs w:val="20"/>
              </w:rPr>
              <w:t>,</w:t>
            </w:r>
            <w:r w:rsidRPr="00AC3908">
              <w:rPr>
                <w:rFonts w:asciiTheme="minorHAnsi" w:hAnsiTheme="minorHAnsi"/>
                <w:color w:val="000000" w:themeColor="text1"/>
                <w:sz w:val="20"/>
                <w:szCs w:val="20"/>
              </w:rPr>
              <w:t xml:space="preserve"> and has experience in research studies of both a qualitative and quantitative nature.</w:t>
            </w:r>
          </w:p>
        </w:tc>
      </w:tr>
      <w:tr w:rsidR="008E6944" w:rsidRPr="008E6944" w14:paraId="09F35195" w14:textId="77777777" w:rsidTr="004C7925">
        <w:trPr>
          <w:gridAfter w:val="1"/>
          <w:wAfter w:w="142" w:type="dxa"/>
          <w:trHeight w:val="1358"/>
        </w:trPr>
        <w:tc>
          <w:tcPr>
            <w:tcW w:w="2552" w:type="dxa"/>
            <w:shd w:val="clear" w:color="auto" w:fill="auto"/>
          </w:tcPr>
          <w:p w14:paraId="206D6E95" w14:textId="37F8C7A5" w:rsidR="00CA6AC1" w:rsidRPr="008E6944" w:rsidRDefault="00CA6AC1"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Prof K. Makhitha</w:t>
            </w:r>
          </w:p>
          <w:p w14:paraId="24052ADC" w14:textId="708B90C9" w:rsidR="00CA6AC1" w:rsidRPr="008E6944" w:rsidRDefault="00CA6AC1"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w:t>
            </w:r>
            <w:r w:rsidR="009A105C">
              <w:rPr>
                <w:rFonts w:asciiTheme="minorHAnsi" w:hAnsiTheme="minorHAnsi"/>
                <w:color w:val="000000" w:themeColor="text1"/>
                <w:sz w:val="20"/>
                <w:szCs w:val="20"/>
              </w:rPr>
              <w:t xml:space="preserve"> </w:t>
            </w:r>
            <w:r w:rsidR="009A105C" w:rsidRPr="009A105C">
              <w:rPr>
                <w:rFonts w:asciiTheme="minorHAnsi" w:hAnsiTheme="minorHAnsi"/>
                <w:color w:val="000000" w:themeColor="text1"/>
                <w:sz w:val="20"/>
                <w:szCs w:val="20"/>
              </w:rPr>
              <w:t>https://orcid.org/</w:t>
            </w:r>
            <w:r w:rsidR="009A105C">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0000-0001-5040-3826</w:t>
            </w:r>
          </w:p>
          <w:p w14:paraId="7549EE98" w14:textId="77777777" w:rsidR="00CA6AC1" w:rsidRPr="008E6944" w:rsidRDefault="00CA6AC1"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305331A9" w14:textId="77777777" w:rsidR="00CA6AC1" w:rsidRPr="008E6944" w:rsidRDefault="00000000" w:rsidP="00866237">
            <w:pPr>
              <w:spacing w:after="0" w:line="240" w:lineRule="auto"/>
              <w:rPr>
                <w:rFonts w:asciiTheme="minorHAnsi" w:hAnsiTheme="minorHAnsi"/>
                <w:color w:val="000000" w:themeColor="text1"/>
                <w:sz w:val="20"/>
                <w:szCs w:val="20"/>
              </w:rPr>
            </w:pPr>
            <w:hyperlink r:id="rId10" w:history="1">
              <w:r w:rsidR="00CA6AC1" w:rsidRPr="008E6944">
                <w:rPr>
                  <w:rFonts w:asciiTheme="minorHAnsi" w:hAnsiTheme="minorHAnsi"/>
                  <w:color w:val="000000" w:themeColor="text1"/>
                  <w:sz w:val="20"/>
                  <w:szCs w:val="20"/>
                </w:rPr>
                <w:t>http://uir.unisa.ac.za/handle/10500/37</w:t>
              </w:r>
            </w:hyperlink>
          </w:p>
        </w:tc>
        <w:tc>
          <w:tcPr>
            <w:tcW w:w="6804" w:type="dxa"/>
            <w:gridSpan w:val="2"/>
            <w:shd w:val="clear" w:color="auto" w:fill="auto"/>
          </w:tcPr>
          <w:p w14:paraId="02A4DE5D" w14:textId="17FC0F54" w:rsidR="00CA6AC1" w:rsidRPr="008E6944" w:rsidRDefault="00CA6AC1" w:rsidP="00AC390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Prof Makhitha has published </w:t>
            </w:r>
            <w:r w:rsidR="003C3AAC" w:rsidRPr="008E6944">
              <w:rPr>
                <w:rFonts w:asciiTheme="minorHAnsi" w:hAnsiTheme="minorHAnsi"/>
                <w:color w:val="000000" w:themeColor="text1"/>
                <w:sz w:val="20"/>
                <w:szCs w:val="20"/>
              </w:rPr>
              <w:t xml:space="preserve">widely </w:t>
            </w:r>
            <w:r w:rsidRPr="008E6944">
              <w:rPr>
                <w:rFonts w:asciiTheme="minorHAnsi" w:hAnsiTheme="minorHAnsi"/>
                <w:color w:val="000000" w:themeColor="text1"/>
                <w:sz w:val="20"/>
                <w:szCs w:val="20"/>
              </w:rPr>
              <w:t>in the areas of small business marketing, marketing strategy, retail, and consumer behaviour areas of retail strategy and marketing.</w:t>
            </w:r>
            <w:r w:rsidR="003C3AAC" w:rsidRPr="008E6944">
              <w:rPr>
                <w:rFonts w:asciiTheme="minorHAnsi" w:hAnsiTheme="minorHAnsi"/>
                <w:color w:val="000000" w:themeColor="text1"/>
                <w:sz w:val="20"/>
                <w:szCs w:val="20"/>
              </w:rPr>
              <w:t xml:space="preserve"> She has special expertise in the field of 4IR research</w:t>
            </w:r>
            <w:r w:rsidR="00086C78">
              <w:rPr>
                <w:rFonts w:asciiTheme="minorHAnsi" w:hAnsiTheme="minorHAnsi"/>
                <w:color w:val="000000" w:themeColor="text1"/>
                <w:sz w:val="20"/>
                <w:szCs w:val="20"/>
              </w:rPr>
              <w:t>.</w:t>
            </w:r>
          </w:p>
        </w:tc>
      </w:tr>
      <w:tr w:rsidR="008E6944" w:rsidRPr="008E6944" w14:paraId="7F29F90C" w14:textId="77777777" w:rsidTr="004C7925">
        <w:trPr>
          <w:gridAfter w:val="1"/>
          <w:wAfter w:w="142" w:type="dxa"/>
          <w:trHeight w:val="1358"/>
        </w:trPr>
        <w:tc>
          <w:tcPr>
            <w:tcW w:w="2552" w:type="dxa"/>
            <w:shd w:val="clear" w:color="auto" w:fill="auto"/>
          </w:tcPr>
          <w:p w14:paraId="3D811791" w14:textId="591EB170" w:rsidR="00CA6AC1" w:rsidRPr="008E6944" w:rsidRDefault="00CA6AC1"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Prof </w:t>
            </w:r>
            <w:r w:rsidR="00A50F33" w:rsidRPr="008E6944">
              <w:rPr>
                <w:rFonts w:asciiTheme="minorHAnsi" w:hAnsiTheme="minorHAnsi"/>
                <w:b/>
                <w:color w:val="000000" w:themeColor="text1"/>
                <w:sz w:val="20"/>
                <w:szCs w:val="20"/>
              </w:rPr>
              <w:t>E van Tonder</w:t>
            </w:r>
          </w:p>
          <w:p w14:paraId="1042C205" w14:textId="76F067E5" w:rsidR="00A50F33" w:rsidRPr="008E6944" w:rsidRDefault="00AD7D59"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w:t>
            </w:r>
            <w:r w:rsidR="00866237">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https://orcid.org/</w:t>
            </w:r>
            <w:r w:rsidR="00A50F33" w:rsidRPr="008E6944">
              <w:rPr>
                <w:color w:val="000000" w:themeColor="text1"/>
              </w:rPr>
              <w:t xml:space="preserve"> </w:t>
            </w:r>
            <w:r w:rsidR="00A50F33" w:rsidRPr="008E6944">
              <w:rPr>
                <w:rFonts w:asciiTheme="minorHAnsi" w:hAnsiTheme="minorHAnsi"/>
                <w:color w:val="000000" w:themeColor="text1"/>
                <w:sz w:val="20"/>
                <w:szCs w:val="20"/>
              </w:rPr>
              <w:t>0000-0002-6285-7582</w:t>
            </w:r>
          </w:p>
          <w:p w14:paraId="179CCA07" w14:textId="6C1A0498" w:rsidR="00CA6AC1" w:rsidRPr="008E6944" w:rsidRDefault="00CA6AC1" w:rsidP="00866237">
            <w:pPr>
              <w:spacing w:after="0" w:line="240" w:lineRule="auto"/>
              <w:rPr>
                <w:rFonts w:asciiTheme="minorHAnsi" w:hAnsiTheme="minorHAnsi"/>
                <w:b/>
                <w:color w:val="000000" w:themeColor="text1"/>
                <w:sz w:val="20"/>
                <w:szCs w:val="20"/>
              </w:rPr>
            </w:pPr>
          </w:p>
        </w:tc>
        <w:tc>
          <w:tcPr>
            <w:tcW w:w="6804" w:type="dxa"/>
            <w:gridSpan w:val="2"/>
            <w:shd w:val="clear" w:color="auto" w:fill="auto"/>
          </w:tcPr>
          <w:p w14:paraId="74FF3F3D" w14:textId="01C8738E" w:rsidR="00CA6AC1" w:rsidRPr="008E6944" w:rsidRDefault="009F21E3"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Prof</w:t>
            </w:r>
            <w:r w:rsidR="00CA6AC1" w:rsidRPr="008E6944">
              <w:rPr>
                <w:rFonts w:asciiTheme="minorHAnsi" w:hAnsiTheme="minorHAnsi"/>
                <w:color w:val="000000" w:themeColor="text1"/>
                <w:sz w:val="20"/>
                <w:szCs w:val="20"/>
              </w:rPr>
              <w:t xml:space="preserve"> </w:t>
            </w:r>
            <w:r w:rsidR="00A50F33" w:rsidRPr="008E6944">
              <w:rPr>
                <w:rFonts w:asciiTheme="minorHAnsi" w:hAnsiTheme="minorHAnsi"/>
                <w:color w:val="000000" w:themeColor="text1"/>
                <w:sz w:val="20"/>
                <w:szCs w:val="20"/>
              </w:rPr>
              <w:t>Van Tonder</w:t>
            </w:r>
            <w:r w:rsidR="00AD379F">
              <w:rPr>
                <w:rFonts w:asciiTheme="minorHAnsi" w:hAnsiTheme="minorHAnsi"/>
                <w:color w:val="000000" w:themeColor="text1"/>
                <w:sz w:val="20"/>
                <w:szCs w:val="20"/>
              </w:rPr>
              <w:t xml:space="preserve">’s </w:t>
            </w:r>
            <w:r w:rsidR="00A50F33" w:rsidRPr="008E6944">
              <w:rPr>
                <w:rFonts w:asciiTheme="minorHAnsi" w:hAnsiTheme="minorHAnsi"/>
                <w:color w:val="000000" w:themeColor="text1"/>
                <w:sz w:val="20"/>
                <w:szCs w:val="20"/>
              </w:rPr>
              <w:t xml:space="preserve">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 </w:t>
            </w:r>
            <w:r w:rsidR="004C7925">
              <w:rPr>
                <w:rFonts w:asciiTheme="minorHAnsi" w:hAnsiTheme="minorHAnsi"/>
                <w:color w:val="000000" w:themeColor="text1"/>
                <w:sz w:val="20"/>
                <w:szCs w:val="20"/>
              </w:rPr>
              <w:t>Prof Van Tonder</w:t>
            </w:r>
            <w:r w:rsidR="00A50F33" w:rsidRPr="008E6944">
              <w:rPr>
                <w:rFonts w:asciiTheme="minorHAnsi" w:hAnsiTheme="minorHAnsi"/>
                <w:color w:val="000000" w:themeColor="text1"/>
                <w:sz w:val="20"/>
                <w:szCs w:val="20"/>
              </w:rPr>
              <w:t xml:space="preserve"> is an </w:t>
            </w:r>
            <w:proofErr w:type="spellStart"/>
            <w:r w:rsidR="00A50F33" w:rsidRPr="008E6944">
              <w:rPr>
                <w:rFonts w:asciiTheme="minorHAnsi" w:hAnsiTheme="minorHAnsi"/>
                <w:color w:val="000000" w:themeColor="text1"/>
                <w:sz w:val="20"/>
                <w:szCs w:val="20"/>
              </w:rPr>
              <w:t>NRF</w:t>
            </w:r>
            <w:proofErr w:type="spellEnd"/>
            <w:r w:rsidR="00A50F33" w:rsidRPr="008E6944">
              <w:rPr>
                <w:rFonts w:asciiTheme="minorHAnsi" w:hAnsiTheme="minorHAnsi"/>
                <w:color w:val="000000" w:themeColor="text1"/>
                <w:sz w:val="20"/>
                <w:szCs w:val="20"/>
              </w:rPr>
              <w:t xml:space="preserve"> rated researcher.</w:t>
            </w:r>
          </w:p>
        </w:tc>
      </w:tr>
      <w:tr w:rsidR="008E6944" w:rsidRPr="008E6944" w14:paraId="630FA9DC" w14:textId="77777777" w:rsidTr="004C7925">
        <w:trPr>
          <w:gridAfter w:val="1"/>
          <w:wAfter w:w="142" w:type="dxa"/>
          <w:trHeight w:val="1358"/>
        </w:trPr>
        <w:tc>
          <w:tcPr>
            <w:tcW w:w="2552" w:type="dxa"/>
            <w:shd w:val="clear" w:color="auto" w:fill="auto"/>
          </w:tcPr>
          <w:p w14:paraId="4AD6C79B" w14:textId="40001238" w:rsidR="00FD634F" w:rsidRPr="008E6944" w:rsidRDefault="00FD634F"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C. Bothma</w:t>
            </w:r>
          </w:p>
          <w:p w14:paraId="2CA44853" w14:textId="472E65DB" w:rsidR="00FD634F" w:rsidRPr="008E6944" w:rsidRDefault="00FD634F"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 https://orcid.org/ 0000-0003-2256-5056</w:t>
            </w:r>
          </w:p>
          <w:p w14:paraId="357755D2" w14:textId="77777777" w:rsidR="00FD634F" w:rsidRPr="008E6944" w:rsidRDefault="00FD634F"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64987AF4" w14:textId="3E241F92" w:rsidR="00FD634F" w:rsidRPr="008E6944" w:rsidRDefault="00000000" w:rsidP="00866237">
            <w:pPr>
              <w:spacing w:after="0" w:line="240" w:lineRule="auto"/>
              <w:rPr>
                <w:rFonts w:asciiTheme="minorHAnsi" w:hAnsiTheme="minorHAnsi"/>
                <w:color w:val="000000" w:themeColor="text1"/>
                <w:sz w:val="20"/>
                <w:szCs w:val="20"/>
              </w:rPr>
            </w:pPr>
            <w:hyperlink r:id="rId11" w:history="1">
              <w:r w:rsidR="00FD634F" w:rsidRPr="008E6944">
                <w:rPr>
                  <w:rFonts w:asciiTheme="minorHAnsi" w:hAnsiTheme="minorHAnsi"/>
                  <w:color w:val="000000" w:themeColor="text1"/>
                  <w:sz w:val="20"/>
                  <w:szCs w:val="20"/>
                </w:rPr>
                <w:t>http://uir.unisa.ac.za/handle/10500/37</w:t>
              </w:r>
            </w:hyperlink>
          </w:p>
        </w:tc>
        <w:tc>
          <w:tcPr>
            <w:tcW w:w="6804" w:type="dxa"/>
            <w:gridSpan w:val="2"/>
            <w:shd w:val="clear" w:color="auto" w:fill="auto"/>
          </w:tcPr>
          <w:p w14:paraId="48B1C938" w14:textId="7855E026" w:rsidR="00FD634F" w:rsidRPr="008E6944" w:rsidRDefault="00FD634F"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Dr Bothma</w:t>
            </w:r>
            <w:r w:rsidR="00AD379F">
              <w:rPr>
                <w:rFonts w:asciiTheme="minorHAnsi" w:hAnsiTheme="minorHAnsi"/>
                <w:color w:val="000000" w:themeColor="text1"/>
                <w:sz w:val="20"/>
                <w:szCs w:val="20"/>
              </w:rPr>
              <w:t xml:space="preserve">’s </w:t>
            </w:r>
            <w:r w:rsidRPr="008E6944">
              <w:rPr>
                <w:rFonts w:asciiTheme="minorHAnsi" w:hAnsiTheme="minorHAnsi"/>
                <w:color w:val="000000" w:themeColor="text1"/>
                <w:sz w:val="20"/>
                <w:szCs w:val="20"/>
              </w:rPr>
              <w:t>research focus areas lie in the fields of international marketing, trade, exporting, neuromarketing and the role of the product in marketing strategy</w:t>
            </w:r>
            <w:r w:rsidR="00551CF9">
              <w:rPr>
                <w:rFonts w:asciiTheme="minorHAnsi" w:hAnsiTheme="minorHAnsi"/>
                <w:color w:val="000000" w:themeColor="text1"/>
                <w:sz w:val="20"/>
                <w:szCs w:val="20"/>
              </w:rPr>
              <w:t xml:space="preserve">. Value creation, creativity, innovation, </w:t>
            </w:r>
            <w:r w:rsidR="00086C78">
              <w:rPr>
                <w:rFonts w:asciiTheme="minorHAnsi" w:hAnsiTheme="minorHAnsi"/>
                <w:color w:val="000000" w:themeColor="text1"/>
                <w:sz w:val="20"/>
                <w:szCs w:val="20"/>
              </w:rPr>
              <w:t xml:space="preserve">and </w:t>
            </w:r>
            <w:r w:rsidR="00551CF9">
              <w:rPr>
                <w:rFonts w:asciiTheme="minorHAnsi" w:hAnsiTheme="minorHAnsi"/>
                <w:color w:val="000000" w:themeColor="text1"/>
                <w:sz w:val="20"/>
                <w:szCs w:val="20"/>
              </w:rPr>
              <w:t xml:space="preserve">human factors and usability </w:t>
            </w:r>
            <w:r w:rsidR="00086C78">
              <w:rPr>
                <w:rFonts w:asciiTheme="minorHAnsi" w:hAnsiTheme="minorHAnsi"/>
                <w:color w:val="000000" w:themeColor="text1"/>
                <w:sz w:val="20"/>
                <w:szCs w:val="20"/>
              </w:rPr>
              <w:t xml:space="preserve">in creating value, </w:t>
            </w:r>
            <w:r w:rsidR="00551CF9">
              <w:rPr>
                <w:rFonts w:asciiTheme="minorHAnsi" w:hAnsiTheme="minorHAnsi"/>
                <w:color w:val="000000" w:themeColor="text1"/>
                <w:sz w:val="20"/>
                <w:szCs w:val="20"/>
              </w:rPr>
              <w:t>are related interests.</w:t>
            </w:r>
            <w:r w:rsidR="00AD379F">
              <w:rPr>
                <w:rFonts w:asciiTheme="minorHAnsi" w:hAnsiTheme="minorHAnsi"/>
                <w:color w:val="000000" w:themeColor="text1"/>
                <w:sz w:val="20"/>
                <w:szCs w:val="20"/>
              </w:rPr>
              <w:t xml:space="preserve"> He has published on these topics and his doctoral thesis was on developing a framework for a national export portal in South Africa. </w:t>
            </w:r>
            <w:r w:rsidR="00AD379F">
              <w:rPr>
                <w:rFonts w:asciiTheme="minorHAnsi" w:hAnsiTheme="minorHAnsi"/>
                <w:color w:val="000000" w:themeColor="text1"/>
                <w:sz w:val="20"/>
                <w:szCs w:val="20"/>
              </w:rPr>
              <w:lastRenderedPageBreak/>
              <w:t xml:space="preserve">He is also interested in trade analytics and </w:t>
            </w:r>
            <w:r w:rsidR="009A105C">
              <w:rPr>
                <w:rFonts w:asciiTheme="minorHAnsi" w:hAnsiTheme="minorHAnsi"/>
                <w:color w:val="000000" w:themeColor="text1"/>
                <w:sz w:val="20"/>
                <w:szCs w:val="20"/>
              </w:rPr>
              <w:t>quantitative measurement of trade performance.</w:t>
            </w:r>
          </w:p>
        </w:tc>
      </w:tr>
      <w:tr w:rsidR="008E6944" w:rsidRPr="008E6944" w14:paraId="638DB6C6" w14:textId="77777777" w:rsidTr="004C7925">
        <w:trPr>
          <w:gridAfter w:val="1"/>
          <w:wAfter w:w="142" w:type="dxa"/>
          <w:trHeight w:val="841"/>
        </w:trPr>
        <w:tc>
          <w:tcPr>
            <w:tcW w:w="2552" w:type="dxa"/>
            <w:shd w:val="clear" w:color="auto" w:fill="auto"/>
          </w:tcPr>
          <w:p w14:paraId="5E94C43A" w14:textId="77777777" w:rsidR="008E6944" w:rsidRPr="008E6944" w:rsidRDefault="008E6944"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lastRenderedPageBreak/>
              <w:t>Dr S Kallier-Tar</w:t>
            </w:r>
          </w:p>
          <w:p w14:paraId="0C38CB47" w14:textId="51D38506" w:rsidR="008E6944" w:rsidRPr="008E6944" w:rsidRDefault="00825B26" w:rsidP="00866237">
            <w:pPr>
              <w:spacing w:after="0" w:line="240" w:lineRule="auto"/>
              <w:rPr>
                <w:rFonts w:asciiTheme="minorHAnsi" w:hAnsiTheme="minorHAnsi"/>
                <w:b/>
                <w:color w:val="000000" w:themeColor="text1"/>
                <w:sz w:val="20"/>
                <w:szCs w:val="20"/>
              </w:rPr>
            </w:pPr>
            <w:proofErr w:type="spellStart"/>
            <w:r>
              <w:rPr>
                <w:rFonts w:asciiTheme="minorHAnsi" w:hAnsiTheme="minorHAnsi"/>
                <w:color w:val="000000" w:themeColor="text1"/>
                <w:sz w:val="20"/>
                <w:szCs w:val="20"/>
              </w:rPr>
              <w:t>ORCID</w:t>
            </w:r>
            <w:proofErr w:type="spellEnd"/>
            <w:r>
              <w:rPr>
                <w:rFonts w:asciiTheme="minorHAnsi" w:hAnsiTheme="minorHAnsi"/>
                <w:color w:val="000000" w:themeColor="text1"/>
                <w:sz w:val="20"/>
                <w:szCs w:val="20"/>
              </w:rPr>
              <w:t xml:space="preserve">: </w:t>
            </w:r>
            <w:r w:rsidRPr="00825B26">
              <w:rPr>
                <w:rFonts w:asciiTheme="minorHAnsi" w:hAnsiTheme="minorHAnsi"/>
                <w:color w:val="000000" w:themeColor="text1"/>
                <w:sz w:val="20"/>
                <w:szCs w:val="20"/>
              </w:rPr>
              <w:t>https://orcid.org/</w:t>
            </w:r>
            <w:r>
              <w:rPr>
                <w:rFonts w:asciiTheme="minorHAnsi" w:hAnsiTheme="minorHAnsi"/>
                <w:color w:val="000000" w:themeColor="text1"/>
                <w:sz w:val="20"/>
                <w:szCs w:val="20"/>
              </w:rPr>
              <w:t xml:space="preserve"> </w:t>
            </w:r>
            <w:r w:rsidR="008E6944" w:rsidRPr="008E6944">
              <w:rPr>
                <w:rFonts w:asciiTheme="minorHAnsi" w:hAnsiTheme="minorHAnsi"/>
                <w:color w:val="000000" w:themeColor="text1"/>
                <w:sz w:val="20"/>
                <w:szCs w:val="20"/>
              </w:rPr>
              <w:t>0000-</w:t>
            </w:r>
            <w:r w:rsidR="008E6944" w:rsidRPr="008E6944">
              <w:rPr>
                <w:color w:val="000000" w:themeColor="text1"/>
              </w:rPr>
              <w:t xml:space="preserve"> </w:t>
            </w:r>
            <w:r w:rsidR="008E6944" w:rsidRPr="008E6944">
              <w:rPr>
                <w:rFonts w:asciiTheme="minorHAnsi" w:hAnsiTheme="minorHAnsi"/>
                <w:color w:val="000000" w:themeColor="text1"/>
                <w:sz w:val="20"/>
                <w:szCs w:val="20"/>
              </w:rPr>
              <w:t>0002-3414-8236</w:t>
            </w:r>
          </w:p>
        </w:tc>
        <w:tc>
          <w:tcPr>
            <w:tcW w:w="6804" w:type="dxa"/>
            <w:gridSpan w:val="2"/>
            <w:shd w:val="clear" w:color="auto" w:fill="auto"/>
          </w:tcPr>
          <w:p w14:paraId="79DB0CF9" w14:textId="77777777" w:rsidR="008E6944" w:rsidRPr="008E6944" w:rsidRDefault="008E6944"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Tar completed her doctorate at Unisa, focussing on the hyperconnected consumer. Her interests are in the field digital marketing and technology. </w:t>
            </w:r>
          </w:p>
        </w:tc>
      </w:tr>
      <w:tr w:rsidR="00086C78" w:rsidRPr="008E6944" w14:paraId="226ACA96" w14:textId="77777777" w:rsidTr="004C7925">
        <w:trPr>
          <w:gridAfter w:val="1"/>
          <w:wAfter w:w="142" w:type="dxa"/>
          <w:trHeight w:val="841"/>
        </w:trPr>
        <w:tc>
          <w:tcPr>
            <w:tcW w:w="2552" w:type="dxa"/>
            <w:shd w:val="clear" w:color="auto" w:fill="auto"/>
          </w:tcPr>
          <w:p w14:paraId="504C782C" w14:textId="77777777" w:rsidR="00086C78" w:rsidRPr="008E6944" w:rsidRDefault="00086C78"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N. Shezi</w:t>
            </w:r>
          </w:p>
          <w:p w14:paraId="20AAFD76" w14:textId="12392F89" w:rsidR="00086C78" w:rsidRPr="008E6944" w:rsidRDefault="00086C78" w:rsidP="00866237">
            <w:pPr>
              <w:spacing w:after="0" w:line="240" w:lineRule="auto"/>
              <w:rPr>
                <w:rFonts w:asciiTheme="minorHAnsi" w:hAnsiTheme="minorHAnsi"/>
                <w:b/>
                <w:color w:val="000000" w:themeColor="text1"/>
                <w:sz w:val="20"/>
                <w:szCs w:val="20"/>
              </w:rPr>
            </w:pPr>
            <w:proofErr w:type="spellStart"/>
            <w:r w:rsidRPr="008E6944">
              <w:rPr>
                <w:rFonts w:asciiTheme="minorHAnsi" w:hAnsiTheme="minorHAnsi"/>
                <w:bCs/>
                <w:color w:val="000000" w:themeColor="text1"/>
                <w:sz w:val="20"/>
                <w:szCs w:val="20"/>
              </w:rPr>
              <w:t>ORCID</w:t>
            </w:r>
            <w:proofErr w:type="spellEnd"/>
            <w:r w:rsidRPr="008E6944">
              <w:rPr>
                <w:rFonts w:asciiTheme="minorHAnsi" w:hAnsiTheme="minorHAnsi"/>
                <w:bCs/>
                <w:color w:val="000000" w:themeColor="text1"/>
                <w:sz w:val="20"/>
                <w:szCs w:val="20"/>
              </w:rPr>
              <w:t>:</w:t>
            </w:r>
            <w:r w:rsidR="00825B26">
              <w:rPr>
                <w:rFonts w:asciiTheme="minorHAnsi" w:hAnsiTheme="minorHAnsi"/>
                <w:bCs/>
                <w:color w:val="000000" w:themeColor="text1"/>
                <w:sz w:val="20"/>
                <w:szCs w:val="20"/>
              </w:rPr>
              <w:t xml:space="preserve"> </w:t>
            </w:r>
            <w:r w:rsidR="00825B26" w:rsidRPr="00825B26">
              <w:rPr>
                <w:rFonts w:asciiTheme="minorHAnsi" w:hAnsiTheme="minorHAnsi"/>
                <w:bCs/>
                <w:color w:val="000000" w:themeColor="text1"/>
                <w:sz w:val="20"/>
                <w:szCs w:val="20"/>
              </w:rPr>
              <w:t>https://orcid.org/</w:t>
            </w:r>
            <w:r w:rsidR="00825B26">
              <w:rPr>
                <w:rFonts w:asciiTheme="minorHAnsi" w:hAnsiTheme="minorHAnsi"/>
                <w:bCs/>
                <w:color w:val="000000" w:themeColor="text1"/>
                <w:sz w:val="20"/>
                <w:szCs w:val="20"/>
              </w:rPr>
              <w:t xml:space="preserve"> </w:t>
            </w:r>
            <w:r w:rsidRPr="008E6944">
              <w:rPr>
                <w:rFonts w:asciiTheme="minorHAnsi" w:hAnsiTheme="minorHAnsi"/>
                <w:bCs/>
                <w:color w:val="000000" w:themeColor="text1"/>
                <w:sz w:val="20"/>
                <w:szCs w:val="20"/>
              </w:rPr>
              <w:t>0000-0003-3070-8969</w:t>
            </w:r>
          </w:p>
        </w:tc>
        <w:tc>
          <w:tcPr>
            <w:tcW w:w="6804" w:type="dxa"/>
            <w:gridSpan w:val="2"/>
            <w:shd w:val="clear" w:color="auto" w:fill="auto"/>
          </w:tcPr>
          <w:p w14:paraId="5ACA6AA9" w14:textId="11850B31" w:rsidR="00086C78" w:rsidRPr="008E6944" w:rsidRDefault="00086C78"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Dr Shezi completed his Ph</w:t>
            </w:r>
            <w:r>
              <w:rPr>
                <w:rFonts w:asciiTheme="minorHAnsi" w:hAnsiTheme="minorHAnsi"/>
                <w:color w:val="000000" w:themeColor="text1"/>
                <w:sz w:val="20"/>
                <w:szCs w:val="20"/>
              </w:rPr>
              <w:t>D</w:t>
            </w:r>
            <w:r w:rsidRPr="008E6944">
              <w:rPr>
                <w:rFonts w:asciiTheme="minorHAnsi" w:hAnsiTheme="minorHAnsi"/>
                <w:color w:val="000000" w:themeColor="text1"/>
                <w:sz w:val="20"/>
                <w:szCs w:val="20"/>
              </w:rPr>
              <w:t xml:space="preserve"> at UJ. His fields of interest</w:t>
            </w:r>
            <w:r>
              <w:rPr>
                <w:rFonts w:asciiTheme="minorHAnsi" w:hAnsiTheme="minorHAnsi"/>
                <w:color w:val="000000" w:themeColor="text1"/>
                <w:sz w:val="20"/>
                <w:szCs w:val="20"/>
              </w:rPr>
              <w:t>s</w:t>
            </w:r>
            <w:r w:rsidRPr="008E6944">
              <w:rPr>
                <w:rFonts w:asciiTheme="minorHAnsi" w:hAnsiTheme="minorHAnsi"/>
                <w:color w:val="000000" w:themeColor="text1"/>
                <w:sz w:val="20"/>
                <w:szCs w:val="20"/>
              </w:rPr>
              <w:t xml:space="preserve"> are </w:t>
            </w:r>
            <w:r>
              <w:rPr>
                <w:rFonts w:asciiTheme="minorHAnsi" w:hAnsiTheme="minorHAnsi"/>
                <w:color w:val="000000" w:themeColor="text1"/>
                <w:sz w:val="20"/>
                <w:szCs w:val="20"/>
              </w:rPr>
              <w:t xml:space="preserve">sport marketing, branding, </w:t>
            </w:r>
            <w:r w:rsidRPr="008E6944">
              <w:rPr>
                <w:rFonts w:asciiTheme="minorHAnsi" w:hAnsiTheme="minorHAnsi"/>
                <w:color w:val="000000" w:themeColor="text1"/>
                <w:sz w:val="20"/>
                <w:szCs w:val="20"/>
              </w:rPr>
              <w:t>strategic marketing</w:t>
            </w:r>
            <w:r w:rsidR="00467772">
              <w:rPr>
                <w:rFonts w:asciiTheme="minorHAnsi" w:hAnsiTheme="minorHAnsi"/>
                <w:color w:val="000000" w:themeColor="text1"/>
                <w:sz w:val="20"/>
                <w:szCs w:val="20"/>
              </w:rPr>
              <w:t>,</w:t>
            </w:r>
            <w:r w:rsidRPr="008E6944">
              <w:rPr>
                <w:rFonts w:asciiTheme="minorHAnsi" w:hAnsiTheme="minorHAnsi"/>
                <w:color w:val="000000" w:themeColor="text1"/>
                <w:sz w:val="20"/>
                <w:szCs w:val="20"/>
              </w:rPr>
              <w:t xml:space="preserve"> and consumer behaviour.</w:t>
            </w:r>
          </w:p>
        </w:tc>
      </w:tr>
      <w:tr w:rsidR="0069189E" w:rsidRPr="008E6944" w14:paraId="248DB9C9" w14:textId="77777777" w:rsidTr="004C7925">
        <w:trPr>
          <w:gridAfter w:val="1"/>
          <w:wAfter w:w="142" w:type="dxa"/>
          <w:trHeight w:val="841"/>
        </w:trPr>
        <w:tc>
          <w:tcPr>
            <w:tcW w:w="2552" w:type="dxa"/>
            <w:shd w:val="clear" w:color="auto" w:fill="auto"/>
          </w:tcPr>
          <w:p w14:paraId="747B7136" w14:textId="77777777" w:rsidR="0069189E" w:rsidRDefault="0069189E"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Dr K. Ngobeni</w:t>
            </w:r>
          </w:p>
          <w:p w14:paraId="2B175168" w14:textId="2DF1C8BC" w:rsidR="00957E9F" w:rsidRPr="00957E9F" w:rsidRDefault="00957E9F" w:rsidP="00866237">
            <w:pPr>
              <w:spacing w:after="0" w:line="240" w:lineRule="auto"/>
              <w:rPr>
                <w:rFonts w:asciiTheme="minorHAnsi" w:hAnsiTheme="minorHAnsi"/>
                <w:bCs/>
                <w:color w:val="000000" w:themeColor="text1"/>
                <w:sz w:val="20"/>
                <w:szCs w:val="20"/>
              </w:rPr>
            </w:pPr>
            <w:proofErr w:type="spellStart"/>
            <w:r w:rsidRPr="00957E9F">
              <w:rPr>
                <w:rFonts w:asciiTheme="minorHAnsi" w:hAnsiTheme="minorHAnsi"/>
                <w:bCs/>
                <w:color w:val="000000" w:themeColor="text1"/>
                <w:sz w:val="20"/>
                <w:szCs w:val="20"/>
              </w:rPr>
              <w:t>ORCID</w:t>
            </w:r>
            <w:proofErr w:type="spellEnd"/>
            <w:r w:rsidRPr="00957E9F">
              <w:rPr>
                <w:rFonts w:asciiTheme="minorHAnsi" w:hAnsiTheme="minorHAnsi"/>
                <w:bCs/>
                <w:color w:val="000000" w:themeColor="text1"/>
                <w:sz w:val="20"/>
                <w:szCs w:val="20"/>
              </w:rPr>
              <w:t>:</w:t>
            </w:r>
            <w:r w:rsidR="00825B26">
              <w:rPr>
                <w:rFonts w:asciiTheme="minorHAnsi" w:hAnsiTheme="minorHAnsi"/>
                <w:bCs/>
                <w:color w:val="000000" w:themeColor="text1"/>
                <w:sz w:val="20"/>
                <w:szCs w:val="20"/>
              </w:rPr>
              <w:t xml:space="preserve"> </w:t>
            </w:r>
            <w:r w:rsidR="00825B26" w:rsidRPr="00825B26">
              <w:rPr>
                <w:rFonts w:asciiTheme="minorHAnsi" w:hAnsiTheme="minorHAnsi"/>
                <w:bCs/>
                <w:color w:val="000000" w:themeColor="text1"/>
                <w:sz w:val="20"/>
                <w:szCs w:val="20"/>
              </w:rPr>
              <w:t>https://orcid.org/ 0000-0003-4519-0947</w:t>
            </w:r>
          </w:p>
        </w:tc>
        <w:tc>
          <w:tcPr>
            <w:tcW w:w="6804" w:type="dxa"/>
            <w:gridSpan w:val="2"/>
            <w:shd w:val="clear" w:color="auto" w:fill="auto"/>
          </w:tcPr>
          <w:p w14:paraId="389AC53E" w14:textId="44485F6B" w:rsidR="0069189E" w:rsidRPr="008E6944" w:rsidRDefault="00C5166C" w:rsidP="00AC3908">
            <w:pPr>
              <w:autoSpaceDE w:val="0"/>
              <w:autoSpaceDN w:val="0"/>
              <w:adjustRightInd w:val="0"/>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Dr Ngobeni’s interests are digital marketing and political marketing</w:t>
            </w:r>
            <w:r w:rsidR="001A3207">
              <w:rPr>
                <w:rFonts w:asciiTheme="minorHAnsi" w:hAnsiTheme="minorHAnsi"/>
                <w:color w:val="000000" w:themeColor="text1"/>
                <w:sz w:val="20"/>
                <w:szCs w:val="20"/>
              </w:rPr>
              <w:t>,</w:t>
            </w:r>
            <w:r>
              <w:rPr>
                <w:rFonts w:asciiTheme="minorHAnsi" w:hAnsiTheme="minorHAnsi"/>
                <w:color w:val="000000" w:themeColor="text1"/>
                <w:sz w:val="20"/>
                <w:szCs w:val="20"/>
              </w:rPr>
              <w:t xml:space="preserve"> and she has published on clothing shopping intentions of township consumers, student satisfaction and loyalty</w:t>
            </w:r>
            <w:r w:rsidR="001A3207">
              <w:rPr>
                <w:rFonts w:asciiTheme="minorHAnsi" w:hAnsiTheme="minorHAnsi"/>
                <w:color w:val="000000" w:themeColor="text1"/>
                <w:sz w:val="20"/>
                <w:szCs w:val="20"/>
              </w:rPr>
              <w:t xml:space="preserve">, and risk and demographic factors in online shopping. Her doctoral thesis was on </w:t>
            </w:r>
            <w:r w:rsidR="001A3207" w:rsidRPr="00924C9B">
              <w:rPr>
                <w:bCs/>
                <w:sz w:val="20"/>
                <w:szCs w:val="20"/>
              </w:rPr>
              <w:t>South African consumers adoption and purchase intention of high involvement products on augmented online shopping platforms</w:t>
            </w:r>
            <w:r w:rsidR="001A3207">
              <w:rPr>
                <w:bCs/>
                <w:sz w:val="20"/>
                <w:szCs w:val="20"/>
              </w:rPr>
              <w:t>.</w:t>
            </w:r>
          </w:p>
        </w:tc>
      </w:tr>
      <w:tr w:rsidR="0069189E" w:rsidRPr="008E6944" w14:paraId="4B489953" w14:textId="77777777" w:rsidTr="004C7925">
        <w:trPr>
          <w:gridAfter w:val="1"/>
          <w:wAfter w:w="142" w:type="dxa"/>
          <w:trHeight w:val="841"/>
        </w:trPr>
        <w:tc>
          <w:tcPr>
            <w:tcW w:w="2552" w:type="dxa"/>
            <w:shd w:val="clear" w:color="auto" w:fill="auto"/>
          </w:tcPr>
          <w:p w14:paraId="317146DA" w14:textId="77777777" w:rsidR="0069189E" w:rsidRDefault="0069189E"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 xml:space="preserve">Dr S. </w:t>
            </w:r>
            <w:proofErr w:type="spellStart"/>
            <w:r>
              <w:rPr>
                <w:rFonts w:asciiTheme="minorHAnsi" w:hAnsiTheme="minorHAnsi"/>
                <w:b/>
                <w:color w:val="000000" w:themeColor="text1"/>
                <w:sz w:val="20"/>
                <w:szCs w:val="20"/>
              </w:rPr>
              <w:t>Mosupyoe</w:t>
            </w:r>
            <w:proofErr w:type="spellEnd"/>
          </w:p>
          <w:p w14:paraId="2F0FC33E" w14:textId="423921E9" w:rsidR="00957E9F" w:rsidRPr="00957E9F" w:rsidRDefault="00957E9F" w:rsidP="00866237">
            <w:pPr>
              <w:spacing w:after="0" w:line="240" w:lineRule="auto"/>
              <w:rPr>
                <w:rFonts w:asciiTheme="minorHAnsi" w:hAnsiTheme="minorHAnsi"/>
                <w:bCs/>
                <w:color w:val="000000" w:themeColor="text1"/>
                <w:sz w:val="20"/>
                <w:szCs w:val="20"/>
              </w:rPr>
            </w:pPr>
            <w:proofErr w:type="spellStart"/>
            <w:r w:rsidRPr="00957E9F">
              <w:rPr>
                <w:rFonts w:asciiTheme="minorHAnsi" w:hAnsiTheme="minorHAnsi"/>
                <w:bCs/>
                <w:color w:val="000000" w:themeColor="text1"/>
                <w:sz w:val="20"/>
                <w:szCs w:val="20"/>
              </w:rPr>
              <w:t>ORCID</w:t>
            </w:r>
            <w:proofErr w:type="spellEnd"/>
            <w:r w:rsidRPr="00957E9F">
              <w:rPr>
                <w:rFonts w:asciiTheme="minorHAnsi" w:hAnsiTheme="minorHAnsi"/>
                <w:bCs/>
                <w:color w:val="000000" w:themeColor="text1"/>
                <w:sz w:val="20"/>
                <w:szCs w:val="20"/>
              </w:rPr>
              <w:t>:</w:t>
            </w:r>
            <w:r w:rsidR="00825B26">
              <w:rPr>
                <w:rFonts w:asciiTheme="minorHAnsi" w:hAnsiTheme="minorHAnsi"/>
                <w:bCs/>
                <w:color w:val="000000" w:themeColor="text1"/>
                <w:sz w:val="20"/>
                <w:szCs w:val="20"/>
              </w:rPr>
              <w:t xml:space="preserve"> </w:t>
            </w:r>
            <w:r w:rsidR="00825B26" w:rsidRPr="00825B26">
              <w:rPr>
                <w:rFonts w:asciiTheme="minorHAnsi" w:hAnsiTheme="minorHAnsi"/>
                <w:bCs/>
                <w:color w:val="000000" w:themeColor="text1"/>
                <w:sz w:val="20"/>
                <w:szCs w:val="20"/>
              </w:rPr>
              <w:t>https://orcid.org/</w:t>
            </w:r>
            <w:r w:rsidR="00825B26">
              <w:rPr>
                <w:rFonts w:asciiTheme="minorHAnsi" w:hAnsiTheme="minorHAnsi"/>
                <w:bCs/>
                <w:color w:val="000000" w:themeColor="text1"/>
                <w:sz w:val="20"/>
                <w:szCs w:val="20"/>
              </w:rPr>
              <w:t xml:space="preserve"> </w:t>
            </w:r>
            <w:r w:rsidR="00825B26" w:rsidRPr="00825B26">
              <w:rPr>
                <w:rFonts w:asciiTheme="minorHAnsi" w:hAnsiTheme="minorHAnsi"/>
                <w:bCs/>
                <w:color w:val="000000" w:themeColor="text1"/>
                <w:sz w:val="20"/>
                <w:szCs w:val="20"/>
              </w:rPr>
              <w:t>0000-0002-3182-1237</w:t>
            </w:r>
          </w:p>
        </w:tc>
        <w:tc>
          <w:tcPr>
            <w:tcW w:w="6804" w:type="dxa"/>
            <w:gridSpan w:val="2"/>
            <w:shd w:val="clear" w:color="auto" w:fill="auto"/>
          </w:tcPr>
          <w:p w14:paraId="0AC1E3B0" w14:textId="3405E3E3" w:rsidR="0069189E" w:rsidRPr="008E6944" w:rsidRDefault="00172C9A" w:rsidP="00AC3908">
            <w:pPr>
              <w:autoSpaceDE w:val="0"/>
              <w:autoSpaceDN w:val="0"/>
              <w:adjustRightInd w:val="0"/>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Dr </w:t>
            </w:r>
            <w:proofErr w:type="spellStart"/>
            <w:r>
              <w:rPr>
                <w:rFonts w:asciiTheme="minorHAnsi" w:hAnsiTheme="minorHAnsi"/>
                <w:color w:val="000000" w:themeColor="text1"/>
                <w:sz w:val="20"/>
                <w:szCs w:val="20"/>
              </w:rPr>
              <w:t>Mosupyoe</w:t>
            </w:r>
            <w:proofErr w:type="spellEnd"/>
            <w:r w:rsidRPr="00172C9A">
              <w:rPr>
                <w:rFonts w:asciiTheme="minorHAnsi" w:hAnsiTheme="minorHAnsi"/>
                <w:color w:val="000000" w:themeColor="text1"/>
                <w:sz w:val="20"/>
                <w:szCs w:val="20"/>
              </w:rPr>
              <w:t xml:space="preserve"> does research in</w:t>
            </w:r>
            <w:r w:rsidR="00467772">
              <w:rPr>
                <w:rFonts w:asciiTheme="minorHAnsi" w:hAnsiTheme="minorHAnsi"/>
                <w:color w:val="000000" w:themeColor="text1"/>
                <w:sz w:val="20"/>
                <w:szCs w:val="20"/>
              </w:rPr>
              <w:t>to</w:t>
            </w:r>
            <w:r w:rsidRPr="00172C9A">
              <w:rPr>
                <w:rFonts w:asciiTheme="minorHAnsi" w:hAnsiTheme="minorHAnsi"/>
                <w:color w:val="000000" w:themeColor="text1"/>
                <w:sz w:val="20"/>
                <w:szCs w:val="20"/>
              </w:rPr>
              <w:t xml:space="preserve"> </w:t>
            </w:r>
            <w:r>
              <w:rPr>
                <w:rFonts w:asciiTheme="minorHAnsi" w:hAnsiTheme="minorHAnsi"/>
                <w:color w:val="000000" w:themeColor="text1"/>
                <w:sz w:val="20"/>
                <w:szCs w:val="20"/>
              </w:rPr>
              <w:t>q</w:t>
            </w:r>
            <w:r w:rsidRPr="00172C9A">
              <w:rPr>
                <w:rFonts w:asciiTheme="minorHAnsi" w:hAnsiTheme="minorHAnsi"/>
                <w:color w:val="000000" w:themeColor="text1"/>
                <w:sz w:val="20"/>
                <w:szCs w:val="20"/>
              </w:rPr>
              <w:t>uantitative</w:t>
            </w:r>
            <w:r>
              <w:rPr>
                <w:rFonts w:asciiTheme="minorHAnsi" w:hAnsiTheme="minorHAnsi"/>
                <w:color w:val="000000" w:themeColor="text1"/>
                <w:sz w:val="20"/>
                <w:szCs w:val="20"/>
              </w:rPr>
              <w:t xml:space="preserve"> and</w:t>
            </w:r>
            <w:r w:rsidRPr="00172C9A">
              <w:rPr>
                <w:rFonts w:asciiTheme="minorHAnsi" w:hAnsiTheme="minorHAnsi"/>
                <w:color w:val="000000" w:themeColor="text1"/>
                <w:sz w:val="20"/>
                <w:szCs w:val="20"/>
              </w:rPr>
              <w:t xml:space="preserve"> </w:t>
            </w:r>
            <w:r>
              <w:rPr>
                <w:rFonts w:asciiTheme="minorHAnsi" w:hAnsiTheme="minorHAnsi"/>
                <w:color w:val="000000" w:themeColor="text1"/>
                <w:sz w:val="20"/>
                <w:szCs w:val="20"/>
              </w:rPr>
              <w:t>q</w:t>
            </w:r>
            <w:r w:rsidRPr="00172C9A">
              <w:rPr>
                <w:rFonts w:asciiTheme="minorHAnsi" w:hAnsiTheme="minorHAnsi"/>
                <w:color w:val="000000" w:themeColor="text1"/>
                <w:sz w:val="20"/>
                <w:szCs w:val="20"/>
              </w:rPr>
              <w:t xml:space="preserve">ualitative </w:t>
            </w:r>
            <w:r>
              <w:rPr>
                <w:rFonts w:asciiTheme="minorHAnsi" w:hAnsiTheme="minorHAnsi"/>
                <w:color w:val="000000" w:themeColor="text1"/>
                <w:sz w:val="20"/>
                <w:szCs w:val="20"/>
              </w:rPr>
              <w:t>s</w:t>
            </w:r>
            <w:r w:rsidRPr="00172C9A">
              <w:rPr>
                <w:rFonts w:asciiTheme="minorHAnsi" w:hAnsiTheme="minorHAnsi"/>
                <w:color w:val="000000" w:themeColor="text1"/>
                <w:sz w:val="20"/>
                <w:szCs w:val="20"/>
              </w:rPr>
              <w:t>ocial research and communication and media.</w:t>
            </w:r>
            <w:r w:rsidR="00467772">
              <w:rPr>
                <w:rFonts w:asciiTheme="minorHAnsi" w:hAnsiTheme="minorHAnsi"/>
                <w:color w:val="000000" w:themeColor="text1"/>
                <w:sz w:val="20"/>
                <w:szCs w:val="20"/>
              </w:rPr>
              <w:t xml:space="preserve"> She has investigated g</w:t>
            </w:r>
            <w:r w:rsidR="00467772" w:rsidRPr="00467772">
              <w:rPr>
                <w:rFonts w:asciiTheme="minorHAnsi" w:hAnsiTheme="minorHAnsi"/>
                <w:color w:val="000000" w:themeColor="text1"/>
                <w:sz w:val="20"/>
                <w:szCs w:val="20"/>
              </w:rPr>
              <w:t>enerational differences in South African consumers' brand equity perceptions</w:t>
            </w:r>
          </w:p>
        </w:tc>
      </w:tr>
      <w:tr w:rsidR="0069189E" w:rsidRPr="008E6944" w14:paraId="2A25609D" w14:textId="77777777" w:rsidTr="004C7925">
        <w:trPr>
          <w:gridAfter w:val="1"/>
          <w:wAfter w:w="142" w:type="dxa"/>
          <w:trHeight w:val="841"/>
        </w:trPr>
        <w:tc>
          <w:tcPr>
            <w:tcW w:w="2552" w:type="dxa"/>
            <w:shd w:val="clear" w:color="auto" w:fill="auto"/>
          </w:tcPr>
          <w:p w14:paraId="3E628874" w14:textId="77777777" w:rsidR="0069189E" w:rsidRDefault="0069189E"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Dr Z. Mposi</w:t>
            </w:r>
          </w:p>
          <w:p w14:paraId="3C519C0F" w14:textId="03F9F759" w:rsidR="00957E9F" w:rsidRPr="00957E9F" w:rsidRDefault="00957E9F" w:rsidP="00866237">
            <w:pPr>
              <w:spacing w:after="0" w:line="240" w:lineRule="auto"/>
              <w:rPr>
                <w:rFonts w:asciiTheme="minorHAnsi" w:hAnsiTheme="minorHAnsi"/>
                <w:bCs/>
                <w:color w:val="000000" w:themeColor="text1"/>
                <w:sz w:val="20"/>
                <w:szCs w:val="20"/>
              </w:rPr>
            </w:pPr>
            <w:proofErr w:type="spellStart"/>
            <w:r w:rsidRPr="00957E9F">
              <w:rPr>
                <w:rFonts w:asciiTheme="minorHAnsi" w:hAnsiTheme="minorHAnsi"/>
                <w:bCs/>
                <w:color w:val="000000" w:themeColor="text1"/>
                <w:sz w:val="20"/>
                <w:szCs w:val="20"/>
              </w:rPr>
              <w:t>ORCID</w:t>
            </w:r>
            <w:proofErr w:type="spellEnd"/>
            <w:r w:rsidRPr="00957E9F">
              <w:rPr>
                <w:rFonts w:asciiTheme="minorHAnsi" w:hAnsiTheme="minorHAnsi"/>
                <w:bCs/>
                <w:color w:val="000000" w:themeColor="text1"/>
                <w:sz w:val="20"/>
                <w:szCs w:val="20"/>
              </w:rPr>
              <w:t>:</w:t>
            </w:r>
            <w:r w:rsidR="00825B26">
              <w:rPr>
                <w:rFonts w:asciiTheme="minorHAnsi" w:hAnsiTheme="minorHAnsi"/>
                <w:bCs/>
                <w:color w:val="000000" w:themeColor="text1"/>
                <w:sz w:val="20"/>
                <w:szCs w:val="20"/>
              </w:rPr>
              <w:t xml:space="preserve"> </w:t>
            </w:r>
            <w:r w:rsidR="00825B26" w:rsidRPr="00825B26">
              <w:rPr>
                <w:rFonts w:asciiTheme="minorHAnsi" w:hAnsiTheme="minorHAnsi"/>
                <w:color w:val="000000" w:themeColor="text1"/>
                <w:sz w:val="20"/>
                <w:szCs w:val="20"/>
              </w:rPr>
              <w:t>https://orcid.org/</w:t>
            </w:r>
            <w:r w:rsidR="00825B26">
              <w:rPr>
                <w:rFonts w:asciiTheme="minorHAnsi" w:hAnsiTheme="minorHAnsi"/>
                <w:color w:val="000000" w:themeColor="text1"/>
                <w:sz w:val="20"/>
                <w:szCs w:val="20"/>
              </w:rPr>
              <w:t xml:space="preserve"> </w:t>
            </w:r>
            <w:r w:rsidR="00825B26" w:rsidRPr="00825B26">
              <w:rPr>
                <w:rFonts w:asciiTheme="minorHAnsi" w:hAnsiTheme="minorHAnsi"/>
                <w:color w:val="000000" w:themeColor="text1"/>
                <w:sz w:val="20"/>
                <w:szCs w:val="20"/>
              </w:rPr>
              <w:t>0000-0002-2292-9430</w:t>
            </w:r>
          </w:p>
        </w:tc>
        <w:tc>
          <w:tcPr>
            <w:tcW w:w="6804" w:type="dxa"/>
            <w:gridSpan w:val="2"/>
            <w:shd w:val="clear" w:color="auto" w:fill="auto"/>
          </w:tcPr>
          <w:p w14:paraId="16D1D9E8" w14:textId="3D3F12BA" w:rsidR="00825B26" w:rsidRPr="00825B26" w:rsidRDefault="00825B26" w:rsidP="00825B26">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w:t>
            </w:r>
            <w:r w:rsidR="009A105C">
              <w:rPr>
                <w:rFonts w:asciiTheme="minorHAnsi" w:hAnsiTheme="minorHAnsi"/>
                <w:color w:val="000000" w:themeColor="text1"/>
                <w:sz w:val="20"/>
                <w:szCs w:val="20"/>
              </w:rPr>
              <w:t>Mposi’s</w:t>
            </w:r>
            <w:r>
              <w:rPr>
                <w:rFonts w:asciiTheme="minorHAnsi" w:hAnsiTheme="minorHAnsi"/>
                <w:color w:val="000000" w:themeColor="text1"/>
                <w:sz w:val="20"/>
                <w:szCs w:val="20"/>
              </w:rPr>
              <w:t xml:space="preserve"> interest</w:t>
            </w:r>
            <w:r w:rsidR="009A105C">
              <w:rPr>
                <w:rFonts w:asciiTheme="minorHAnsi" w:hAnsiTheme="minorHAnsi"/>
                <w:color w:val="000000" w:themeColor="text1"/>
                <w:sz w:val="20"/>
                <w:szCs w:val="20"/>
              </w:rPr>
              <w:t>s are</w:t>
            </w:r>
            <w:r>
              <w:rPr>
                <w:rFonts w:asciiTheme="minorHAnsi" w:hAnsiTheme="minorHAnsi"/>
                <w:color w:val="000000" w:themeColor="text1"/>
                <w:sz w:val="20"/>
                <w:szCs w:val="20"/>
              </w:rPr>
              <w:t xml:space="preserve"> in advertising and digital marketing.</w:t>
            </w:r>
          </w:p>
          <w:p w14:paraId="21DCAEA9" w14:textId="7226EDB8" w:rsidR="0069189E" w:rsidRPr="008E6944" w:rsidRDefault="0069189E" w:rsidP="00825B26">
            <w:pPr>
              <w:autoSpaceDE w:val="0"/>
              <w:autoSpaceDN w:val="0"/>
              <w:adjustRightInd w:val="0"/>
              <w:spacing w:after="0" w:line="240" w:lineRule="auto"/>
              <w:jc w:val="both"/>
              <w:rPr>
                <w:rFonts w:asciiTheme="minorHAnsi" w:hAnsiTheme="minorHAnsi"/>
                <w:color w:val="000000" w:themeColor="text1"/>
                <w:sz w:val="20"/>
                <w:szCs w:val="20"/>
              </w:rPr>
            </w:pPr>
          </w:p>
        </w:tc>
      </w:tr>
      <w:tr w:rsidR="00D20023" w:rsidRPr="008E6944" w14:paraId="233BA365" w14:textId="77777777" w:rsidTr="004C7925">
        <w:trPr>
          <w:gridAfter w:val="1"/>
          <w:wAfter w:w="142" w:type="dxa"/>
          <w:trHeight w:val="564"/>
        </w:trPr>
        <w:tc>
          <w:tcPr>
            <w:tcW w:w="2552" w:type="dxa"/>
            <w:shd w:val="clear" w:color="auto" w:fill="auto"/>
          </w:tcPr>
          <w:p w14:paraId="050102C1" w14:textId="77777777" w:rsidR="00D20023" w:rsidRDefault="00D20023"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Dr C. Smith</w:t>
            </w:r>
          </w:p>
          <w:p w14:paraId="18628040" w14:textId="49D6A01F" w:rsidR="0078231D" w:rsidRPr="0078231D" w:rsidRDefault="0078231D" w:rsidP="00866237">
            <w:pPr>
              <w:spacing w:after="0" w:line="240" w:lineRule="auto"/>
              <w:rPr>
                <w:rFonts w:asciiTheme="minorHAnsi" w:hAnsiTheme="minorHAnsi"/>
                <w:bCs/>
                <w:color w:val="000000" w:themeColor="text1"/>
                <w:sz w:val="20"/>
                <w:szCs w:val="20"/>
              </w:rPr>
            </w:pPr>
            <w:proofErr w:type="spellStart"/>
            <w:r w:rsidRPr="0078231D">
              <w:rPr>
                <w:rFonts w:asciiTheme="minorHAnsi" w:hAnsiTheme="minorHAnsi"/>
                <w:bCs/>
                <w:color w:val="000000" w:themeColor="text1"/>
                <w:sz w:val="20"/>
                <w:szCs w:val="20"/>
              </w:rPr>
              <w:t>ORCID</w:t>
            </w:r>
            <w:proofErr w:type="spellEnd"/>
            <w:r w:rsidRPr="0078231D">
              <w:rPr>
                <w:rFonts w:asciiTheme="minorHAnsi" w:hAnsiTheme="minorHAnsi"/>
                <w:bCs/>
                <w:color w:val="000000" w:themeColor="text1"/>
                <w:sz w:val="20"/>
                <w:szCs w:val="20"/>
              </w:rPr>
              <w:t>:</w:t>
            </w:r>
            <w:r>
              <w:rPr>
                <w:rFonts w:asciiTheme="minorHAnsi" w:hAnsiTheme="minorHAnsi"/>
                <w:bCs/>
                <w:color w:val="000000" w:themeColor="text1"/>
                <w:sz w:val="20"/>
                <w:szCs w:val="20"/>
              </w:rPr>
              <w:t xml:space="preserve"> </w:t>
            </w:r>
            <w:r w:rsidRPr="0078231D">
              <w:rPr>
                <w:rFonts w:asciiTheme="minorHAnsi" w:hAnsiTheme="minorHAnsi"/>
                <w:bCs/>
                <w:color w:val="000000" w:themeColor="text1"/>
                <w:sz w:val="20"/>
                <w:szCs w:val="20"/>
              </w:rPr>
              <w:t>https://orcid.org/</w:t>
            </w:r>
            <w:r>
              <w:rPr>
                <w:rFonts w:asciiTheme="minorHAnsi" w:hAnsiTheme="minorHAnsi"/>
                <w:bCs/>
                <w:color w:val="000000" w:themeColor="text1"/>
                <w:sz w:val="20"/>
                <w:szCs w:val="20"/>
              </w:rPr>
              <w:t xml:space="preserve"> </w:t>
            </w:r>
            <w:r w:rsidRPr="0078231D">
              <w:rPr>
                <w:rFonts w:asciiTheme="minorHAnsi" w:hAnsiTheme="minorHAnsi"/>
                <w:bCs/>
                <w:color w:val="000000" w:themeColor="text1"/>
                <w:sz w:val="20"/>
                <w:szCs w:val="20"/>
              </w:rPr>
              <w:t>0000-0003-4634-3503</w:t>
            </w:r>
          </w:p>
        </w:tc>
        <w:tc>
          <w:tcPr>
            <w:tcW w:w="6804" w:type="dxa"/>
            <w:gridSpan w:val="2"/>
            <w:shd w:val="clear" w:color="auto" w:fill="auto"/>
          </w:tcPr>
          <w:p w14:paraId="15DEE674" w14:textId="48562BB7" w:rsidR="00D20023" w:rsidRPr="008E6944" w:rsidRDefault="00F934C1" w:rsidP="00AC3908">
            <w:pPr>
              <w:autoSpaceDE w:val="0"/>
              <w:autoSpaceDN w:val="0"/>
              <w:adjustRightInd w:val="0"/>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Dr Smith</w:t>
            </w:r>
            <w:r w:rsidR="00AD379F">
              <w:rPr>
                <w:rFonts w:asciiTheme="minorHAnsi" w:hAnsiTheme="minorHAnsi"/>
                <w:color w:val="000000" w:themeColor="text1"/>
                <w:sz w:val="20"/>
                <w:szCs w:val="20"/>
              </w:rPr>
              <w:t>’</w:t>
            </w:r>
            <w:r>
              <w:rPr>
                <w:rFonts w:asciiTheme="minorHAnsi" w:hAnsiTheme="minorHAnsi"/>
                <w:color w:val="000000" w:themeColor="text1"/>
                <w:sz w:val="20"/>
                <w:szCs w:val="20"/>
              </w:rPr>
              <w:t>s interests lie in electronic communication such as e-newsletters for informational transfer, and service quality, particularly amongst SMEs</w:t>
            </w:r>
          </w:p>
        </w:tc>
      </w:tr>
      <w:tr w:rsidR="008E6944" w:rsidRPr="008E6944" w14:paraId="6F4ED033" w14:textId="77777777" w:rsidTr="004C7925">
        <w:trPr>
          <w:gridAfter w:val="1"/>
          <w:wAfter w:w="142" w:type="dxa"/>
          <w:trHeight w:val="558"/>
        </w:trPr>
        <w:tc>
          <w:tcPr>
            <w:tcW w:w="2552" w:type="dxa"/>
            <w:shd w:val="clear" w:color="auto" w:fill="auto"/>
          </w:tcPr>
          <w:p w14:paraId="21A10AA6" w14:textId="77777777" w:rsidR="008E6944" w:rsidRPr="008E6944" w:rsidRDefault="008E6944"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C. Wessels</w:t>
            </w:r>
          </w:p>
          <w:p w14:paraId="3A2241FF" w14:textId="7EAC1B46" w:rsidR="008E6944" w:rsidRPr="008E6944" w:rsidRDefault="008E6944" w:rsidP="00866237">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w:t>
            </w:r>
            <w:proofErr w:type="spellEnd"/>
            <w:r w:rsidRPr="008E6944">
              <w:rPr>
                <w:rFonts w:asciiTheme="minorHAnsi" w:hAnsiTheme="minorHAnsi"/>
                <w:color w:val="000000" w:themeColor="text1"/>
                <w:sz w:val="20"/>
                <w:szCs w:val="20"/>
              </w:rPr>
              <w:t>:</w:t>
            </w:r>
            <w:r w:rsidR="0078231D">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https://orcid.org/ 0000-0001-9646-9011</w:t>
            </w:r>
          </w:p>
          <w:p w14:paraId="4F4A963F" w14:textId="77777777" w:rsidR="008E6944" w:rsidRPr="008E6944" w:rsidRDefault="008E6944" w:rsidP="00866237">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7B72DB14" w14:textId="77777777" w:rsidR="008E6944" w:rsidRPr="008E6944" w:rsidRDefault="00000000" w:rsidP="00866237">
            <w:pPr>
              <w:spacing w:after="0" w:line="240" w:lineRule="auto"/>
              <w:rPr>
                <w:rFonts w:asciiTheme="minorHAnsi" w:hAnsiTheme="minorHAnsi"/>
                <w:color w:val="000000" w:themeColor="text1"/>
                <w:sz w:val="20"/>
                <w:szCs w:val="20"/>
              </w:rPr>
            </w:pPr>
            <w:hyperlink r:id="rId12" w:history="1">
              <w:r w:rsidR="008E6944" w:rsidRPr="008E6944">
                <w:rPr>
                  <w:rFonts w:asciiTheme="minorHAnsi" w:hAnsiTheme="minorHAnsi"/>
                  <w:color w:val="000000" w:themeColor="text1"/>
                  <w:sz w:val="20"/>
                  <w:szCs w:val="20"/>
                </w:rPr>
                <w:t>http://uir.unisa.ac.za/handle/10500/37</w:t>
              </w:r>
            </w:hyperlink>
          </w:p>
        </w:tc>
        <w:tc>
          <w:tcPr>
            <w:tcW w:w="6804" w:type="dxa"/>
            <w:gridSpan w:val="2"/>
            <w:shd w:val="clear" w:color="auto" w:fill="auto"/>
          </w:tcPr>
          <w:p w14:paraId="004B9990" w14:textId="576D1B29" w:rsidR="008E6944" w:rsidRPr="008E6944" w:rsidRDefault="008E6944"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Wessels is a senior lecturer in the </w:t>
            </w:r>
            <w:proofErr w:type="spellStart"/>
            <w:r w:rsidR="00825B26">
              <w:rPr>
                <w:rFonts w:asciiTheme="minorHAnsi" w:hAnsiTheme="minorHAnsi"/>
                <w:color w:val="000000" w:themeColor="text1"/>
                <w:sz w:val="20"/>
                <w:szCs w:val="20"/>
              </w:rPr>
              <w:t>DMRM</w:t>
            </w:r>
            <w:proofErr w:type="spellEnd"/>
            <w:r w:rsidRPr="008E6944">
              <w:rPr>
                <w:rFonts w:asciiTheme="minorHAnsi" w:hAnsiTheme="minorHAnsi"/>
                <w:color w:val="000000" w:themeColor="text1"/>
                <w:sz w:val="20"/>
                <w:szCs w:val="20"/>
              </w:rPr>
              <w:t>. She completed her Ph</w:t>
            </w:r>
            <w:r w:rsidR="009866C0">
              <w:rPr>
                <w:rFonts w:asciiTheme="minorHAnsi" w:hAnsiTheme="minorHAnsi"/>
                <w:color w:val="000000" w:themeColor="text1"/>
                <w:sz w:val="20"/>
                <w:szCs w:val="20"/>
              </w:rPr>
              <w:t>D</w:t>
            </w:r>
            <w:r w:rsidRPr="008E6944">
              <w:rPr>
                <w:rFonts w:asciiTheme="minorHAnsi" w:hAnsiTheme="minorHAnsi"/>
                <w:color w:val="000000" w:themeColor="text1"/>
                <w:sz w:val="20"/>
                <w:szCs w:val="20"/>
              </w:rPr>
              <w:t xml:space="preserve"> at Unisa and has published articles based on her studies for the degree. Her fields of interest include retailing, merchandising, visual merchandising</w:t>
            </w:r>
            <w:r w:rsidR="00AC3908">
              <w:rPr>
                <w:rFonts w:asciiTheme="minorHAnsi" w:hAnsiTheme="minorHAnsi"/>
                <w:color w:val="000000" w:themeColor="text1"/>
                <w:sz w:val="20"/>
                <w:szCs w:val="20"/>
              </w:rPr>
              <w:t>,</w:t>
            </w:r>
            <w:r w:rsidRPr="008E6944">
              <w:rPr>
                <w:rFonts w:asciiTheme="minorHAnsi" w:hAnsiTheme="minorHAnsi"/>
                <w:color w:val="000000" w:themeColor="text1"/>
                <w:sz w:val="20"/>
                <w:szCs w:val="20"/>
              </w:rPr>
              <w:t xml:space="preserve"> and marketing research. </w:t>
            </w:r>
          </w:p>
        </w:tc>
      </w:tr>
      <w:tr w:rsidR="00BB13F6" w:rsidRPr="008E6944" w14:paraId="4972D41F" w14:textId="77777777" w:rsidTr="004C7925">
        <w:trPr>
          <w:gridAfter w:val="1"/>
          <w:wAfter w:w="142" w:type="dxa"/>
          <w:trHeight w:val="558"/>
        </w:trPr>
        <w:tc>
          <w:tcPr>
            <w:tcW w:w="2552" w:type="dxa"/>
            <w:shd w:val="clear" w:color="auto" w:fill="auto"/>
          </w:tcPr>
          <w:p w14:paraId="5B1FC086" w14:textId="77777777" w:rsidR="00BB13F6" w:rsidRDefault="00BB13F6"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Dr L. Fourie</w:t>
            </w:r>
          </w:p>
          <w:p w14:paraId="011CEA4A" w14:textId="7A082200" w:rsidR="00957E9F" w:rsidRPr="00957E9F" w:rsidRDefault="00957E9F" w:rsidP="00866237">
            <w:pPr>
              <w:spacing w:after="0" w:line="240" w:lineRule="auto"/>
              <w:rPr>
                <w:rFonts w:asciiTheme="minorHAnsi" w:hAnsiTheme="minorHAnsi"/>
                <w:bCs/>
                <w:color w:val="000000" w:themeColor="text1"/>
                <w:sz w:val="20"/>
                <w:szCs w:val="20"/>
              </w:rPr>
            </w:pPr>
            <w:proofErr w:type="spellStart"/>
            <w:r w:rsidRPr="00957E9F">
              <w:rPr>
                <w:rFonts w:asciiTheme="minorHAnsi" w:hAnsiTheme="minorHAnsi"/>
                <w:bCs/>
                <w:color w:val="000000" w:themeColor="text1"/>
                <w:sz w:val="20"/>
                <w:szCs w:val="20"/>
              </w:rPr>
              <w:t>ORCID</w:t>
            </w:r>
            <w:proofErr w:type="spellEnd"/>
            <w:r w:rsidRPr="00957E9F">
              <w:rPr>
                <w:rFonts w:asciiTheme="minorHAnsi" w:hAnsiTheme="minorHAnsi"/>
                <w:bCs/>
                <w:color w:val="000000" w:themeColor="text1"/>
                <w:sz w:val="20"/>
                <w:szCs w:val="20"/>
              </w:rPr>
              <w:t>:</w:t>
            </w:r>
            <w:r w:rsidR="00825B26">
              <w:rPr>
                <w:rFonts w:asciiTheme="minorHAnsi" w:hAnsiTheme="minorHAnsi"/>
                <w:bCs/>
                <w:color w:val="000000" w:themeColor="text1"/>
                <w:sz w:val="20"/>
                <w:szCs w:val="20"/>
              </w:rPr>
              <w:t xml:space="preserve"> </w:t>
            </w:r>
            <w:r w:rsidR="00825B26" w:rsidRPr="00825B26">
              <w:rPr>
                <w:rFonts w:asciiTheme="minorHAnsi" w:hAnsiTheme="minorHAnsi"/>
                <w:bCs/>
                <w:color w:val="000000" w:themeColor="text1"/>
                <w:sz w:val="20"/>
                <w:szCs w:val="20"/>
              </w:rPr>
              <w:t>h</w:t>
            </w:r>
            <w:r w:rsidR="00825B26" w:rsidRPr="00825B26">
              <w:rPr>
                <w:rFonts w:asciiTheme="minorHAnsi" w:hAnsiTheme="minorHAnsi"/>
                <w:bCs/>
                <w:color w:val="000000" w:themeColor="text1"/>
                <w:sz w:val="20"/>
                <w:szCs w:val="20"/>
              </w:rPr>
              <w:t>ttps://orcid.org/</w:t>
            </w:r>
            <w:r w:rsidR="00825B26">
              <w:rPr>
                <w:rFonts w:asciiTheme="minorHAnsi" w:hAnsiTheme="minorHAnsi"/>
                <w:bCs/>
                <w:color w:val="000000" w:themeColor="text1"/>
                <w:sz w:val="20"/>
                <w:szCs w:val="20"/>
              </w:rPr>
              <w:t xml:space="preserve"> </w:t>
            </w:r>
            <w:r w:rsidRPr="00957E9F">
              <w:rPr>
                <w:rFonts w:asciiTheme="minorHAnsi" w:hAnsiTheme="minorHAnsi"/>
                <w:bCs/>
                <w:color w:val="000000" w:themeColor="text1"/>
                <w:sz w:val="20"/>
                <w:szCs w:val="20"/>
              </w:rPr>
              <w:t>0000-0003-2187-3073</w:t>
            </w:r>
          </w:p>
        </w:tc>
        <w:tc>
          <w:tcPr>
            <w:tcW w:w="6804" w:type="dxa"/>
            <w:gridSpan w:val="2"/>
            <w:shd w:val="clear" w:color="auto" w:fill="auto"/>
          </w:tcPr>
          <w:p w14:paraId="4D54CE15" w14:textId="36A74E20" w:rsidR="00BB13F6" w:rsidRPr="008E6944" w:rsidRDefault="00BA053F" w:rsidP="00AC3908">
            <w:pPr>
              <w:autoSpaceDE w:val="0"/>
              <w:autoSpaceDN w:val="0"/>
              <w:adjustRightInd w:val="0"/>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Dr Fourie is</w:t>
            </w:r>
            <w:r w:rsidR="00825B26" w:rsidRPr="008E6944">
              <w:rPr>
                <w:rFonts w:asciiTheme="minorHAnsi" w:hAnsiTheme="minorHAnsi"/>
                <w:color w:val="000000" w:themeColor="text1"/>
                <w:sz w:val="20"/>
                <w:szCs w:val="20"/>
              </w:rPr>
              <w:t xml:space="preserve"> a senior lecturer in the </w:t>
            </w:r>
            <w:proofErr w:type="spellStart"/>
            <w:r w:rsidR="00825B26">
              <w:rPr>
                <w:rFonts w:asciiTheme="minorHAnsi" w:hAnsiTheme="minorHAnsi"/>
                <w:color w:val="000000" w:themeColor="text1"/>
                <w:sz w:val="20"/>
                <w:szCs w:val="20"/>
              </w:rPr>
              <w:t>DMRM</w:t>
            </w:r>
            <w:proofErr w:type="spellEnd"/>
            <w:r w:rsidR="00825B26">
              <w:rPr>
                <w:rFonts w:asciiTheme="minorHAnsi" w:hAnsiTheme="minorHAnsi"/>
                <w:color w:val="000000" w:themeColor="text1"/>
                <w:sz w:val="20"/>
                <w:szCs w:val="20"/>
              </w:rPr>
              <w:t>,</w:t>
            </w:r>
            <w:r w:rsidR="00825B26" w:rsidRPr="008E6944">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interested in marketing related to animals and the role of animals in the home and </w:t>
            </w:r>
            <w:r w:rsidR="0078231D">
              <w:rPr>
                <w:rFonts w:asciiTheme="minorHAnsi" w:hAnsiTheme="minorHAnsi"/>
                <w:color w:val="000000" w:themeColor="text1"/>
                <w:sz w:val="20"/>
                <w:szCs w:val="20"/>
              </w:rPr>
              <w:t>has written on SMEs,</w:t>
            </w:r>
            <w:r w:rsidR="00957E9F">
              <w:rPr>
                <w:rFonts w:asciiTheme="minorHAnsi" w:hAnsiTheme="minorHAnsi"/>
                <w:color w:val="000000" w:themeColor="text1"/>
                <w:sz w:val="20"/>
                <w:szCs w:val="20"/>
              </w:rPr>
              <w:t xml:space="preserve"> and social media use by students</w:t>
            </w:r>
            <w:r w:rsidR="00AC3908">
              <w:rPr>
                <w:rFonts w:asciiTheme="minorHAnsi" w:hAnsiTheme="minorHAnsi"/>
                <w:color w:val="000000" w:themeColor="text1"/>
                <w:sz w:val="20"/>
                <w:szCs w:val="20"/>
              </w:rPr>
              <w:t xml:space="preserve">. </w:t>
            </w:r>
            <w:r w:rsidR="00AC3908" w:rsidRPr="00AC3908">
              <w:rPr>
                <w:rFonts w:asciiTheme="minorHAnsi" w:hAnsiTheme="minorHAnsi"/>
                <w:color w:val="000000" w:themeColor="text1"/>
                <w:sz w:val="20"/>
                <w:szCs w:val="20"/>
              </w:rPr>
              <w:t>Her fields of interest include consumer behaviour, consumer experience, digital media, online distance education, and pet marketing.</w:t>
            </w:r>
          </w:p>
        </w:tc>
      </w:tr>
      <w:tr w:rsidR="009866C0" w:rsidRPr="008E6944" w14:paraId="738A1CF1" w14:textId="77777777" w:rsidTr="004C7925">
        <w:trPr>
          <w:gridAfter w:val="1"/>
          <w:wAfter w:w="142" w:type="dxa"/>
          <w:trHeight w:val="752"/>
        </w:trPr>
        <w:tc>
          <w:tcPr>
            <w:tcW w:w="2552" w:type="dxa"/>
            <w:shd w:val="clear" w:color="auto" w:fill="auto"/>
          </w:tcPr>
          <w:p w14:paraId="3703943C" w14:textId="1F5C5E01" w:rsidR="0069189E" w:rsidRPr="008E6944" w:rsidRDefault="00D20023" w:rsidP="00866237">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t>Other supervisors</w:t>
            </w:r>
            <w:r w:rsidR="00172C9A">
              <w:rPr>
                <w:rFonts w:asciiTheme="minorHAnsi" w:hAnsiTheme="minorHAnsi"/>
                <w:b/>
                <w:color w:val="000000" w:themeColor="text1"/>
                <w:sz w:val="20"/>
                <w:szCs w:val="20"/>
              </w:rPr>
              <w:t xml:space="preserve"> able to supervise at </w:t>
            </w:r>
            <w:r w:rsidR="00172C9A" w:rsidRPr="0068109D">
              <w:rPr>
                <w:rFonts w:asciiTheme="minorHAnsi" w:hAnsiTheme="minorHAnsi"/>
                <w:b/>
                <w:color w:val="000000" w:themeColor="text1"/>
                <w:sz w:val="20"/>
                <w:szCs w:val="20"/>
                <w:u w:val="single"/>
              </w:rPr>
              <w:t>master’s</w:t>
            </w:r>
            <w:r w:rsidR="00172C9A">
              <w:rPr>
                <w:rFonts w:asciiTheme="minorHAnsi" w:hAnsiTheme="minorHAnsi"/>
                <w:b/>
                <w:color w:val="000000" w:themeColor="text1"/>
                <w:sz w:val="20"/>
                <w:szCs w:val="20"/>
              </w:rPr>
              <w:t xml:space="preserve"> level include:</w:t>
            </w:r>
          </w:p>
        </w:tc>
        <w:tc>
          <w:tcPr>
            <w:tcW w:w="6804" w:type="dxa"/>
            <w:gridSpan w:val="2"/>
            <w:shd w:val="clear" w:color="auto" w:fill="auto"/>
          </w:tcPr>
          <w:p w14:paraId="1F5AA574" w14:textId="4AB3795C" w:rsidR="009866C0" w:rsidRPr="00172C9A" w:rsidRDefault="00086C78" w:rsidP="00AC3908">
            <w:pPr>
              <w:spacing w:after="0" w:line="240" w:lineRule="auto"/>
              <w:jc w:val="both"/>
              <w:rPr>
                <w:rFonts w:asciiTheme="minorHAnsi" w:hAnsiTheme="minorHAnsi"/>
                <w:bCs/>
                <w:color w:val="000000" w:themeColor="text1"/>
                <w:sz w:val="20"/>
                <w:szCs w:val="20"/>
              </w:rPr>
            </w:pPr>
            <w:r w:rsidRPr="00BB13F6">
              <w:rPr>
                <w:rFonts w:asciiTheme="minorHAnsi" w:hAnsiTheme="minorHAnsi"/>
                <w:bCs/>
                <w:color w:val="000000" w:themeColor="text1"/>
                <w:sz w:val="20"/>
                <w:szCs w:val="20"/>
              </w:rPr>
              <w:t>Ms M Du Bruyn</w:t>
            </w:r>
            <w:r w:rsidR="00BB13F6" w:rsidRPr="00BB13F6">
              <w:rPr>
                <w:rFonts w:asciiTheme="minorHAnsi" w:hAnsiTheme="minorHAnsi"/>
                <w:bCs/>
                <w:color w:val="000000" w:themeColor="text1"/>
                <w:sz w:val="20"/>
                <w:szCs w:val="20"/>
              </w:rPr>
              <w:t xml:space="preserve">, </w:t>
            </w:r>
            <w:r w:rsidRPr="00BB13F6">
              <w:rPr>
                <w:rFonts w:asciiTheme="minorHAnsi" w:hAnsiTheme="minorHAnsi"/>
                <w:bCs/>
                <w:color w:val="000000" w:themeColor="text1"/>
                <w:sz w:val="20"/>
                <w:szCs w:val="20"/>
              </w:rPr>
              <w:t>Mr M. Du Toit</w:t>
            </w:r>
            <w:r w:rsidRPr="00BB13F6">
              <w:rPr>
                <w:rFonts w:asciiTheme="minorHAnsi" w:hAnsiTheme="minorHAnsi"/>
                <w:bCs/>
                <w:color w:val="000000" w:themeColor="text1"/>
                <w:sz w:val="20"/>
                <w:szCs w:val="20"/>
              </w:rPr>
              <w:t xml:space="preserve">, </w:t>
            </w:r>
            <w:r w:rsidRPr="00BB13F6">
              <w:rPr>
                <w:rFonts w:asciiTheme="minorHAnsi" w:hAnsiTheme="minorHAnsi"/>
                <w:bCs/>
                <w:color w:val="000000" w:themeColor="text1"/>
                <w:sz w:val="20"/>
                <w:szCs w:val="20"/>
              </w:rPr>
              <w:t>Ms. M. Gopaul</w:t>
            </w:r>
            <w:r w:rsidRPr="00BB13F6">
              <w:rPr>
                <w:rFonts w:asciiTheme="minorHAnsi" w:hAnsiTheme="minorHAnsi"/>
                <w:bCs/>
                <w:color w:val="000000" w:themeColor="text1"/>
                <w:sz w:val="20"/>
                <w:szCs w:val="20"/>
              </w:rPr>
              <w:t xml:space="preserve">, </w:t>
            </w:r>
            <w:r w:rsidRPr="00BB13F6">
              <w:rPr>
                <w:rFonts w:asciiTheme="minorHAnsi" w:hAnsiTheme="minorHAnsi"/>
                <w:bCs/>
                <w:color w:val="000000" w:themeColor="text1"/>
                <w:sz w:val="20"/>
                <w:szCs w:val="20"/>
              </w:rPr>
              <w:t>Mrs. E. Mahlangu</w:t>
            </w:r>
            <w:r w:rsidR="00BB13F6" w:rsidRPr="00BB13F6">
              <w:rPr>
                <w:rFonts w:asciiTheme="minorHAnsi" w:hAnsiTheme="minorHAnsi"/>
                <w:bCs/>
                <w:color w:val="000000" w:themeColor="text1"/>
                <w:sz w:val="20"/>
                <w:szCs w:val="20"/>
              </w:rPr>
              <w:t>, Mr</w:t>
            </w:r>
            <w:r w:rsidRPr="00BB13F6">
              <w:rPr>
                <w:rFonts w:asciiTheme="minorHAnsi" w:hAnsiTheme="minorHAnsi"/>
                <w:bCs/>
                <w:color w:val="000000" w:themeColor="text1"/>
                <w:sz w:val="20"/>
                <w:szCs w:val="20"/>
              </w:rPr>
              <w:t xml:space="preserve"> </w:t>
            </w:r>
            <w:r w:rsidR="00BB13F6" w:rsidRPr="00BB13F6">
              <w:rPr>
                <w:rFonts w:asciiTheme="minorHAnsi" w:hAnsiTheme="minorHAnsi"/>
                <w:bCs/>
                <w:color w:val="000000" w:themeColor="text1"/>
                <w:sz w:val="20"/>
                <w:szCs w:val="20"/>
              </w:rPr>
              <w:t>V</w:t>
            </w:r>
            <w:r w:rsidRPr="00BB13F6">
              <w:rPr>
                <w:rFonts w:asciiTheme="minorHAnsi" w:hAnsiTheme="minorHAnsi"/>
                <w:bCs/>
                <w:color w:val="000000" w:themeColor="text1"/>
                <w:sz w:val="20"/>
                <w:szCs w:val="20"/>
              </w:rPr>
              <w:t>. Makhubela</w:t>
            </w:r>
            <w:r w:rsidRPr="00BB13F6">
              <w:rPr>
                <w:rFonts w:asciiTheme="minorHAnsi" w:hAnsiTheme="minorHAnsi"/>
                <w:bCs/>
                <w:color w:val="000000" w:themeColor="text1"/>
                <w:sz w:val="20"/>
                <w:szCs w:val="20"/>
              </w:rPr>
              <w:t>,</w:t>
            </w:r>
            <w:r w:rsidRPr="00BB13F6">
              <w:rPr>
                <w:rFonts w:asciiTheme="minorHAnsi" w:hAnsiTheme="minorHAnsi"/>
                <w:bCs/>
                <w:color w:val="000000" w:themeColor="text1"/>
                <w:sz w:val="20"/>
                <w:szCs w:val="20"/>
              </w:rPr>
              <w:t xml:space="preserve"> Mr T</w:t>
            </w:r>
            <w:r w:rsidRPr="00BB13F6">
              <w:rPr>
                <w:rFonts w:asciiTheme="minorHAnsi" w:hAnsiTheme="minorHAnsi"/>
                <w:bCs/>
                <w:color w:val="000000" w:themeColor="text1"/>
                <w:sz w:val="20"/>
                <w:szCs w:val="20"/>
              </w:rPr>
              <w:t xml:space="preserve"> </w:t>
            </w:r>
            <w:r w:rsidRPr="00BB13F6">
              <w:rPr>
                <w:rFonts w:asciiTheme="minorHAnsi" w:hAnsiTheme="minorHAnsi"/>
                <w:bCs/>
                <w:color w:val="000000" w:themeColor="text1"/>
                <w:sz w:val="20"/>
                <w:szCs w:val="20"/>
              </w:rPr>
              <w:t>Mbedzi, Mrs. A Meyer</w:t>
            </w:r>
            <w:r w:rsidRPr="00BB13F6">
              <w:rPr>
                <w:rFonts w:asciiTheme="minorHAnsi" w:hAnsiTheme="minorHAnsi"/>
                <w:bCs/>
                <w:color w:val="000000" w:themeColor="text1"/>
                <w:sz w:val="20"/>
                <w:szCs w:val="20"/>
              </w:rPr>
              <w:t>,</w:t>
            </w:r>
            <w:r w:rsidRPr="00BB13F6">
              <w:rPr>
                <w:rFonts w:asciiTheme="minorHAnsi" w:hAnsiTheme="minorHAnsi"/>
                <w:bCs/>
                <w:color w:val="000000" w:themeColor="text1"/>
                <w:sz w:val="20"/>
                <w:szCs w:val="20"/>
              </w:rPr>
              <w:t xml:space="preserve"> </w:t>
            </w:r>
            <w:r w:rsidR="00207DE3" w:rsidRPr="00BB13F6">
              <w:rPr>
                <w:rFonts w:asciiTheme="minorHAnsi" w:hAnsiTheme="minorHAnsi"/>
                <w:bCs/>
                <w:color w:val="000000" w:themeColor="text1"/>
                <w:sz w:val="20"/>
                <w:szCs w:val="20"/>
              </w:rPr>
              <w:t>Mr N. Mkhize</w:t>
            </w:r>
            <w:r w:rsidRPr="00BB13F6">
              <w:rPr>
                <w:rFonts w:asciiTheme="minorHAnsi" w:hAnsiTheme="minorHAnsi"/>
                <w:bCs/>
                <w:color w:val="000000" w:themeColor="text1"/>
                <w:sz w:val="20"/>
                <w:szCs w:val="20"/>
              </w:rPr>
              <w:t xml:space="preserve">, </w:t>
            </w:r>
            <w:r w:rsidR="00303D9A">
              <w:rPr>
                <w:rFonts w:asciiTheme="minorHAnsi" w:hAnsiTheme="minorHAnsi"/>
                <w:bCs/>
                <w:color w:val="000000" w:themeColor="text1"/>
                <w:sz w:val="20"/>
                <w:szCs w:val="20"/>
              </w:rPr>
              <w:t xml:space="preserve">Mr M </w:t>
            </w:r>
            <w:proofErr w:type="spellStart"/>
            <w:r w:rsidR="00303D9A">
              <w:rPr>
                <w:rFonts w:asciiTheme="minorHAnsi" w:hAnsiTheme="minorHAnsi"/>
                <w:bCs/>
                <w:color w:val="000000" w:themeColor="text1"/>
                <w:sz w:val="20"/>
                <w:szCs w:val="20"/>
              </w:rPr>
              <w:t>Mmatli</w:t>
            </w:r>
            <w:proofErr w:type="spellEnd"/>
            <w:r w:rsidR="00303D9A">
              <w:rPr>
                <w:rFonts w:asciiTheme="minorHAnsi" w:hAnsiTheme="minorHAnsi"/>
                <w:bCs/>
                <w:color w:val="000000" w:themeColor="text1"/>
                <w:sz w:val="20"/>
                <w:szCs w:val="20"/>
              </w:rPr>
              <w:t xml:space="preserve">, </w:t>
            </w:r>
            <w:r w:rsidRPr="00BB13F6">
              <w:rPr>
                <w:rFonts w:asciiTheme="minorHAnsi" w:hAnsiTheme="minorHAnsi"/>
                <w:bCs/>
                <w:color w:val="000000" w:themeColor="text1"/>
                <w:sz w:val="20"/>
                <w:szCs w:val="20"/>
              </w:rPr>
              <w:t>Mr M. Moseki</w:t>
            </w:r>
            <w:r w:rsidRPr="00BB13F6">
              <w:rPr>
                <w:rFonts w:asciiTheme="minorHAnsi" w:hAnsiTheme="minorHAnsi"/>
                <w:bCs/>
                <w:color w:val="000000" w:themeColor="text1"/>
                <w:sz w:val="20"/>
                <w:szCs w:val="20"/>
              </w:rPr>
              <w:t>,</w:t>
            </w:r>
            <w:r w:rsidRPr="00BB13F6">
              <w:rPr>
                <w:rFonts w:asciiTheme="minorHAnsi" w:hAnsiTheme="minorHAnsi"/>
                <w:bCs/>
                <w:color w:val="000000" w:themeColor="text1"/>
                <w:sz w:val="20"/>
                <w:szCs w:val="20"/>
              </w:rPr>
              <w:t xml:space="preserve"> </w:t>
            </w:r>
            <w:r w:rsidR="00303D9A">
              <w:rPr>
                <w:rFonts w:asciiTheme="minorHAnsi" w:hAnsiTheme="minorHAnsi"/>
                <w:bCs/>
                <w:color w:val="000000" w:themeColor="text1"/>
                <w:sz w:val="20"/>
                <w:szCs w:val="20"/>
              </w:rPr>
              <w:t xml:space="preserve">Mrs M Ngcobo, </w:t>
            </w:r>
            <w:r w:rsidRPr="00BB13F6">
              <w:rPr>
                <w:rFonts w:asciiTheme="minorHAnsi" w:hAnsiTheme="minorHAnsi"/>
                <w:bCs/>
                <w:color w:val="000000" w:themeColor="text1"/>
                <w:sz w:val="20"/>
                <w:szCs w:val="20"/>
              </w:rPr>
              <w:t>Ms L. Saule</w:t>
            </w:r>
          </w:p>
        </w:tc>
      </w:tr>
      <w:tr w:rsidR="008E6944" w:rsidRPr="008E6944" w14:paraId="5FD9D840" w14:textId="77777777" w:rsidTr="004C7925">
        <w:trPr>
          <w:gridAfter w:val="1"/>
          <w:wAfter w:w="142" w:type="dxa"/>
          <w:trHeight w:val="841"/>
        </w:trPr>
        <w:tc>
          <w:tcPr>
            <w:tcW w:w="2552" w:type="dxa"/>
            <w:shd w:val="clear" w:color="auto" w:fill="auto"/>
          </w:tcPr>
          <w:p w14:paraId="141F49FD" w14:textId="094D3B79" w:rsidR="005E3F86" w:rsidRPr="008E6944" w:rsidRDefault="005E3F86" w:rsidP="00866237">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External </w:t>
            </w:r>
            <w:r w:rsidR="00EF6E27" w:rsidRPr="008E6944">
              <w:rPr>
                <w:rFonts w:asciiTheme="minorHAnsi" w:hAnsiTheme="minorHAnsi"/>
                <w:b/>
                <w:color w:val="000000" w:themeColor="text1"/>
                <w:sz w:val="20"/>
                <w:szCs w:val="20"/>
              </w:rPr>
              <w:t xml:space="preserve">and additional </w:t>
            </w:r>
            <w:r w:rsidRPr="008E6944">
              <w:rPr>
                <w:rFonts w:asciiTheme="minorHAnsi" w:hAnsiTheme="minorHAnsi"/>
                <w:b/>
                <w:color w:val="000000" w:themeColor="text1"/>
                <w:sz w:val="20"/>
                <w:szCs w:val="20"/>
              </w:rPr>
              <w:t>supervisors</w:t>
            </w:r>
          </w:p>
        </w:tc>
        <w:tc>
          <w:tcPr>
            <w:tcW w:w="6804" w:type="dxa"/>
            <w:gridSpan w:val="2"/>
            <w:shd w:val="clear" w:color="auto" w:fill="auto"/>
          </w:tcPr>
          <w:p w14:paraId="0F663A5E" w14:textId="3D44DA51" w:rsidR="005E3F86" w:rsidRPr="008E6944" w:rsidRDefault="005E3F86" w:rsidP="00AC390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To bolster our supervision capacity, the Department may draw on </w:t>
            </w:r>
            <w:r w:rsidR="00303D9A">
              <w:rPr>
                <w:rFonts w:asciiTheme="minorHAnsi" w:hAnsiTheme="minorHAnsi"/>
                <w:color w:val="000000" w:themeColor="text1"/>
                <w:sz w:val="20"/>
                <w:szCs w:val="20"/>
              </w:rPr>
              <w:t xml:space="preserve">experienced </w:t>
            </w:r>
            <w:r w:rsidRPr="008E6944">
              <w:rPr>
                <w:rFonts w:asciiTheme="minorHAnsi" w:hAnsiTheme="minorHAnsi"/>
                <w:color w:val="000000" w:themeColor="text1"/>
                <w:sz w:val="20"/>
                <w:szCs w:val="20"/>
              </w:rPr>
              <w:t>external supervisors to assist with supervision.</w:t>
            </w:r>
            <w:r w:rsidR="00303D9A">
              <w:rPr>
                <w:rFonts w:asciiTheme="minorHAnsi" w:hAnsiTheme="minorHAnsi"/>
                <w:color w:val="000000" w:themeColor="text1"/>
                <w:sz w:val="20"/>
                <w:szCs w:val="20"/>
              </w:rPr>
              <w:t xml:space="preserve"> I</w:t>
            </w:r>
            <w:r w:rsidR="00EF6E27" w:rsidRPr="008E6944">
              <w:rPr>
                <w:rFonts w:asciiTheme="minorHAnsi" w:hAnsiTheme="minorHAnsi"/>
                <w:color w:val="000000" w:themeColor="text1"/>
                <w:sz w:val="20"/>
                <w:szCs w:val="20"/>
              </w:rPr>
              <w:t xml:space="preserve">n addition, we hope to have </w:t>
            </w:r>
            <w:r w:rsidR="00D20023">
              <w:rPr>
                <w:rFonts w:asciiTheme="minorHAnsi" w:hAnsiTheme="minorHAnsi"/>
                <w:color w:val="000000" w:themeColor="text1"/>
                <w:sz w:val="20"/>
                <w:szCs w:val="20"/>
              </w:rPr>
              <w:t xml:space="preserve">more </w:t>
            </w:r>
            <w:r w:rsidR="00EF6E27" w:rsidRPr="008E6944">
              <w:rPr>
                <w:rFonts w:asciiTheme="minorHAnsi" w:hAnsiTheme="minorHAnsi"/>
                <w:color w:val="000000" w:themeColor="text1"/>
                <w:sz w:val="20"/>
                <w:szCs w:val="20"/>
              </w:rPr>
              <w:t xml:space="preserve">staff complete their doctorates </w:t>
            </w:r>
            <w:r w:rsidR="00D20023">
              <w:rPr>
                <w:rFonts w:asciiTheme="minorHAnsi" w:hAnsiTheme="minorHAnsi"/>
                <w:color w:val="000000" w:themeColor="text1"/>
                <w:sz w:val="20"/>
                <w:szCs w:val="20"/>
              </w:rPr>
              <w:t>by</w:t>
            </w:r>
            <w:r w:rsidR="00EF6E27" w:rsidRPr="008E6944">
              <w:rPr>
                <w:rFonts w:asciiTheme="minorHAnsi" w:hAnsiTheme="minorHAnsi"/>
                <w:color w:val="000000" w:themeColor="text1"/>
                <w:sz w:val="20"/>
                <w:szCs w:val="20"/>
              </w:rPr>
              <w:t xml:space="preserve"> 202</w:t>
            </w:r>
            <w:r w:rsidR="00D20023">
              <w:rPr>
                <w:rFonts w:asciiTheme="minorHAnsi" w:hAnsiTheme="minorHAnsi"/>
                <w:color w:val="000000" w:themeColor="text1"/>
                <w:sz w:val="20"/>
                <w:szCs w:val="20"/>
              </w:rPr>
              <w:t>5</w:t>
            </w:r>
            <w:r w:rsidR="00EF6E27" w:rsidRPr="008E6944">
              <w:rPr>
                <w:rFonts w:asciiTheme="minorHAnsi" w:hAnsiTheme="minorHAnsi"/>
                <w:color w:val="000000" w:themeColor="text1"/>
                <w:sz w:val="20"/>
                <w:szCs w:val="20"/>
              </w:rPr>
              <w:t>.</w:t>
            </w:r>
          </w:p>
        </w:tc>
      </w:tr>
      <w:tr w:rsidR="00284326" w:rsidRPr="008E6944" w14:paraId="7721113C" w14:textId="77777777" w:rsidTr="004C7925">
        <w:trPr>
          <w:trHeight w:val="276"/>
        </w:trPr>
        <w:tc>
          <w:tcPr>
            <w:tcW w:w="9498" w:type="dxa"/>
            <w:gridSpan w:val="4"/>
            <w:shd w:val="clear" w:color="auto" w:fill="548DD4" w:themeFill="text2" w:themeFillTint="99"/>
          </w:tcPr>
          <w:p w14:paraId="6674E775" w14:textId="77777777" w:rsidR="004C7925" w:rsidRDefault="004C7925" w:rsidP="00284326">
            <w:pPr>
              <w:spacing w:after="0" w:line="240" w:lineRule="auto"/>
              <w:jc w:val="center"/>
              <w:rPr>
                <w:b/>
                <w:bCs/>
                <w:color w:val="FFFFFF" w:themeColor="background1"/>
              </w:rPr>
            </w:pPr>
          </w:p>
          <w:p w14:paraId="14556477" w14:textId="77777777" w:rsidR="00284326" w:rsidRPr="004C7925" w:rsidRDefault="00284326" w:rsidP="00284326">
            <w:pPr>
              <w:spacing w:after="0" w:line="240" w:lineRule="auto"/>
              <w:jc w:val="center"/>
              <w:rPr>
                <w:b/>
                <w:bCs/>
                <w:color w:val="FFFFFF" w:themeColor="background1"/>
                <w:sz w:val="26"/>
                <w:szCs w:val="26"/>
              </w:rPr>
            </w:pPr>
            <w:r w:rsidRPr="004C7925">
              <w:rPr>
                <w:b/>
                <w:bCs/>
                <w:color w:val="FFFFFF" w:themeColor="background1"/>
                <w:sz w:val="26"/>
                <w:szCs w:val="26"/>
              </w:rPr>
              <w:t>FOR ALL STUDENTS – MASTERS AND DOCTORATES</w:t>
            </w:r>
          </w:p>
          <w:p w14:paraId="2EAE7DE9" w14:textId="2A53A886" w:rsidR="004C7925" w:rsidRPr="008E6944" w:rsidRDefault="004C7925" w:rsidP="00284326">
            <w:pPr>
              <w:spacing w:after="0" w:line="240" w:lineRule="auto"/>
              <w:jc w:val="center"/>
              <w:rPr>
                <w:rFonts w:asciiTheme="minorHAnsi" w:hAnsiTheme="minorHAnsi"/>
                <w:color w:val="000000" w:themeColor="text1"/>
                <w:sz w:val="20"/>
                <w:szCs w:val="20"/>
              </w:rPr>
            </w:pPr>
          </w:p>
        </w:tc>
      </w:tr>
      <w:tr w:rsidR="008E6944" w:rsidRPr="008E6944" w14:paraId="07A5C850" w14:textId="77777777" w:rsidTr="004C7925">
        <w:trPr>
          <w:trHeight w:val="276"/>
        </w:trPr>
        <w:tc>
          <w:tcPr>
            <w:tcW w:w="2552" w:type="dxa"/>
            <w:shd w:val="clear" w:color="auto" w:fill="auto"/>
          </w:tcPr>
          <w:p w14:paraId="2A6C7060" w14:textId="77777777" w:rsidR="000D33AD" w:rsidRPr="008E6944" w:rsidRDefault="000D33AD" w:rsidP="00866237">
            <w:pPr>
              <w:spacing w:after="0" w:line="240" w:lineRule="auto"/>
              <w:rPr>
                <w:rFonts w:asciiTheme="minorHAnsi" w:hAnsiTheme="minorHAnsi"/>
                <w:b/>
                <w:bCs/>
                <w:color w:val="000000" w:themeColor="text1"/>
                <w:sz w:val="20"/>
                <w:szCs w:val="20"/>
              </w:rPr>
            </w:pPr>
            <w:bookmarkStart w:id="0" w:name="_Hlk131392927"/>
            <w:r w:rsidRPr="008E6944">
              <w:rPr>
                <w:rFonts w:asciiTheme="minorHAnsi" w:hAnsiTheme="minorHAnsi"/>
                <w:b/>
                <w:bCs/>
                <w:color w:val="000000" w:themeColor="text1"/>
                <w:sz w:val="20"/>
                <w:szCs w:val="20"/>
              </w:rPr>
              <w:t>Model of supervision</w:t>
            </w:r>
          </w:p>
        </w:tc>
        <w:tc>
          <w:tcPr>
            <w:tcW w:w="6946" w:type="dxa"/>
            <w:gridSpan w:val="3"/>
            <w:shd w:val="clear" w:color="auto" w:fill="auto"/>
            <w:vAlign w:val="center"/>
          </w:tcPr>
          <w:p w14:paraId="68650CB7" w14:textId="2763F9AB" w:rsidR="000D33AD" w:rsidRPr="008E6944" w:rsidRDefault="000D33AD"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Candidates will be allocated to supervisor</w:t>
            </w:r>
            <w:r w:rsidR="00004B34">
              <w:rPr>
                <w:rFonts w:asciiTheme="minorHAnsi" w:hAnsiTheme="minorHAnsi"/>
                <w:color w:val="000000" w:themeColor="text1"/>
                <w:sz w:val="20"/>
                <w:szCs w:val="20"/>
              </w:rPr>
              <w:t>s</w:t>
            </w:r>
            <w:r w:rsidRPr="008E6944">
              <w:rPr>
                <w:rFonts w:asciiTheme="minorHAnsi" w:hAnsiTheme="minorHAnsi"/>
                <w:color w:val="000000" w:themeColor="text1"/>
                <w:sz w:val="20"/>
                <w:szCs w:val="20"/>
              </w:rPr>
              <w:t xml:space="preserve"> but will be required to work independently within the requirem</w:t>
            </w:r>
            <w:r w:rsidR="00090E2C" w:rsidRPr="008E6944">
              <w:rPr>
                <w:rFonts w:asciiTheme="minorHAnsi" w:hAnsiTheme="minorHAnsi"/>
                <w:color w:val="000000" w:themeColor="text1"/>
                <w:sz w:val="20"/>
                <w:szCs w:val="20"/>
              </w:rPr>
              <w:t xml:space="preserve">ents of higher degree studies. </w:t>
            </w:r>
            <w:r w:rsidRPr="008E6944">
              <w:rPr>
                <w:rFonts w:asciiTheme="minorHAnsi" w:hAnsiTheme="minorHAnsi"/>
                <w:color w:val="000000" w:themeColor="text1"/>
                <w:sz w:val="20"/>
                <w:szCs w:val="20"/>
              </w:rPr>
              <w:t xml:space="preserve">Additionally, the candidate </w:t>
            </w:r>
            <w:r w:rsidR="00E51AD3" w:rsidRPr="008E6944">
              <w:rPr>
                <w:rFonts w:asciiTheme="minorHAnsi" w:hAnsiTheme="minorHAnsi"/>
                <w:color w:val="000000" w:themeColor="text1"/>
                <w:sz w:val="20"/>
                <w:szCs w:val="20"/>
              </w:rPr>
              <w:t>will</w:t>
            </w:r>
            <w:r w:rsidRPr="008E6944">
              <w:rPr>
                <w:rFonts w:asciiTheme="minorHAnsi" w:hAnsiTheme="minorHAnsi"/>
                <w:color w:val="000000" w:themeColor="text1"/>
                <w:sz w:val="20"/>
                <w:szCs w:val="20"/>
              </w:rPr>
              <w:t xml:space="preserve"> have to present their work to a </w:t>
            </w:r>
            <w:r w:rsidR="00004B34" w:rsidRPr="008E6944">
              <w:rPr>
                <w:rFonts w:asciiTheme="minorHAnsi" w:hAnsiTheme="minorHAnsi"/>
                <w:color w:val="000000" w:themeColor="text1"/>
                <w:sz w:val="20"/>
                <w:szCs w:val="20"/>
              </w:rPr>
              <w:t>colloquium</w:t>
            </w:r>
            <w:r w:rsidRPr="008E6944">
              <w:rPr>
                <w:rFonts w:asciiTheme="minorHAnsi" w:hAnsiTheme="minorHAnsi"/>
                <w:color w:val="000000" w:themeColor="text1"/>
                <w:sz w:val="20"/>
                <w:szCs w:val="20"/>
              </w:rPr>
              <w:t xml:space="preserve"> or a blind peer review panel</w:t>
            </w:r>
            <w:r w:rsidR="00E51AD3" w:rsidRPr="008E6944">
              <w:rPr>
                <w:rFonts w:asciiTheme="minorHAnsi" w:hAnsiTheme="minorHAnsi"/>
                <w:color w:val="000000" w:themeColor="text1"/>
                <w:sz w:val="20"/>
                <w:szCs w:val="20"/>
              </w:rPr>
              <w:t xml:space="preserve"> and</w:t>
            </w:r>
            <w:r w:rsidR="00F67366" w:rsidRPr="008E6944">
              <w:rPr>
                <w:rFonts w:asciiTheme="minorHAnsi" w:hAnsiTheme="minorHAnsi"/>
                <w:color w:val="000000" w:themeColor="text1"/>
                <w:sz w:val="20"/>
                <w:szCs w:val="20"/>
              </w:rPr>
              <w:t xml:space="preserve">, </w:t>
            </w:r>
            <w:r w:rsidR="00F67366" w:rsidRPr="008E6944">
              <w:rPr>
                <w:rFonts w:asciiTheme="minorHAnsi" w:hAnsiTheme="minorHAnsi"/>
                <w:b/>
                <w:bCs/>
                <w:color w:val="000000" w:themeColor="text1"/>
                <w:sz w:val="20"/>
                <w:szCs w:val="20"/>
              </w:rPr>
              <w:t>for doctorates</w:t>
            </w:r>
            <w:r w:rsidR="00F67366" w:rsidRPr="008E6944">
              <w:rPr>
                <w:rFonts w:asciiTheme="minorHAnsi" w:hAnsiTheme="minorHAnsi"/>
                <w:color w:val="000000" w:themeColor="text1"/>
                <w:sz w:val="20"/>
                <w:szCs w:val="20"/>
              </w:rPr>
              <w:t xml:space="preserve">, </w:t>
            </w:r>
            <w:r w:rsidR="00E51AD3" w:rsidRPr="008E6944">
              <w:rPr>
                <w:rFonts w:asciiTheme="minorHAnsi" w:hAnsiTheme="minorHAnsi"/>
                <w:color w:val="000000" w:themeColor="text1"/>
                <w:sz w:val="20"/>
                <w:szCs w:val="20"/>
              </w:rPr>
              <w:t xml:space="preserve">will be expected to defend their final thesis before a </w:t>
            </w:r>
            <w:r w:rsidR="00E51AD3" w:rsidRPr="00004B34">
              <w:rPr>
                <w:rFonts w:asciiTheme="minorHAnsi" w:hAnsiTheme="minorHAnsi"/>
                <w:i/>
                <w:iCs/>
                <w:color w:val="000000" w:themeColor="text1"/>
                <w:sz w:val="20"/>
                <w:szCs w:val="20"/>
              </w:rPr>
              <w:t>viva voce</w:t>
            </w:r>
            <w:r w:rsidR="00E51AD3" w:rsidRPr="008E6944">
              <w:rPr>
                <w:rFonts w:asciiTheme="minorHAnsi" w:hAnsiTheme="minorHAnsi"/>
                <w:color w:val="000000" w:themeColor="text1"/>
                <w:sz w:val="20"/>
                <w:szCs w:val="20"/>
              </w:rPr>
              <w:t>, as well as to submit two articles for publishing.</w:t>
            </w:r>
          </w:p>
        </w:tc>
      </w:tr>
      <w:tr w:rsidR="008E6944" w:rsidRPr="008E6944" w14:paraId="51C6E2FE" w14:textId="77777777" w:rsidTr="004C7925">
        <w:trPr>
          <w:trHeight w:val="276"/>
        </w:trPr>
        <w:tc>
          <w:tcPr>
            <w:tcW w:w="2552" w:type="dxa"/>
            <w:shd w:val="clear" w:color="auto" w:fill="auto"/>
          </w:tcPr>
          <w:p w14:paraId="0CF24E02" w14:textId="21481656" w:rsidR="000D33AD" w:rsidRPr="008E6944" w:rsidRDefault="000D33AD"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Selection criteria: Master’s/Doctorate</w:t>
            </w:r>
          </w:p>
        </w:tc>
        <w:tc>
          <w:tcPr>
            <w:tcW w:w="6946" w:type="dxa"/>
            <w:gridSpan w:val="3"/>
            <w:shd w:val="clear" w:color="auto" w:fill="auto"/>
            <w:vAlign w:val="center"/>
          </w:tcPr>
          <w:p w14:paraId="02715B44" w14:textId="26B8184D" w:rsidR="000D33AD" w:rsidRPr="008E6944" w:rsidRDefault="000D33AD"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Refer to the qualification website for selection criteria. </w:t>
            </w:r>
          </w:p>
        </w:tc>
      </w:tr>
      <w:tr w:rsidR="008E6944" w:rsidRPr="008E6944" w14:paraId="7FE99DCF" w14:textId="77777777" w:rsidTr="004C7925">
        <w:trPr>
          <w:trHeight w:val="276"/>
        </w:trPr>
        <w:tc>
          <w:tcPr>
            <w:tcW w:w="2552" w:type="dxa"/>
            <w:shd w:val="clear" w:color="auto" w:fill="auto"/>
          </w:tcPr>
          <w:p w14:paraId="55FF1952" w14:textId="77777777" w:rsidR="000D33AD" w:rsidRPr="008E6944" w:rsidRDefault="000D33AD"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lastRenderedPageBreak/>
              <w:t>Selection Procedure</w:t>
            </w:r>
          </w:p>
        </w:tc>
        <w:tc>
          <w:tcPr>
            <w:tcW w:w="6946" w:type="dxa"/>
            <w:gridSpan w:val="3"/>
            <w:shd w:val="clear" w:color="auto" w:fill="auto"/>
          </w:tcPr>
          <w:p w14:paraId="44796BBC" w14:textId="54CACA39" w:rsidR="000D33AD" w:rsidRPr="008E6944" w:rsidRDefault="000D33AD"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Students’ applications will be reviewed in accordance with the Procedures for Master’s and Doctorate </w:t>
            </w:r>
            <w:r w:rsidR="00090E2C" w:rsidRPr="008E6944">
              <w:rPr>
                <w:rFonts w:asciiTheme="minorHAnsi" w:hAnsiTheme="minorHAnsi"/>
                <w:color w:val="000000" w:themeColor="text1"/>
                <w:sz w:val="20"/>
                <w:szCs w:val="20"/>
              </w:rPr>
              <w:t xml:space="preserve">Degrees (sections 3.1 to 3.3). </w:t>
            </w:r>
            <w:r w:rsidRPr="008E6944">
              <w:rPr>
                <w:rFonts w:asciiTheme="minorHAnsi" w:hAnsiTheme="minorHAnsi"/>
                <w:color w:val="000000" w:themeColor="text1"/>
                <w:sz w:val="20"/>
                <w:szCs w:val="20"/>
              </w:rPr>
              <w:t xml:space="preserve">Note that the selection panel is not obliged to accept prospective </w:t>
            </w:r>
            <w:r w:rsidR="00E73298" w:rsidRPr="008E6944">
              <w:rPr>
                <w:rFonts w:asciiTheme="minorHAnsi" w:hAnsiTheme="minorHAnsi"/>
                <w:color w:val="000000" w:themeColor="text1"/>
                <w:sz w:val="20"/>
                <w:szCs w:val="20"/>
              </w:rPr>
              <w:t xml:space="preserve">master’s or </w:t>
            </w:r>
            <w:r w:rsidR="004F6E53" w:rsidRPr="008E6944">
              <w:rPr>
                <w:rFonts w:asciiTheme="minorHAnsi" w:hAnsiTheme="minorHAnsi"/>
                <w:color w:val="000000" w:themeColor="text1"/>
                <w:sz w:val="20"/>
                <w:szCs w:val="20"/>
              </w:rPr>
              <w:t xml:space="preserve">doctoral </w:t>
            </w:r>
            <w:r w:rsidRPr="008E6944">
              <w:rPr>
                <w:rFonts w:asciiTheme="minorHAnsi" w:hAnsiTheme="minorHAnsi"/>
                <w:color w:val="000000" w:themeColor="text1"/>
                <w:sz w:val="20"/>
                <w:szCs w:val="20"/>
              </w:rPr>
              <w:t>students who meet the minimum criteria as there are other factors (see below) that will be considered:</w:t>
            </w:r>
          </w:p>
          <w:p w14:paraId="0126DAF3" w14:textId="77777777" w:rsidR="000D33AD" w:rsidRPr="008E6944" w:rsidRDefault="000D33AD"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Meeting the minimum requirements as set out </w:t>
            </w:r>
            <w:proofErr w:type="gramStart"/>
            <w:r w:rsidRPr="008E6944">
              <w:rPr>
                <w:rFonts w:asciiTheme="minorHAnsi" w:hAnsiTheme="minorHAnsi"/>
                <w:color w:val="000000" w:themeColor="text1"/>
                <w:sz w:val="20"/>
                <w:szCs w:val="20"/>
              </w:rPr>
              <w:t>online</w:t>
            </w:r>
            <w:proofErr w:type="gramEnd"/>
          </w:p>
          <w:p w14:paraId="4AAA52FA" w14:textId="6C675955" w:rsidR="000D33AD" w:rsidRPr="008E6944" w:rsidRDefault="00246DDA"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a</w:t>
            </w:r>
            <w:r w:rsidR="000D33AD" w:rsidRPr="008E6944">
              <w:rPr>
                <w:rFonts w:asciiTheme="minorHAnsi" w:hAnsiTheme="minorHAnsi"/>
                <w:color w:val="000000" w:themeColor="text1"/>
                <w:sz w:val="20"/>
                <w:szCs w:val="20"/>
              </w:rPr>
              <w:t>cademic record</w:t>
            </w:r>
          </w:p>
          <w:p w14:paraId="033E0B3B" w14:textId="489E14F2" w:rsidR="000D33AD" w:rsidRPr="008E6944" w:rsidRDefault="00246DDA"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ac</w:t>
            </w:r>
            <w:r w:rsidR="000D33AD" w:rsidRPr="008E6944">
              <w:rPr>
                <w:rFonts w:asciiTheme="minorHAnsi" w:hAnsiTheme="minorHAnsi"/>
                <w:color w:val="000000" w:themeColor="text1"/>
                <w:sz w:val="20"/>
                <w:szCs w:val="20"/>
              </w:rPr>
              <w:t>ademic background</w:t>
            </w:r>
          </w:p>
          <w:p w14:paraId="7E417D2B" w14:textId="3DB2D0C9" w:rsidR="000D33AD" w:rsidRPr="008E6944" w:rsidRDefault="00246DDA"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l</w:t>
            </w:r>
            <w:r w:rsidR="000D33AD" w:rsidRPr="008E6944">
              <w:rPr>
                <w:rFonts w:asciiTheme="minorHAnsi" w:hAnsiTheme="minorHAnsi"/>
                <w:color w:val="000000" w:themeColor="text1"/>
                <w:sz w:val="20"/>
                <w:szCs w:val="20"/>
              </w:rPr>
              <w:t>anguage competency</w:t>
            </w:r>
            <w:r w:rsidRPr="008E6944">
              <w:rPr>
                <w:rFonts w:asciiTheme="minorHAnsi" w:hAnsiTheme="minorHAnsi"/>
                <w:color w:val="000000" w:themeColor="text1"/>
                <w:sz w:val="20"/>
                <w:szCs w:val="20"/>
              </w:rPr>
              <w:t xml:space="preserve"> as evidenced by the research outline presented by the </w:t>
            </w:r>
            <w:proofErr w:type="gramStart"/>
            <w:r w:rsidRPr="008E6944">
              <w:rPr>
                <w:rFonts w:asciiTheme="minorHAnsi" w:hAnsiTheme="minorHAnsi"/>
                <w:color w:val="000000" w:themeColor="text1"/>
                <w:sz w:val="20"/>
                <w:szCs w:val="20"/>
              </w:rPr>
              <w:t>candidate</w:t>
            </w:r>
            <w:proofErr w:type="gramEnd"/>
          </w:p>
          <w:p w14:paraId="0DE586BB" w14:textId="2E6301E5" w:rsidR="00007DDD" w:rsidRPr="008E6944" w:rsidRDefault="000D33AD"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The topic the </w:t>
            </w:r>
            <w:r w:rsidR="00246DDA" w:rsidRPr="008E6944">
              <w:rPr>
                <w:rFonts w:asciiTheme="minorHAnsi" w:hAnsiTheme="minorHAnsi"/>
                <w:color w:val="000000" w:themeColor="text1"/>
                <w:sz w:val="20"/>
                <w:szCs w:val="20"/>
              </w:rPr>
              <w:t>candidate</w:t>
            </w:r>
            <w:r w:rsidRPr="008E6944">
              <w:rPr>
                <w:rFonts w:asciiTheme="minorHAnsi" w:hAnsiTheme="minorHAnsi"/>
                <w:color w:val="000000" w:themeColor="text1"/>
                <w:sz w:val="20"/>
                <w:szCs w:val="20"/>
              </w:rPr>
              <w:t xml:space="preserve"> wishes to research</w:t>
            </w:r>
            <w:r w:rsidR="00872F79" w:rsidRPr="008E6944">
              <w:rPr>
                <w:rFonts w:asciiTheme="minorHAnsi" w:hAnsiTheme="minorHAnsi"/>
                <w:color w:val="000000" w:themeColor="text1"/>
                <w:sz w:val="20"/>
                <w:szCs w:val="20"/>
              </w:rPr>
              <w:t xml:space="preserve">. </w:t>
            </w:r>
          </w:p>
          <w:p w14:paraId="5D900126" w14:textId="42D93C1F" w:rsidR="00007DDD" w:rsidRPr="008E6944" w:rsidRDefault="00872F79" w:rsidP="00866237">
            <w:pPr>
              <w:pStyle w:val="ListParagraph"/>
              <w:spacing w:after="0" w:line="240" w:lineRule="auto"/>
              <w:ind w:left="353"/>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u w:val="single"/>
              </w:rPr>
              <w:t>Doctorates</w:t>
            </w:r>
            <w:r w:rsidRPr="008E6944">
              <w:rPr>
                <w:rFonts w:asciiTheme="minorHAnsi" w:hAnsiTheme="minorHAnsi"/>
                <w:color w:val="000000" w:themeColor="text1"/>
                <w:sz w:val="20"/>
                <w:szCs w:val="20"/>
              </w:rPr>
              <w:t xml:space="preserve"> – the topic proposed by the candidate should</w:t>
            </w:r>
            <w:r w:rsidR="006C60FE" w:rsidRPr="008E6944">
              <w:rPr>
                <w:rFonts w:asciiTheme="minorHAnsi" w:hAnsiTheme="minorHAnsi"/>
                <w:color w:val="000000" w:themeColor="text1"/>
                <w:sz w:val="20"/>
                <w:szCs w:val="20"/>
              </w:rPr>
              <w:t xml:space="preserve"> ideally</w:t>
            </w:r>
            <w:r w:rsidRPr="008E6944">
              <w:rPr>
                <w:rFonts w:asciiTheme="minorHAnsi" w:hAnsiTheme="minorHAnsi"/>
                <w:color w:val="000000" w:themeColor="text1"/>
                <w:sz w:val="20"/>
                <w:szCs w:val="20"/>
              </w:rPr>
              <w:t xml:space="preserve"> fall into one of the broad research focus areas</w:t>
            </w:r>
            <w:r w:rsidR="006C60FE" w:rsidRPr="008E6944">
              <w:rPr>
                <w:rFonts w:asciiTheme="minorHAnsi" w:hAnsiTheme="minorHAnsi"/>
                <w:color w:val="000000" w:themeColor="text1"/>
                <w:sz w:val="20"/>
                <w:szCs w:val="20"/>
              </w:rPr>
              <w:t xml:space="preserve"> identified </w:t>
            </w:r>
            <w:r w:rsidR="00FB4FDE" w:rsidRPr="008E6944">
              <w:rPr>
                <w:rFonts w:asciiTheme="minorHAnsi" w:hAnsiTheme="minorHAnsi"/>
                <w:color w:val="000000" w:themeColor="text1"/>
                <w:sz w:val="20"/>
                <w:szCs w:val="20"/>
              </w:rPr>
              <w:t>by the</w:t>
            </w:r>
            <w:r w:rsidR="006C60FE" w:rsidRPr="008E6944">
              <w:rPr>
                <w:rFonts w:asciiTheme="minorHAnsi" w:hAnsiTheme="minorHAnsi"/>
                <w:color w:val="000000" w:themeColor="text1"/>
                <w:sz w:val="20"/>
                <w:szCs w:val="20"/>
              </w:rPr>
              <w:t xml:space="preserve"> </w:t>
            </w:r>
            <w:proofErr w:type="spellStart"/>
            <w:r w:rsidR="00DC6CF9">
              <w:rPr>
                <w:rFonts w:asciiTheme="minorHAnsi" w:hAnsiTheme="minorHAnsi"/>
                <w:color w:val="000000" w:themeColor="text1"/>
                <w:sz w:val="20"/>
                <w:szCs w:val="20"/>
              </w:rPr>
              <w:t>DMRM</w:t>
            </w:r>
            <w:proofErr w:type="spellEnd"/>
            <w:r w:rsidR="006C60FE" w:rsidRPr="008E6944">
              <w:rPr>
                <w:rFonts w:asciiTheme="minorHAnsi" w:hAnsiTheme="minorHAnsi"/>
                <w:color w:val="000000" w:themeColor="text1"/>
                <w:sz w:val="20"/>
                <w:szCs w:val="20"/>
              </w:rPr>
              <w:t>, but the Dep</w:t>
            </w:r>
            <w:r w:rsidR="00007DDD" w:rsidRPr="008E6944">
              <w:rPr>
                <w:rFonts w:asciiTheme="minorHAnsi" w:hAnsiTheme="minorHAnsi"/>
                <w:color w:val="000000" w:themeColor="text1"/>
                <w:sz w:val="20"/>
                <w:szCs w:val="20"/>
              </w:rPr>
              <w:t>a</w:t>
            </w:r>
            <w:r w:rsidR="006C60FE" w:rsidRPr="008E6944">
              <w:rPr>
                <w:rFonts w:asciiTheme="minorHAnsi" w:hAnsiTheme="minorHAnsi"/>
                <w:color w:val="000000" w:themeColor="text1"/>
                <w:sz w:val="20"/>
                <w:szCs w:val="20"/>
              </w:rPr>
              <w:t>rtment will consider topics in other marketing/retailing areas as well</w:t>
            </w:r>
            <w:r w:rsidRPr="008E6944">
              <w:rPr>
                <w:rFonts w:asciiTheme="minorHAnsi" w:hAnsiTheme="minorHAnsi"/>
                <w:color w:val="000000" w:themeColor="text1"/>
                <w:sz w:val="20"/>
                <w:szCs w:val="20"/>
              </w:rPr>
              <w:t>. It is important</w:t>
            </w:r>
            <w:r w:rsidR="006C60FE" w:rsidRPr="008E6944">
              <w:rPr>
                <w:rFonts w:asciiTheme="minorHAnsi" w:hAnsiTheme="minorHAnsi"/>
                <w:color w:val="000000" w:themeColor="text1"/>
                <w:sz w:val="20"/>
                <w:szCs w:val="20"/>
              </w:rPr>
              <w:t>, however,</w:t>
            </w:r>
            <w:r w:rsidRPr="008E6944">
              <w:rPr>
                <w:rFonts w:asciiTheme="minorHAnsi" w:hAnsiTheme="minorHAnsi"/>
                <w:color w:val="000000" w:themeColor="text1"/>
                <w:sz w:val="20"/>
                <w:szCs w:val="20"/>
              </w:rPr>
              <w:t xml:space="preserve"> that </w:t>
            </w:r>
            <w:r w:rsidR="006C60FE" w:rsidRPr="008E6944">
              <w:rPr>
                <w:rFonts w:asciiTheme="minorHAnsi" w:hAnsiTheme="minorHAnsi"/>
                <w:color w:val="000000" w:themeColor="text1"/>
                <w:sz w:val="20"/>
                <w:szCs w:val="20"/>
              </w:rPr>
              <w:t xml:space="preserve">the selected topic be achievable and should </w:t>
            </w:r>
            <w:r w:rsidR="006C60FE" w:rsidRPr="008E6944">
              <w:rPr>
                <w:rFonts w:asciiTheme="minorHAnsi" w:hAnsiTheme="minorHAnsi"/>
                <w:b/>
                <w:bCs/>
                <w:color w:val="000000" w:themeColor="text1"/>
                <w:sz w:val="20"/>
                <w:szCs w:val="20"/>
              </w:rPr>
              <w:t>contribute to new knowledge</w:t>
            </w:r>
            <w:r w:rsidR="006C60FE" w:rsidRPr="008E6944">
              <w:rPr>
                <w:rFonts w:asciiTheme="minorHAnsi" w:hAnsiTheme="minorHAnsi"/>
                <w:color w:val="000000" w:themeColor="text1"/>
                <w:sz w:val="20"/>
                <w:szCs w:val="20"/>
              </w:rPr>
              <w:t xml:space="preserve"> </w:t>
            </w:r>
            <w:r w:rsidR="00DC6CF9">
              <w:rPr>
                <w:rFonts w:asciiTheme="minorHAnsi" w:hAnsiTheme="minorHAnsi"/>
                <w:color w:val="000000" w:themeColor="text1"/>
                <w:sz w:val="20"/>
                <w:szCs w:val="20"/>
              </w:rPr>
              <w:t>contributing to the science</w:t>
            </w:r>
            <w:r w:rsidR="006C60FE" w:rsidRPr="008E6944">
              <w:rPr>
                <w:rFonts w:asciiTheme="minorHAnsi" w:hAnsiTheme="minorHAnsi"/>
                <w:color w:val="000000" w:themeColor="text1"/>
                <w:sz w:val="20"/>
                <w:szCs w:val="20"/>
              </w:rPr>
              <w:t xml:space="preserve"> of marketing. </w:t>
            </w:r>
          </w:p>
          <w:p w14:paraId="112F9F7C" w14:textId="67CB6606" w:rsidR="000D33AD" w:rsidRPr="008E6944" w:rsidRDefault="006C60FE" w:rsidP="00DC6CF9">
            <w:pPr>
              <w:pStyle w:val="ListParagraph"/>
              <w:spacing w:after="0" w:line="240" w:lineRule="auto"/>
              <w:ind w:left="353"/>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u w:val="single"/>
              </w:rPr>
              <w:t>Masters</w:t>
            </w:r>
            <w:r w:rsidRPr="008E6944">
              <w:rPr>
                <w:rFonts w:asciiTheme="minorHAnsi" w:hAnsiTheme="minorHAnsi"/>
                <w:color w:val="000000" w:themeColor="text1"/>
                <w:sz w:val="20"/>
                <w:szCs w:val="20"/>
              </w:rPr>
              <w:t xml:space="preserve"> – </w:t>
            </w:r>
            <w:r w:rsidR="009866C0" w:rsidRPr="008E6944">
              <w:rPr>
                <w:rFonts w:asciiTheme="minorHAnsi" w:hAnsiTheme="minorHAnsi"/>
                <w:color w:val="000000" w:themeColor="text1"/>
                <w:sz w:val="20"/>
                <w:szCs w:val="20"/>
              </w:rPr>
              <w:t xml:space="preserve">the topic proposed by the candidate should ideally fall into one of the broad research focus areas identified by the </w:t>
            </w:r>
            <w:proofErr w:type="spellStart"/>
            <w:r w:rsidR="009866C0" w:rsidRPr="008E6944">
              <w:rPr>
                <w:rFonts w:asciiTheme="minorHAnsi" w:hAnsiTheme="minorHAnsi"/>
                <w:color w:val="000000" w:themeColor="text1"/>
                <w:sz w:val="20"/>
                <w:szCs w:val="20"/>
              </w:rPr>
              <w:t>D</w:t>
            </w:r>
            <w:r w:rsidR="00207DE3">
              <w:rPr>
                <w:rFonts w:asciiTheme="minorHAnsi" w:hAnsiTheme="minorHAnsi"/>
                <w:color w:val="000000" w:themeColor="text1"/>
                <w:sz w:val="20"/>
                <w:szCs w:val="20"/>
              </w:rPr>
              <w:t>MRM</w:t>
            </w:r>
            <w:proofErr w:type="spellEnd"/>
            <w:r w:rsidR="00207DE3">
              <w:rPr>
                <w:rFonts w:asciiTheme="minorHAnsi" w:hAnsiTheme="minorHAnsi"/>
                <w:color w:val="000000" w:themeColor="text1"/>
                <w:sz w:val="20"/>
                <w:szCs w:val="20"/>
              </w:rPr>
              <w:t xml:space="preserve"> – presented earlier. T</w:t>
            </w:r>
            <w:r w:rsidR="009866C0" w:rsidRPr="008E6944">
              <w:rPr>
                <w:rFonts w:asciiTheme="minorHAnsi" w:hAnsiTheme="minorHAnsi"/>
                <w:color w:val="000000" w:themeColor="text1"/>
                <w:sz w:val="20"/>
                <w:szCs w:val="20"/>
              </w:rPr>
              <w:t xml:space="preserve">he Department will consider topics in other marketing/retailing areas as well. </w:t>
            </w:r>
            <w:r w:rsidR="004F6E53" w:rsidRPr="008E6944">
              <w:rPr>
                <w:rFonts w:asciiTheme="minorHAnsi" w:hAnsiTheme="minorHAnsi"/>
                <w:color w:val="000000" w:themeColor="text1"/>
                <w:sz w:val="20"/>
                <w:szCs w:val="20"/>
              </w:rPr>
              <w:t xml:space="preserve">In the case of doctorates, </w:t>
            </w:r>
            <w:r w:rsidR="00DC6CF9">
              <w:rPr>
                <w:rFonts w:asciiTheme="minorHAnsi" w:hAnsiTheme="minorHAnsi"/>
                <w:color w:val="000000" w:themeColor="text1"/>
                <w:sz w:val="20"/>
                <w:szCs w:val="20"/>
              </w:rPr>
              <w:t>i</w:t>
            </w:r>
            <w:r w:rsidR="00207DE3">
              <w:rPr>
                <w:rFonts w:asciiTheme="minorHAnsi" w:hAnsiTheme="minorHAnsi"/>
                <w:color w:val="000000" w:themeColor="text1"/>
                <w:sz w:val="20"/>
                <w:szCs w:val="20"/>
              </w:rPr>
              <w:t>t is best to discuss your topic of interest with a possible supervisor beforehand.</w:t>
            </w:r>
            <w:r w:rsidR="00246DDA" w:rsidRPr="008E6944">
              <w:rPr>
                <w:rFonts w:asciiTheme="minorHAnsi" w:hAnsiTheme="minorHAnsi"/>
                <w:color w:val="000000" w:themeColor="text1"/>
                <w:sz w:val="20"/>
                <w:szCs w:val="20"/>
              </w:rPr>
              <w:t xml:space="preserve"> </w:t>
            </w:r>
            <w:r w:rsidR="00207DE3">
              <w:rPr>
                <w:rFonts w:asciiTheme="minorHAnsi" w:hAnsiTheme="minorHAnsi"/>
                <w:color w:val="000000" w:themeColor="text1"/>
                <w:sz w:val="20"/>
                <w:szCs w:val="20"/>
              </w:rPr>
              <w:t>Please see the list of supervisors presented earlier.</w:t>
            </w:r>
            <w:r w:rsidR="00DC6CF9">
              <w:rPr>
                <w:rFonts w:asciiTheme="minorHAnsi" w:hAnsiTheme="minorHAnsi"/>
                <w:color w:val="000000" w:themeColor="text1"/>
                <w:sz w:val="20"/>
                <w:szCs w:val="20"/>
              </w:rPr>
              <w:t xml:space="preserve"> </w:t>
            </w:r>
          </w:p>
          <w:p w14:paraId="6B060AD9" w14:textId="3A723562" w:rsidR="000D33AD" w:rsidRPr="008E6944" w:rsidRDefault="004F6E53"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Doctoral c</w:t>
            </w:r>
            <w:r w:rsidR="000D33AD" w:rsidRPr="008E6944">
              <w:rPr>
                <w:rFonts w:asciiTheme="minorHAnsi" w:hAnsiTheme="minorHAnsi"/>
                <w:color w:val="000000" w:themeColor="text1"/>
                <w:sz w:val="20"/>
                <w:szCs w:val="20"/>
              </w:rPr>
              <w:t xml:space="preserve">apacity and expertise to supervise </w:t>
            </w:r>
            <w:r w:rsidR="00090E2C" w:rsidRPr="008E6944">
              <w:rPr>
                <w:rFonts w:asciiTheme="minorHAnsi" w:hAnsiTheme="minorHAnsi"/>
                <w:color w:val="000000" w:themeColor="text1"/>
                <w:sz w:val="20"/>
                <w:szCs w:val="20"/>
              </w:rPr>
              <w:t xml:space="preserve">the </w:t>
            </w:r>
            <w:proofErr w:type="gramStart"/>
            <w:r w:rsidR="000D33AD" w:rsidRPr="008E6944">
              <w:rPr>
                <w:rFonts w:asciiTheme="minorHAnsi" w:hAnsiTheme="minorHAnsi"/>
                <w:color w:val="000000" w:themeColor="text1"/>
                <w:sz w:val="20"/>
                <w:szCs w:val="20"/>
              </w:rPr>
              <w:t>student</w:t>
            </w:r>
            <w:proofErr w:type="gramEnd"/>
          </w:p>
          <w:p w14:paraId="5A54E2B5" w14:textId="77777777" w:rsidR="000D33AD" w:rsidRPr="008E6944" w:rsidRDefault="000D33AD" w:rsidP="00866237">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Limitations imposed by enrolment </w:t>
            </w:r>
            <w:proofErr w:type="gramStart"/>
            <w:r w:rsidRPr="008E6944">
              <w:rPr>
                <w:rFonts w:asciiTheme="minorHAnsi" w:hAnsiTheme="minorHAnsi"/>
                <w:color w:val="000000" w:themeColor="text1"/>
                <w:sz w:val="20"/>
                <w:szCs w:val="20"/>
              </w:rPr>
              <w:t>planning</w:t>
            </w:r>
            <w:proofErr w:type="gramEnd"/>
          </w:p>
          <w:p w14:paraId="067AE3F8" w14:textId="77777777" w:rsidR="000D33AD" w:rsidRPr="008E6944" w:rsidRDefault="000D33AD" w:rsidP="00866237">
            <w:pPr>
              <w:spacing w:after="0" w:line="240" w:lineRule="auto"/>
              <w:jc w:val="both"/>
              <w:rPr>
                <w:rFonts w:asciiTheme="minorHAnsi" w:hAnsiTheme="minorHAnsi"/>
                <w:color w:val="000000" w:themeColor="text1"/>
                <w:sz w:val="20"/>
                <w:szCs w:val="20"/>
              </w:rPr>
            </w:pPr>
          </w:p>
          <w:p w14:paraId="58EC64F3" w14:textId="0115DC56" w:rsidR="005D0273" w:rsidRPr="008E6944" w:rsidRDefault="000D33AD"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The selection panel will review the pool of applications per the research focus area against the criteria stipulated above. </w:t>
            </w:r>
            <w:r w:rsidR="00C45F53" w:rsidRPr="008E6944">
              <w:rPr>
                <w:rFonts w:asciiTheme="minorHAnsi" w:hAnsiTheme="minorHAnsi"/>
                <w:color w:val="000000" w:themeColor="text1"/>
                <w:sz w:val="20"/>
                <w:szCs w:val="20"/>
              </w:rPr>
              <w:t>It must be stressed that the Department has limited capacity and therefore o</w:t>
            </w:r>
            <w:r w:rsidRPr="008E6944">
              <w:rPr>
                <w:rFonts w:asciiTheme="minorHAnsi" w:hAnsiTheme="minorHAnsi"/>
                <w:color w:val="000000" w:themeColor="text1"/>
                <w:sz w:val="20"/>
                <w:szCs w:val="20"/>
              </w:rPr>
              <w:t xml:space="preserve">nly the best </w:t>
            </w:r>
            <w:r w:rsidR="004F6E53" w:rsidRPr="008E6944">
              <w:rPr>
                <w:rFonts w:asciiTheme="minorHAnsi" w:hAnsiTheme="minorHAnsi"/>
                <w:color w:val="000000" w:themeColor="text1"/>
                <w:sz w:val="20"/>
                <w:szCs w:val="20"/>
              </w:rPr>
              <w:t>doctoral</w:t>
            </w:r>
            <w:r w:rsidR="009866C0">
              <w:rPr>
                <w:rFonts w:asciiTheme="minorHAnsi" w:hAnsiTheme="minorHAnsi"/>
                <w:color w:val="000000" w:themeColor="text1"/>
                <w:sz w:val="20"/>
                <w:szCs w:val="20"/>
              </w:rPr>
              <w:t>/ma</w:t>
            </w:r>
            <w:r w:rsidR="00D20023">
              <w:rPr>
                <w:rFonts w:asciiTheme="minorHAnsi" w:hAnsiTheme="minorHAnsi"/>
                <w:color w:val="000000" w:themeColor="text1"/>
                <w:sz w:val="20"/>
                <w:szCs w:val="20"/>
              </w:rPr>
              <w:t>st</w:t>
            </w:r>
            <w:r w:rsidR="009866C0">
              <w:rPr>
                <w:rFonts w:asciiTheme="minorHAnsi" w:hAnsiTheme="minorHAnsi"/>
                <w:color w:val="000000" w:themeColor="text1"/>
                <w:sz w:val="20"/>
                <w:szCs w:val="20"/>
              </w:rPr>
              <w:t>er’s</w:t>
            </w:r>
            <w:r w:rsidR="004F6E53" w:rsidRPr="008E6944">
              <w:rPr>
                <w:rFonts w:asciiTheme="minorHAnsi" w:hAnsiTheme="minorHAnsi"/>
                <w:color w:val="000000" w:themeColor="text1"/>
                <w:sz w:val="20"/>
                <w:szCs w:val="20"/>
              </w:rPr>
              <w:t xml:space="preserve"> </w:t>
            </w:r>
            <w:r w:rsidRPr="008E6944">
              <w:rPr>
                <w:rFonts w:asciiTheme="minorHAnsi" w:hAnsiTheme="minorHAnsi"/>
                <w:color w:val="000000" w:themeColor="text1"/>
                <w:sz w:val="20"/>
                <w:szCs w:val="20"/>
              </w:rPr>
              <w:t xml:space="preserve">applicants will be selected in accordance with </w:t>
            </w:r>
            <w:r w:rsidR="00BF14C8" w:rsidRPr="008E6944">
              <w:rPr>
                <w:rFonts w:asciiTheme="minorHAnsi" w:hAnsiTheme="minorHAnsi"/>
                <w:color w:val="000000" w:themeColor="text1"/>
                <w:sz w:val="20"/>
                <w:szCs w:val="20"/>
              </w:rPr>
              <w:t xml:space="preserve">available </w:t>
            </w:r>
            <w:r w:rsidRPr="008E6944">
              <w:rPr>
                <w:rFonts w:asciiTheme="minorHAnsi" w:hAnsiTheme="minorHAnsi"/>
                <w:color w:val="000000" w:themeColor="text1"/>
                <w:sz w:val="20"/>
                <w:szCs w:val="20"/>
              </w:rPr>
              <w:t xml:space="preserve">supervisory capacity. </w:t>
            </w:r>
          </w:p>
        </w:tc>
      </w:tr>
      <w:bookmarkEnd w:id="0"/>
      <w:tr w:rsidR="008E6944" w:rsidRPr="008E6944" w14:paraId="2A44DE35" w14:textId="77777777" w:rsidTr="004C7925">
        <w:trPr>
          <w:trHeight w:val="983"/>
        </w:trPr>
        <w:tc>
          <w:tcPr>
            <w:tcW w:w="2552" w:type="dxa"/>
            <w:shd w:val="clear" w:color="auto" w:fill="auto"/>
          </w:tcPr>
          <w:p w14:paraId="5FF3BC11" w14:textId="77777777" w:rsidR="000D33AD" w:rsidRPr="008E6944" w:rsidRDefault="000D33AD"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 xml:space="preserve">Reading: </w:t>
            </w:r>
          </w:p>
          <w:p w14:paraId="2482C2E0" w14:textId="77777777" w:rsidR="000D33AD" w:rsidRPr="008E6944" w:rsidRDefault="000D33AD"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Subject Field</w:t>
            </w:r>
          </w:p>
          <w:p w14:paraId="477AD807" w14:textId="77777777" w:rsidR="000D33AD" w:rsidRPr="008E6944" w:rsidRDefault="000D33AD" w:rsidP="00866237">
            <w:pPr>
              <w:spacing w:after="0" w:line="240" w:lineRule="auto"/>
              <w:rPr>
                <w:rFonts w:asciiTheme="minorHAnsi" w:hAnsiTheme="minorHAnsi"/>
                <w:color w:val="000000" w:themeColor="text1"/>
                <w:sz w:val="20"/>
                <w:szCs w:val="20"/>
              </w:rPr>
            </w:pPr>
          </w:p>
        </w:tc>
        <w:tc>
          <w:tcPr>
            <w:tcW w:w="6946" w:type="dxa"/>
            <w:gridSpan w:val="3"/>
            <w:shd w:val="clear" w:color="auto" w:fill="auto"/>
          </w:tcPr>
          <w:p w14:paraId="4590E9F0" w14:textId="77777777" w:rsidR="00630043" w:rsidRDefault="005D0273"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This is a selection of</w:t>
            </w:r>
            <w:r w:rsidR="00630043">
              <w:rPr>
                <w:rFonts w:asciiTheme="minorHAnsi" w:hAnsiTheme="minorHAnsi"/>
                <w:color w:val="000000" w:themeColor="text1"/>
                <w:sz w:val="20"/>
                <w:szCs w:val="20"/>
              </w:rPr>
              <w:t xml:space="preserve"> recent articles published by staff in the </w:t>
            </w:r>
            <w:proofErr w:type="spellStart"/>
            <w:proofErr w:type="gramStart"/>
            <w:r w:rsidR="00630043">
              <w:rPr>
                <w:rFonts w:asciiTheme="minorHAnsi" w:hAnsiTheme="minorHAnsi"/>
                <w:color w:val="000000" w:themeColor="text1"/>
                <w:sz w:val="20"/>
                <w:szCs w:val="20"/>
              </w:rPr>
              <w:t>DMRM</w:t>
            </w:r>
            <w:proofErr w:type="spellEnd"/>
            <w:proofErr w:type="gramEnd"/>
          </w:p>
          <w:p w14:paraId="36F1E26F"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Van Tonder, E. 2023. </w:t>
            </w:r>
            <w:r w:rsidRPr="00630043">
              <w:rPr>
                <w:rFonts w:asciiTheme="minorHAnsi" w:eastAsia="Times New Roman" w:hAnsiTheme="minorHAnsi" w:cstheme="minorHAnsi"/>
                <w:color w:val="000000"/>
                <w:sz w:val="20"/>
                <w:szCs w:val="20"/>
                <w:lang w:eastAsia="en-ZA" w:bidi="ar-SA"/>
              </w:rPr>
              <w:t>Anti-consumption: Investigating the role of social-psychological factors in motivating customers to help other customers not to shop. South African Journal of Economic and Management Sciences</w:t>
            </w:r>
          </w:p>
          <w:p w14:paraId="78889569"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Wiid, J. 2023. </w:t>
            </w:r>
            <w:r w:rsidRPr="00630043">
              <w:rPr>
                <w:rFonts w:asciiTheme="minorHAnsi" w:eastAsia="Times New Roman" w:hAnsiTheme="minorHAnsi" w:cstheme="minorHAnsi"/>
                <w:color w:val="000000"/>
                <w:sz w:val="20"/>
                <w:szCs w:val="20"/>
                <w:lang w:eastAsia="en-ZA" w:bidi="ar-SA"/>
              </w:rPr>
              <w:t>Customer relationship management and its perceived value from the perspective of SME owners/managers. The Retail and Marketing Review.</w:t>
            </w:r>
          </w:p>
          <w:p w14:paraId="2AD8DC39" w14:textId="098B5F31"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Theron, M., </w:t>
            </w: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M</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Wiid, J. 2023. </w:t>
            </w:r>
            <w:r w:rsidRPr="00630043">
              <w:rPr>
                <w:rFonts w:asciiTheme="minorHAnsi" w:eastAsia="Times New Roman" w:hAnsiTheme="minorHAnsi" w:cstheme="minorHAnsi"/>
                <w:color w:val="000000"/>
                <w:sz w:val="20"/>
                <w:szCs w:val="20"/>
                <w:lang w:eastAsia="en-ZA" w:bidi="ar-SA"/>
              </w:rPr>
              <w:t xml:space="preserve">Corporate social responsibility in the South African retail sector: Are employees aware of what their employees are going? Economic Review / </w:t>
            </w:r>
            <w:proofErr w:type="spellStart"/>
            <w:r w:rsidRPr="00630043">
              <w:rPr>
                <w:rFonts w:asciiTheme="minorHAnsi" w:eastAsia="Times New Roman" w:hAnsiTheme="minorHAnsi" w:cstheme="minorHAnsi"/>
                <w:color w:val="000000"/>
                <w:sz w:val="20"/>
                <w:szCs w:val="20"/>
                <w:lang w:eastAsia="en-ZA" w:bidi="ar-SA"/>
              </w:rPr>
              <w:t>Ekonomska</w:t>
            </w:r>
            <w:proofErr w:type="spellEnd"/>
            <w:r w:rsidRPr="00630043">
              <w:rPr>
                <w:rFonts w:asciiTheme="minorHAnsi" w:eastAsia="Times New Roman" w:hAnsiTheme="minorHAnsi" w:cstheme="minorHAnsi"/>
                <w:color w:val="000000"/>
                <w:sz w:val="20"/>
                <w:szCs w:val="20"/>
                <w:lang w:eastAsia="en-ZA" w:bidi="ar-SA"/>
              </w:rPr>
              <w:t xml:space="preserve"> </w:t>
            </w:r>
            <w:proofErr w:type="spellStart"/>
            <w:r w:rsidRPr="00630043">
              <w:rPr>
                <w:rFonts w:asciiTheme="minorHAnsi" w:eastAsia="Times New Roman" w:hAnsiTheme="minorHAnsi" w:cstheme="minorHAnsi"/>
                <w:color w:val="000000"/>
                <w:sz w:val="20"/>
                <w:szCs w:val="20"/>
                <w:lang w:eastAsia="en-ZA" w:bidi="ar-SA"/>
              </w:rPr>
              <w:t>Revija</w:t>
            </w:r>
            <w:proofErr w:type="spellEnd"/>
            <w:r w:rsidRPr="00630043">
              <w:rPr>
                <w:rFonts w:asciiTheme="minorHAnsi" w:eastAsia="Times New Roman" w:hAnsiTheme="minorHAnsi" w:cstheme="minorHAnsi"/>
                <w:color w:val="000000"/>
                <w:sz w:val="20"/>
                <w:szCs w:val="20"/>
                <w:lang w:eastAsia="en-ZA" w:bidi="ar-SA"/>
              </w:rPr>
              <w:t>.</w:t>
            </w:r>
          </w:p>
          <w:p w14:paraId="01CBD866" w14:textId="42CF807D"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M</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and Bothma, C. 2023. </w:t>
            </w:r>
            <w:r w:rsidRPr="00630043">
              <w:rPr>
                <w:rFonts w:asciiTheme="minorHAnsi" w:eastAsia="Times New Roman" w:hAnsiTheme="minorHAnsi" w:cstheme="minorHAnsi"/>
                <w:color w:val="000000"/>
                <w:sz w:val="20"/>
                <w:szCs w:val="20"/>
                <w:lang w:eastAsia="en-ZA" w:bidi="ar-SA"/>
              </w:rPr>
              <w:t>Fashion retail strategies in-store design and planning: The case of South Africa. Entrepreneurship and Sustainability Issues.</w:t>
            </w:r>
          </w:p>
          <w:p w14:paraId="0439634D" w14:textId="2D812343"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Wiid, J</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and </w:t>
            </w: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xml:space="preserve">, M. 2023. </w:t>
            </w:r>
            <w:r w:rsidRPr="00630043">
              <w:rPr>
                <w:rFonts w:asciiTheme="minorHAnsi" w:eastAsia="Times New Roman" w:hAnsiTheme="minorHAnsi" w:cstheme="minorHAnsi"/>
                <w:color w:val="000000"/>
                <w:sz w:val="20"/>
                <w:szCs w:val="20"/>
                <w:lang w:eastAsia="en-ZA" w:bidi="ar-SA"/>
              </w:rPr>
              <w:t>The perceived valued of brand build: Do small and medium enterprises in South Africa recognise its values? Eurasia: Economics &amp; Business.</w:t>
            </w:r>
          </w:p>
          <w:p w14:paraId="28A334D4"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Makhitha, K. and Mbedzi, T. 2023. </w:t>
            </w:r>
            <w:r w:rsidRPr="00630043">
              <w:rPr>
                <w:rFonts w:asciiTheme="minorHAnsi" w:eastAsia="Times New Roman" w:hAnsiTheme="minorHAnsi" w:cstheme="minorHAnsi"/>
                <w:color w:val="000000"/>
                <w:sz w:val="20"/>
                <w:szCs w:val="20"/>
                <w:lang w:eastAsia="en-ZA" w:bidi="ar-SA"/>
              </w:rPr>
              <w:t>The influence of shopping motivations on clothing retail store loyalty in South Africa. Expert Journal of Business and Management</w:t>
            </w:r>
          </w:p>
          <w:p w14:paraId="182E67CD"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Shezi, N. 2023. </w:t>
            </w:r>
            <w:r w:rsidRPr="00630043">
              <w:rPr>
                <w:rFonts w:asciiTheme="minorHAnsi" w:eastAsia="Times New Roman" w:hAnsiTheme="minorHAnsi" w:cstheme="minorHAnsi"/>
                <w:color w:val="000000"/>
                <w:sz w:val="20"/>
                <w:szCs w:val="20"/>
                <w:lang w:eastAsia="en-ZA" w:bidi="ar-SA"/>
              </w:rPr>
              <w:t>Validating brand personality dimensions to South African professional sport teams: A study of sharks and lions.</w:t>
            </w:r>
            <w:r w:rsidRPr="00630043">
              <w:rPr>
                <w:rFonts w:asciiTheme="minorHAnsi" w:hAnsiTheme="minorHAnsi" w:cstheme="minorHAnsi"/>
                <w:color w:val="000000"/>
                <w:sz w:val="20"/>
                <w:szCs w:val="20"/>
              </w:rPr>
              <w:t xml:space="preserve"> </w:t>
            </w:r>
            <w:r w:rsidRPr="00630043">
              <w:rPr>
                <w:rFonts w:asciiTheme="minorHAnsi" w:eastAsia="Times New Roman" w:hAnsiTheme="minorHAnsi" w:cstheme="minorHAnsi"/>
                <w:color w:val="000000"/>
                <w:sz w:val="20"/>
                <w:szCs w:val="20"/>
                <w:lang w:eastAsia="en-ZA" w:bidi="ar-SA"/>
              </w:rPr>
              <w:t>Expert Journal of Business and Management</w:t>
            </w:r>
          </w:p>
          <w:p w14:paraId="4750CFF1"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Makhitha, K. 2023. </w:t>
            </w:r>
            <w:r w:rsidRPr="00630043">
              <w:rPr>
                <w:rFonts w:asciiTheme="minorHAnsi" w:eastAsia="Times New Roman" w:hAnsiTheme="minorHAnsi" w:cstheme="minorHAnsi"/>
                <w:color w:val="000000"/>
                <w:sz w:val="20"/>
                <w:szCs w:val="20"/>
                <w:lang w:eastAsia="en-ZA" w:bidi="ar-SA"/>
              </w:rPr>
              <w:t>Attributes influencing consumers' selection of a shopping centre: the demographic impact. Expert Journal of Business and Management</w:t>
            </w:r>
          </w:p>
          <w:p w14:paraId="0246360C"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Shezi. N. 2023. </w:t>
            </w:r>
            <w:r w:rsidRPr="00630043">
              <w:rPr>
                <w:rFonts w:asciiTheme="minorHAnsi" w:eastAsia="Times New Roman" w:hAnsiTheme="minorHAnsi" w:cstheme="minorHAnsi"/>
                <w:color w:val="000000"/>
                <w:sz w:val="20"/>
                <w:szCs w:val="20"/>
                <w:lang w:eastAsia="en-ZA" w:bidi="ar-SA"/>
              </w:rPr>
              <w:t>Validating brand personality dimension to South African professional sport teams: A study of Orlando Pirates and Kaizer chiefs football clubs</w:t>
            </w:r>
          </w:p>
          <w:p w14:paraId="5A940BED"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eastAsia="Times New Roman" w:hAnsiTheme="minorHAnsi" w:cstheme="minorHAnsi"/>
                <w:color w:val="000000"/>
                <w:sz w:val="20"/>
                <w:szCs w:val="20"/>
                <w:lang w:eastAsia="en-ZA" w:bidi="ar-SA"/>
              </w:rPr>
              <w:t xml:space="preserve">Senooane, B. 2023. Do demographics matter in childhood attitudes on materialism? understanding South African tween </w:t>
            </w:r>
            <w:proofErr w:type="gramStart"/>
            <w:r w:rsidRPr="00630043">
              <w:rPr>
                <w:rFonts w:asciiTheme="minorHAnsi" w:eastAsia="Times New Roman" w:hAnsiTheme="minorHAnsi" w:cstheme="minorHAnsi"/>
                <w:color w:val="000000"/>
                <w:sz w:val="20"/>
                <w:szCs w:val="20"/>
                <w:lang w:eastAsia="en-ZA" w:bidi="ar-SA"/>
              </w:rPr>
              <w:t>consumers</w:t>
            </w:r>
            <w:proofErr w:type="gramEnd"/>
          </w:p>
          <w:p w14:paraId="7C9A6B52"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eastAsia="Times New Roman" w:hAnsiTheme="minorHAnsi" w:cstheme="minorHAnsi"/>
                <w:color w:val="000000"/>
                <w:sz w:val="20"/>
                <w:szCs w:val="20"/>
                <w:lang w:eastAsia="en-ZA" w:bidi="ar-SA"/>
              </w:rPr>
              <w:lastRenderedPageBreak/>
              <w:t>Senooane, B. 2023. The commercialisation of childhood? materialism values of South African tweens</w:t>
            </w:r>
          </w:p>
          <w:p w14:paraId="4B143308"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proofErr w:type="gramStart"/>
            <w:r w:rsidRPr="00630043">
              <w:rPr>
                <w:rFonts w:asciiTheme="minorHAnsi" w:eastAsia="Times New Roman" w:hAnsiTheme="minorHAnsi" w:cstheme="minorHAnsi"/>
                <w:color w:val="000000"/>
                <w:sz w:val="20"/>
                <w:szCs w:val="20"/>
                <w:lang w:eastAsia="en-ZA" w:bidi="ar-SA"/>
              </w:rPr>
              <w:t>Cant</w:t>
            </w:r>
            <w:proofErr w:type="gramEnd"/>
            <w:r w:rsidRPr="00630043">
              <w:rPr>
                <w:rFonts w:asciiTheme="minorHAnsi" w:eastAsia="Times New Roman" w:hAnsiTheme="minorHAnsi" w:cstheme="minorHAnsi"/>
                <w:color w:val="000000"/>
                <w:sz w:val="20"/>
                <w:szCs w:val="20"/>
                <w:lang w:eastAsia="en-ZA" w:bidi="ar-SA"/>
              </w:rPr>
              <w:t xml:space="preserve">, M. 2023. Dwindling </w:t>
            </w:r>
            <w:proofErr w:type="gramStart"/>
            <w:r w:rsidRPr="00630043">
              <w:rPr>
                <w:rFonts w:asciiTheme="minorHAnsi" w:eastAsia="Times New Roman" w:hAnsiTheme="minorHAnsi" w:cstheme="minorHAnsi"/>
                <w:color w:val="000000"/>
                <w:sz w:val="20"/>
                <w:szCs w:val="20"/>
                <w:lang w:eastAsia="en-ZA" w:bidi="ar-SA"/>
              </w:rPr>
              <w:t>enrolment:</w:t>
            </w:r>
            <w:proofErr w:type="gramEnd"/>
            <w:r w:rsidRPr="00630043">
              <w:rPr>
                <w:rFonts w:asciiTheme="minorHAnsi" w:eastAsia="Times New Roman" w:hAnsiTheme="minorHAnsi" w:cstheme="minorHAnsi"/>
                <w:color w:val="000000"/>
                <w:sz w:val="20"/>
                <w:szCs w:val="20"/>
                <w:lang w:eastAsia="en-ZA" w:bidi="ar-SA"/>
              </w:rPr>
              <w:t xml:space="preserve"> is social media the answer to Student recruitment</w:t>
            </w:r>
          </w:p>
          <w:p w14:paraId="60F698B0"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Wiid, J. and </w:t>
            </w: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xml:space="preserve">, M. 2023. </w:t>
            </w:r>
            <w:r w:rsidRPr="00630043">
              <w:rPr>
                <w:rFonts w:asciiTheme="minorHAnsi" w:eastAsia="Times New Roman" w:hAnsiTheme="minorHAnsi" w:cstheme="minorHAnsi"/>
                <w:color w:val="000000"/>
                <w:sz w:val="20"/>
                <w:szCs w:val="20"/>
                <w:lang w:eastAsia="en-ZA" w:bidi="ar-SA"/>
              </w:rPr>
              <w:t>What makes a good leader: the context of the retail industry in South Africa.</w:t>
            </w:r>
          </w:p>
          <w:p w14:paraId="6F4C8F85"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xml:space="preserve">, M. 2023. </w:t>
            </w:r>
            <w:r w:rsidRPr="00630043">
              <w:rPr>
                <w:rFonts w:asciiTheme="minorHAnsi" w:eastAsia="Times New Roman" w:hAnsiTheme="minorHAnsi" w:cstheme="minorHAnsi"/>
                <w:color w:val="000000"/>
                <w:sz w:val="20"/>
                <w:szCs w:val="20"/>
                <w:lang w:eastAsia="en-ZA" w:bidi="ar-SA"/>
              </w:rPr>
              <w:t xml:space="preserve">Predictors of enrolment intention on social media: guidelines for </w:t>
            </w:r>
            <w:proofErr w:type="gramStart"/>
            <w:r w:rsidRPr="00630043">
              <w:rPr>
                <w:rFonts w:asciiTheme="minorHAnsi" w:eastAsia="Times New Roman" w:hAnsiTheme="minorHAnsi" w:cstheme="minorHAnsi"/>
                <w:color w:val="000000"/>
                <w:sz w:val="20"/>
                <w:szCs w:val="20"/>
                <w:lang w:eastAsia="en-ZA" w:bidi="ar-SA"/>
              </w:rPr>
              <w:t>Universities</w:t>
            </w:r>
            <w:proofErr w:type="gramEnd"/>
          </w:p>
          <w:p w14:paraId="672ADD9F" w14:textId="4E3291BD"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Senooane, B</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and Wiid, J. 2023. </w:t>
            </w:r>
            <w:r w:rsidRPr="00630043">
              <w:rPr>
                <w:rFonts w:asciiTheme="minorHAnsi" w:eastAsia="Times New Roman" w:hAnsiTheme="minorHAnsi" w:cstheme="minorHAnsi"/>
                <w:color w:val="000000"/>
                <w:sz w:val="20"/>
                <w:szCs w:val="20"/>
                <w:lang w:eastAsia="en-ZA" w:bidi="ar-SA"/>
              </w:rPr>
              <w:t>Bringing children into the sociology of consumption: A symbolic consumption perspective.</w:t>
            </w:r>
          </w:p>
          <w:p w14:paraId="728503C9" w14:textId="050DD5AF" w:rsidR="00630043" w:rsidRPr="00630043" w:rsidRDefault="00630043" w:rsidP="00630043">
            <w:pPr>
              <w:pStyle w:val="ListParagraph"/>
              <w:numPr>
                <w:ilvl w:val="0"/>
                <w:numId w:val="24"/>
              </w:numPr>
              <w:spacing w:after="0" w:line="240" w:lineRule="auto"/>
              <w:ind w:left="325" w:hanging="284"/>
              <w:rPr>
                <w:rFonts w:asciiTheme="minorHAnsi" w:hAnsiTheme="minorHAnsi" w:cstheme="minorHAnsi"/>
                <w:color w:val="000000" w:themeColor="text1"/>
                <w:sz w:val="20"/>
                <w:szCs w:val="20"/>
              </w:rPr>
            </w:pPr>
            <w:proofErr w:type="spellStart"/>
            <w:r w:rsidRPr="00630043">
              <w:rPr>
                <w:rFonts w:asciiTheme="minorHAnsi" w:hAnsiTheme="minorHAnsi" w:cstheme="minorHAnsi"/>
                <w:color w:val="000000" w:themeColor="text1"/>
                <w:sz w:val="20"/>
                <w:szCs w:val="20"/>
              </w:rPr>
              <w:t>Yakobi</w:t>
            </w:r>
            <w:proofErr w:type="spellEnd"/>
            <w:r w:rsidRPr="00630043">
              <w:rPr>
                <w:rFonts w:asciiTheme="minorHAnsi" w:hAnsiTheme="minorHAnsi" w:cstheme="minorHAnsi"/>
                <w:color w:val="000000" w:themeColor="text1"/>
                <w:sz w:val="20"/>
                <w:szCs w:val="20"/>
              </w:rPr>
              <w:t>, S. Wiid, J</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and </w:t>
            </w: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M. The relationship between store elements and in-store shopping experience for customer satisfaction at rural grocery stores. </w:t>
            </w:r>
          </w:p>
          <w:p w14:paraId="73EF2CDA" w14:textId="77777777" w:rsidR="00630043" w:rsidRPr="00630043" w:rsidRDefault="00630043" w:rsidP="00630043">
            <w:pPr>
              <w:pStyle w:val="ListParagraph"/>
              <w:numPr>
                <w:ilvl w:val="0"/>
                <w:numId w:val="24"/>
              </w:numPr>
              <w:spacing w:after="0" w:line="240" w:lineRule="auto"/>
              <w:ind w:left="325" w:hanging="284"/>
              <w:rPr>
                <w:rFonts w:asciiTheme="minorHAnsi" w:hAnsiTheme="minorHAnsi" w:cstheme="minorHAnsi"/>
                <w:color w:val="000000" w:themeColor="text1"/>
                <w:sz w:val="20"/>
                <w:szCs w:val="20"/>
              </w:rPr>
            </w:pPr>
            <w:proofErr w:type="gramStart"/>
            <w:r w:rsidRPr="00630043">
              <w:rPr>
                <w:rFonts w:asciiTheme="minorHAnsi" w:hAnsiTheme="minorHAnsi" w:cstheme="minorHAnsi"/>
                <w:color w:val="000000" w:themeColor="text1"/>
                <w:sz w:val="20"/>
                <w:szCs w:val="20"/>
              </w:rPr>
              <w:t>Cant</w:t>
            </w:r>
            <w:proofErr w:type="gramEnd"/>
            <w:r w:rsidRPr="00630043">
              <w:rPr>
                <w:rFonts w:asciiTheme="minorHAnsi" w:hAnsiTheme="minorHAnsi" w:cstheme="minorHAnsi"/>
                <w:color w:val="000000" w:themeColor="text1"/>
                <w:sz w:val="20"/>
                <w:szCs w:val="20"/>
              </w:rPr>
              <w:t xml:space="preserve">, M. and Wiid. J. 2023. Demographic variables do not affect the use of mobile devices for study and learning purpose. </w:t>
            </w:r>
          </w:p>
          <w:p w14:paraId="3998AAB2"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Makhitha, K. and Ngobeni, K. 2023. </w:t>
            </w:r>
            <w:r w:rsidRPr="00630043">
              <w:rPr>
                <w:rFonts w:asciiTheme="minorHAnsi" w:eastAsia="Times New Roman" w:hAnsiTheme="minorHAnsi" w:cstheme="minorHAnsi"/>
                <w:color w:val="000000"/>
                <w:sz w:val="20"/>
                <w:szCs w:val="20"/>
                <w:lang w:eastAsia="en-ZA" w:bidi="ar-SA"/>
              </w:rPr>
              <w:t xml:space="preserve">Factors influencing the online clothing shopping intention of emerging Township consumers in South Africa: The mediation effect of </w:t>
            </w:r>
            <w:proofErr w:type="gramStart"/>
            <w:r w:rsidRPr="00630043">
              <w:rPr>
                <w:rFonts w:asciiTheme="minorHAnsi" w:eastAsia="Times New Roman" w:hAnsiTheme="minorHAnsi" w:cstheme="minorHAnsi"/>
                <w:color w:val="000000"/>
                <w:sz w:val="20"/>
                <w:szCs w:val="20"/>
                <w:lang w:eastAsia="en-ZA" w:bidi="ar-SA"/>
              </w:rPr>
              <w:t>attitude</w:t>
            </w:r>
            <w:proofErr w:type="gramEnd"/>
          </w:p>
          <w:p w14:paraId="30D9401D" w14:textId="77777777"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r w:rsidRPr="00630043">
              <w:rPr>
                <w:rFonts w:asciiTheme="minorHAnsi" w:hAnsiTheme="minorHAnsi" w:cstheme="minorHAnsi"/>
                <w:color w:val="000000" w:themeColor="text1"/>
                <w:sz w:val="20"/>
                <w:szCs w:val="20"/>
              </w:rPr>
              <w:t xml:space="preserve">Shezi, N. 2023. </w:t>
            </w:r>
            <w:r w:rsidRPr="00630043">
              <w:rPr>
                <w:rFonts w:asciiTheme="minorHAnsi" w:eastAsia="Times New Roman" w:hAnsiTheme="minorHAnsi" w:cstheme="minorHAnsi"/>
                <w:color w:val="000000"/>
                <w:sz w:val="20"/>
                <w:szCs w:val="20"/>
                <w:lang w:eastAsia="en-ZA" w:bidi="ar-SA"/>
              </w:rPr>
              <w:t>Sports footwear branding: its influence on consumer attitudes and purchase intentions.</w:t>
            </w:r>
            <w:r w:rsidRPr="00630043">
              <w:rPr>
                <w:rFonts w:asciiTheme="minorHAnsi" w:hAnsiTheme="minorHAnsi" w:cstheme="minorHAnsi"/>
                <w:color w:val="000000"/>
                <w:sz w:val="20"/>
                <w:szCs w:val="20"/>
              </w:rPr>
              <w:t xml:space="preserve"> </w:t>
            </w:r>
            <w:r w:rsidRPr="00630043">
              <w:rPr>
                <w:rFonts w:asciiTheme="minorHAnsi" w:eastAsia="Times New Roman" w:hAnsiTheme="minorHAnsi" w:cstheme="minorHAnsi"/>
                <w:color w:val="000000"/>
                <w:sz w:val="20"/>
                <w:szCs w:val="20"/>
                <w:lang w:eastAsia="en-ZA" w:bidi="ar-SA"/>
              </w:rPr>
              <w:t>Journal of Global Business and Technology</w:t>
            </w:r>
          </w:p>
          <w:p w14:paraId="197D5D06" w14:textId="7C15D00E" w:rsidR="00630043" w:rsidRPr="00630043" w:rsidRDefault="00630043" w:rsidP="00630043">
            <w:pPr>
              <w:pStyle w:val="ListParagraph"/>
              <w:numPr>
                <w:ilvl w:val="0"/>
                <w:numId w:val="24"/>
              </w:numPr>
              <w:spacing w:after="0" w:line="240" w:lineRule="auto"/>
              <w:ind w:left="325" w:hanging="284"/>
              <w:rPr>
                <w:rFonts w:asciiTheme="minorHAnsi" w:eastAsia="Times New Roman" w:hAnsiTheme="minorHAnsi" w:cstheme="minorHAnsi"/>
                <w:color w:val="000000"/>
                <w:sz w:val="20"/>
                <w:szCs w:val="20"/>
                <w:lang w:eastAsia="en-ZA" w:bidi="ar-SA"/>
              </w:rPr>
            </w:pPr>
            <w:proofErr w:type="spellStart"/>
            <w:r w:rsidRPr="00630043">
              <w:rPr>
                <w:rFonts w:asciiTheme="minorHAnsi" w:hAnsiTheme="minorHAnsi" w:cstheme="minorHAnsi"/>
                <w:color w:val="000000" w:themeColor="text1"/>
                <w:sz w:val="20"/>
                <w:szCs w:val="20"/>
              </w:rPr>
              <w:t>Phokwane</w:t>
            </w:r>
            <w:proofErr w:type="spellEnd"/>
            <w:r w:rsidRPr="00630043">
              <w:rPr>
                <w:rFonts w:asciiTheme="minorHAnsi" w:hAnsiTheme="minorHAnsi" w:cstheme="minorHAnsi"/>
                <w:color w:val="000000" w:themeColor="text1"/>
                <w:sz w:val="20"/>
                <w:szCs w:val="20"/>
              </w:rPr>
              <w:t xml:space="preserve"> L</w:t>
            </w:r>
            <w:r>
              <w:rPr>
                <w:rFonts w:asciiTheme="minorHAnsi" w:hAnsiTheme="minorHAnsi" w:cstheme="minorHAnsi"/>
                <w:color w:val="000000" w:themeColor="text1"/>
                <w:sz w:val="20"/>
                <w:szCs w:val="20"/>
              </w:rPr>
              <w:t>.</w:t>
            </w:r>
            <w:r w:rsidRPr="00630043">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and</w:t>
            </w:r>
            <w:r w:rsidRPr="00630043">
              <w:rPr>
                <w:rFonts w:asciiTheme="minorHAnsi" w:hAnsiTheme="minorHAnsi" w:cstheme="minorHAnsi"/>
                <w:color w:val="000000" w:themeColor="text1"/>
                <w:sz w:val="20"/>
                <w:szCs w:val="20"/>
              </w:rPr>
              <w:t xml:space="preserve"> Makhitha, K. </w:t>
            </w:r>
            <w:r w:rsidRPr="00630043">
              <w:rPr>
                <w:rFonts w:asciiTheme="minorHAnsi" w:eastAsia="Times New Roman" w:hAnsiTheme="minorHAnsi" w:cstheme="minorHAnsi"/>
                <w:color w:val="000000"/>
                <w:sz w:val="20"/>
                <w:szCs w:val="20"/>
                <w:lang w:eastAsia="en-ZA" w:bidi="ar-SA"/>
              </w:rPr>
              <w:t xml:space="preserve">The effects of marketing communication strategies on the performance of small and medium </w:t>
            </w:r>
            <w:proofErr w:type="gramStart"/>
            <w:r w:rsidRPr="00630043">
              <w:rPr>
                <w:rFonts w:asciiTheme="minorHAnsi" w:eastAsia="Times New Roman" w:hAnsiTheme="minorHAnsi" w:cstheme="minorHAnsi"/>
                <w:color w:val="000000"/>
                <w:sz w:val="20"/>
                <w:szCs w:val="20"/>
                <w:lang w:eastAsia="en-ZA" w:bidi="ar-SA"/>
              </w:rPr>
              <w:t>enterprises(</w:t>
            </w:r>
            <w:proofErr w:type="gramEnd"/>
            <w:r w:rsidRPr="00630043">
              <w:rPr>
                <w:rFonts w:asciiTheme="minorHAnsi" w:eastAsia="Times New Roman" w:hAnsiTheme="minorHAnsi" w:cstheme="minorHAnsi"/>
                <w:color w:val="000000"/>
                <w:sz w:val="20"/>
                <w:szCs w:val="20"/>
                <w:lang w:eastAsia="en-ZA" w:bidi="ar-SA"/>
              </w:rPr>
              <w:t>SMES) in Polokwane., Journal of Global Business and Technology</w:t>
            </w:r>
          </w:p>
          <w:p w14:paraId="0ECEB00F" w14:textId="0AD040B3" w:rsidR="003543F5" w:rsidRPr="003543F5" w:rsidRDefault="005D0273" w:rsidP="006B16D2">
            <w:pPr>
              <w:spacing w:after="0" w:line="240" w:lineRule="auto"/>
              <w:jc w:val="both"/>
              <w:rPr>
                <w:rFonts w:asciiTheme="minorHAnsi" w:hAnsiTheme="minorHAnsi"/>
                <w:bCs/>
                <w:color w:val="000000" w:themeColor="text1"/>
                <w:sz w:val="20"/>
                <w:szCs w:val="20"/>
                <w:lang w:val="en-US" w:bidi="ar-SA"/>
              </w:rPr>
            </w:pPr>
            <w:r w:rsidRPr="008E6944">
              <w:rPr>
                <w:rFonts w:asciiTheme="minorHAnsi" w:hAnsiTheme="minorHAnsi"/>
                <w:color w:val="000000" w:themeColor="text1"/>
                <w:sz w:val="20"/>
                <w:szCs w:val="20"/>
                <w:cs/>
              </w:rPr>
              <w:t>‎</w:t>
            </w:r>
            <w:r w:rsidRPr="008E6944">
              <w:rPr>
                <w:rFonts w:asciiTheme="minorHAnsi" w:hAnsiTheme="minorHAnsi"/>
                <w:color w:val="000000" w:themeColor="text1"/>
                <w:sz w:val="20"/>
                <w:szCs w:val="20"/>
              </w:rPr>
              <w:t xml:space="preserve">Further reading over and above these </w:t>
            </w:r>
            <w:r w:rsidR="006B16D2">
              <w:rPr>
                <w:rFonts w:asciiTheme="minorHAnsi" w:hAnsiTheme="minorHAnsi"/>
                <w:color w:val="000000" w:themeColor="text1"/>
                <w:sz w:val="20"/>
                <w:szCs w:val="20"/>
              </w:rPr>
              <w:t xml:space="preserve">articles </w:t>
            </w:r>
            <w:r w:rsidRPr="008E6944">
              <w:rPr>
                <w:rFonts w:asciiTheme="minorHAnsi" w:hAnsiTheme="minorHAnsi"/>
                <w:color w:val="000000" w:themeColor="text1"/>
                <w:sz w:val="20"/>
                <w:szCs w:val="20"/>
              </w:rPr>
              <w:t>is essential</w:t>
            </w:r>
            <w:r w:rsidR="006B16D2">
              <w:rPr>
                <w:rFonts w:asciiTheme="minorHAnsi" w:hAnsiTheme="minorHAnsi"/>
                <w:color w:val="000000" w:themeColor="text1"/>
                <w:sz w:val="20"/>
                <w:szCs w:val="20"/>
              </w:rPr>
              <w:t xml:space="preserve">.  </w:t>
            </w:r>
          </w:p>
        </w:tc>
      </w:tr>
      <w:tr w:rsidR="008E6944" w:rsidRPr="008E6944" w14:paraId="0D3E9D36" w14:textId="77777777" w:rsidTr="004C7925">
        <w:trPr>
          <w:trHeight w:val="276"/>
        </w:trPr>
        <w:tc>
          <w:tcPr>
            <w:tcW w:w="2552" w:type="dxa"/>
            <w:shd w:val="clear" w:color="auto" w:fill="auto"/>
          </w:tcPr>
          <w:p w14:paraId="2F0D57EB" w14:textId="77777777" w:rsidR="000D33AD" w:rsidRPr="008E6944" w:rsidRDefault="000D33AD"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lastRenderedPageBreak/>
              <w:t xml:space="preserve">Reading: </w:t>
            </w:r>
          </w:p>
          <w:p w14:paraId="2DF2A2D8" w14:textId="77777777" w:rsidR="000D33AD" w:rsidRPr="008E6944" w:rsidRDefault="000D33AD" w:rsidP="00866237">
            <w:pPr>
              <w:spacing w:after="0" w:line="240" w:lineRule="auto"/>
              <w:rPr>
                <w:rFonts w:asciiTheme="minorHAnsi" w:hAnsiTheme="minorHAnsi"/>
                <w:color w:val="000000" w:themeColor="text1"/>
                <w:sz w:val="20"/>
                <w:szCs w:val="20"/>
              </w:rPr>
            </w:pPr>
            <w:r w:rsidRPr="008E6944">
              <w:rPr>
                <w:rFonts w:asciiTheme="minorHAnsi" w:hAnsiTheme="minorHAnsi"/>
                <w:b/>
                <w:bCs/>
                <w:color w:val="000000" w:themeColor="text1"/>
                <w:sz w:val="20"/>
                <w:szCs w:val="20"/>
              </w:rPr>
              <w:t>Research Methodology</w:t>
            </w:r>
          </w:p>
        </w:tc>
        <w:tc>
          <w:tcPr>
            <w:tcW w:w="6946" w:type="dxa"/>
            <w:gridSpan w:val="3"/>
            <w:shd w:val="clear" w:color="auto" w:fill="auto"/>
          </w:tcPr>
          <w:p w14:paraId="0FDE9B93" w14:textId="7BF589D0" w:rsidR="00680C51" w:rsidRDefault="00680C51" w:rsidP="00866237">
            <w:pPr>
              <w:autoSpaceDE w:val="0"/>
              <w:autoSpaceDN w:val="0"/>
              <w:spacing w:after="0" w:line="240" w:lineRule="auto"/>
              <w:rPr>
                <w:rFonts w:asciiTheme="minorHAnsi" w:hAnsiTheme="minorHAnsi"/>
                <w:bCs/>
                <w:color w:val="000000" w:themeColor="text1"/>
                <w:sz w:val="20"/>
                <w:szCs w:val="20"/>
              </w:rPr>
            </w:pPr>
            <w:r>
              <w:rPr>
                <w:rFonts w:asciiTheme="minorHAnsi" w:hAnsiTheme="minorHAnsi"/>
                <w:bCs/>
                <w:color w:val="000000" w:themeColor="text1"/>
                <w:sz w:val="20"/>
                <w:szCs w:val="20"/>
              </w:rPr>
              <w:t xml:space="preserve">Your first port of call is the Unisa Library - </w:t>
            </w:r>
            <w:proofErr w:type="gramStart"/>
            <w:r w:rsidRPr="00680C51">
              <w:rPr>
                <w:rFonts w:asciiTheme="minorHAnsi" w:hAnsiTheme="minorHAnsi"/>
                <w:bCs/>
                <w:color w:val="000000" w:themeColor="text1"/>
                <w:sz w:val="20"/>
                <w:szCs w:val="20"/>
              </w:rPr>
              <w:t>https://libguides.unisa.ac.za/marketing-retail/method</w:t>
            </w:r>
            <w:proofErr w:type="gramEnd"/>
          </w:p>
          <w:p w14:paraId="08022A58" w14:textId="0F658FD6" w:rsidR="000D33AD" w:rsidRPr="008E6944" w:rsidRDefault="00680C51" w:rsidP="00866237">
            <w:pPr>
              <w:autoSpaceDE w:val="0"/>
              <w:autoSpaceDN w:val="0"/>
              <w:spacing w:after="0" w:line="240" w:lineRule="auto"/>
              <w:rPr>
                <w:rFonts w:asciiTheme="minorHAnsi" w:hAnsiTheme="minorHAnsi"/>
                <w:bCs/>
                <w:color w:val="000000" w:themeColor="text1"/>
                <w:sz w:val="20"/>
                <w:szCs w:val="20"/>
              </w:rPr>
            </w:pPr>
            <w:r>
              <w:rPr>
                <w:rFonts w:asciiTheme="minorHAnsi" w:hAnsiTheme="minorHAnsi"/>
                <w:bCs/>
                <w:color w:val="000000" w:themeColor="text1"/>
                <w:sz w:val="20"/>
                <w:szCs w:val="20"/>
              </w:rPr>
              <w:t xml:space="preserve">In addition, here is </w:t>
            </w:r>
            <w:r w:rsidR="000D33AD" w:rsidRPr="008E6944">
              <w:rPr>
                <w:rFonts w:asciiTheme="minorHAnsi" w:hAnsiTheme="minorHAnsi"/>
                <w:bCs/>
                <w:color w:val="000000" w:themeColor="text1"/>
                <w:sz w:val="20"/>
                <w:szCs w:val="20"/>
              </w:rPr>
              <w:t>a selection of books on methodology. Further reading over and above these is essential:</w:t>
            </w:r>
          </w:p>
          <w:p w14:paraId="4911646E"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Creswell, </w:t>
            </w:r>
            <w:proofErr w:type="spellStart"/>
            <w:r w:rsidRPr="008E6944">
              <w:rPr>
                <w:rFonts w:asciiTheme="minorHAnsi" w:hAnsiTheme="minorHAnsi"/>
                <w:color w:val="000000" w:themeColor="text1"/>
                <w:sz w:val="20"/>
                <w:szCs w:val="20"/>
              </w:rPr>
              <w:t>J.W</w:t>
            </w:r>
            <w:proofErr w:type="spellEnd"/>
            <w:r w:rsidRPr="008E6944">
              <w:rPr>
                <w:rFonts w:asciiTheme="minorHAnsi" w:hAnsiTheme="minorHAnsi"/>
                <w:color w:val="000000" w:themeColor="text1"/>
                <w:sz w:val="20"/>
                <w:szCs w:val="20"/>
              </w:rPr>
              <w:t xml:space="preserve">. 2018. </w:t>
            </w:r>
            <w:r w:rsidRPr="008E6944">
              <w:rPr>
                <w:rFonts w:asciiTheme="minorHAnsi" w:hAnsiTheme="minorHAnsi"/>
                <w:i/>
                <w:iCs/>
                <w:color w:val="000000" w:themeColor="text1"/>
                <w:sz w:val="20"/>
                <w:szCs w:val="20"/>
              </w:rPr>
              <w:t>Research Design: Qualitative Quantitative and Mixed Method Approaches</w:t>
            </w:r>
            <w:r w:rsidRPr="008E6944">
              <w:rPr>
                <w:rFonts w:asciiTheme="minorHAnsi" w:hAnsiTheme="minorHAnsi"/>
                <w:color w:val="000000" w:themeColor="text1"/>
                <w:sz w:val="20"/>
                <w:szCs w:val="20"/>
              </w:rPr>
              <w:t>. 5</w:t>
            </w:r>
            <w:r w:rsidRPr="008E6944">
              <w:rPr>
                <w:rFonts w:asciiTheme="minorHAnsi" w:hAnsiTheme="minorHAnsi"/>
                <w:color w:val="000000" w:themeColor="text1"/>
                <w:sz w:val="20"/>
                <w:szCs w:val="20"/>
                <w:vertAlign w:val="superscript"/>
              </w:rPr>
              <w:t>th</w:t>
            </w:r>
            <w:r w:rsidRPr="008E6944">
              <w:rPr>
                <w:rFonts w:asciiTheme="minorHAnsi" w:hAnsiTheme="minorHAnsi"/>
                <w:color w:val="000000" w:themeColor="text1"/>
                <w:sz w:val="20"/>
                <w:szCs w:val="20"/>
              </w:rPr>
              <w:t xml:space="preserve"> Ed. Sage Publications Inc. </w:t>
            </w:r>
          </w:p>
          <w:p w14:paraId="3B469FE9"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Miles, </w:t>
            </w:r>
            <w:proofErr w:type="spellStart"/>
            <w:r w:rsidRPr="008E6944">
              <w:rPr>
                <w:rFonts w:asciiTheme="minorHAnsi" w:hAnsiTheme="minorHAnsi"/>
                <w:color w:val="000000" w:themeColor="text1"/>
                <w:sz w:val="20"/>
                <w:szCs w:val="20"/>
              </w:rPr>
              <w:t>M.B</w:t>
            </w:r>
            <w:proofErr w:type="spellEnd"/>
            <w:r w:rsidRPr="008E6944">
              <w:rPr>
                <w:rFonts w:asciiTheme="minorHAnsi" w:hAnsiTheme="minorHAnsi"/>
                <w:color w:val="000000" w:themeColor="text1"/>
                <w:sz w:val="20"/>
                <w:szCs w:val="20"/>
              </w:rPr>
              <w:t>., Huberman, M.A., and Saldana, J. 2019. 4</w:t>
            </w:r>
            <w:r w:rsidRPr="008E6944">
              <w:rPr>
                <w:rFonts w:asciiTheme="minorHAnsi" w:hAnsiTheme="minorHAnsi"/>
                <w:color w:val="000000" w:themeColor="text1"/>
                <w:sz w:val="20"/>
                <w:szCs w:val="20"/>
                <w:vertAlign w:val="superscript"/>
              </w:rPr>
              <w:t>th</w:t>
            </w:r>
            <w:r w:rsidRPr="008E6944">
              <w:rPr>
                <w:rFonts w:asciiTheme="minorHAnsi" w:hAnsiTheme="minorHAnsi"/>
                <w:color w:val="000000" w:themeColor="text1"/>
                <w:sz w:val="20"/>
                <w:szCs w:val="20"/>
              </w:rPr>
              <w:t xml:space="preserve"> Ed. </w:t>
            </w:r>
            <w:r w:rsidRPr="008E6944">
              <w:rPr>
                <w:rFonts w:asciiTheme="minorHAnsi" w:hAnsiTheme="minorHAnsi"/>
                <w:i/>
                <w:iCs/>
                <w:color w:val="000000" w:themeColor="text1"/>
                <w:sz w:val="20"/>
                <w:szCs w:val="20"/>
              </w:rPr>
              <w:t>Qualitative Data Analysis: A methods sourcebook.</w:t>
            </w:r>
            <w:r w:rsidRPr="008E6944">
              <w:rPr>
                <w:rFonts w:asciiTheme="minorHAnsi" w:hAnsiTheme="minorHAnsi"/>
                <w:color w:val="000000" w:themeColor="text1"/>
                <w:sz w:val="20"/>
                <w:szCs w:val="20"/>
              </w:rPr>
              <w:t xml:space="preserve"> Sage Publications Inc.</w:t>
            </w:r>
          </w:p>
          <w:p w14:paraId="1F718038"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Harkiolakis</w:t>
            </w:r>
            <w:proofErr w:type="spellEnd"/>
            <w:r w:rsidRPr="008E6944">
              <w:rPr>
                <w:rFonts w:asciiTheme="minorHAnsi" w:hAnsiTheme="minorHAnsi"/>
                <w:color w:val="000000" w:themeColor="text1"/>
                <w:sz w:val="20"/>
                <w:szCs w:val="20"/>
              </w:rPr>
              <w:t xml:space="preserve">, N. 2017. </w:t>
            </w:r>
            <w:r w:rsidRPr="008E6944">
              <w:rPr>
                <w:rFonts w:asciiTheme="minorHAnsi" w:hAnsiTheme="minorHAnsi"/>
                <w:i/>
                <w:iCs/>
                <w:color w:val="000000" w:themeColor="text1"/>
                <w:sz w:val="20"/>
                <w:szCs w:val="20"/>
              </w:rPr>
              <w:t>Quantitative Research Methods: From Theory to Publication.</w:t>
            </w:r>
            <w:r w:rsidRPr="008E6944">
              <w:rPr>
                <w:rFonts w:asciiTheme="minorHAnsi" w:hAnsiTheme="minorHAnsi"/>
                <w:color w:val="000000" w:themeColor="text1"/>
                <w:sz w:val="20"/>
                <w:szCs w:val="20"/>
              </w:rPr>
              <w:t xml:space="preserve">  CreateSpace Independent Publishing Platform</w:t>
            </w:r>
          </w:p>
          <w:p w14:paraId="60509E43"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Godwill, E.A. 2015. </w:t>
            </w:r>
            <w:r w:rsidRPr="008E6944">
              <w:rPr>
                <w:rFonts w:asciiTheme="minorHAnsi" w:hAnsiTheme="minorHAnsi"/>
                <w:i/>
                <w:color w:val="000000" w:themeColor="text1"/>
                <w:sz w:val="20"/>
                <w:szCs w:val="20"/>
              </w:rPr>
              <w:t>Fundamentals of Research Methodology: A Holistic Guide for Research Completion, Management, Validation and Ethics</w:t>
            </w:r>
            <w:r w:rsidRPr="008E6944">
              <w:rPr>
                <w:rFonts w:asciiTheme="minorHAnsi" w:hAnsiTheme="minorHAnsi"/>
                <w:color w:val="000000" w:themeColor="text1"/>
                <w:sz w:val="20"/>
                <w:szCs w:val="20"/>
              </w:rPr>
              <w:t xml:space="preserve">. New York: Nova science publishers. E-book. </w:t>
            </w:r>
          </w:p>
          <w:p w14:paraId="0FD459D8"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Baker, B.A. 2021. </w:t>
            </w:r>
            <w:r w:rsidRPr="008E6944">
              <w:rPr>
                <w:rFonts w:asciiTheme="minorHAnsi" w:hAnsiTheme="minorHAnsi"/>
                <w:i/>
                <w:iCs/>
                <w:color w:val="000000" w:themeColor="text1"/>
                <w:sz w:val="20"/>
                <w:szCs w:val="20"/>
              </w:rPr>
              <w:t>Crafting Qualitative Research Questions: A prequel to design.</w:t>
            </w:r>
            <w:r w:rsidRPr="008E6944">
              <w:rPr>
                <w:rFonts w:asciiTheme="minorHAnsi" w:hAnsiTheme="minorHAnsi"/>
                <w:color w:val="000000" w:themeColor="text1"/>
                <w:sz w:val="20"/>
                <w:szCs w:val="20"/>
              </w:rPr>
              <w:t xml:space="preserve"> Sage Publications Inc.</w:t>
            </w:r>
          </w:p>
          <w:p w14:paraId="60875D5A"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Zoogah</w:t>
            </w:r>
            <w:proofErr w:type="spellEnd"/>
            <w:r w:rsidRPr="008E6944">
              <w:rPr>
                <w:rFonts w:asciiTheme="minorHAnsi" w:hAnsiTheme="minorHAnsi"/>
                <w:color w:val="000000" w:themeColor="text1"/>
                <w:sz w:val="20"/>
                <w:szCs w:val="20"/>
              </w:rPr>
              <w:t xml:space="preserve">, D.B. (ed). 2014. </w:t>
            </w:r>
            <w:r w:rsidRPr="008E6944">
              <w:rPr>
                <w:rFonts w:asciiTheme="minorHAnsi" w:hAnsiTheme="minorHAnsi"/>
                <w:i/>
                <w:color w:val="000000" w:themeColor="text1"/>
                <w:sz w:val="20"/>
                <w:szCs w:val="20"/>
              </w:rPr>
              <w:t xml:space="preserve">Advancing research methodology in the African context: Techniques, methods, and designs. </w:t>
            </w:r>
            <w:r w:rsidRPr="008E6944">
              <w:rPr>
                <w:rFonts w:asciiTheme="minorHAnsi" w:hAnsiTheme="minorHAnsi"/>
                <w:color w:val="000000" w:themeColor="text1"/>
                <w:sz w:val="20"/>
                <w:szCs w:val="20"/>
              </w:rPr>
              <w:t xml:space="preserve">Research methodology in strategy and management, Vol 10. Bingley, UK: Emerald group publishing limited. </w:t>
            </w:r>
          </w:p>
          <w:p w14:paraId="44153424" w14:textId="77777777" w:rsidR="00725FE4" w:rsidRPr="008E6944" w:rsidRDefault="00725FE4" w:rsidP="00866237">
            <w:pPr>
              <w:pStyle w:val="ListParagraph"/>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        E-Book</w:t>
            </w:r>
          </w:p>
          <w:p w14:paraId="7C7E18E0" w14:textId="77777777" w:rsidR="00725FE4" w:rsidRPr="008E6944"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Morse, J. M. &amp; Niehaus, L. 2016. </w:t>
            </w:r>
            <w:r w:rsidRPr="008E6944">
              <w:rPr>
                <w:rFonts w:asciiTheme="minorHAnsi" w:hAnsiTheme="minorHAnsi"/>
                <w:i/>
                <w:color w:val="000000" w:themeColor="text1"/>
                <w:sz w:val="20"/>
                <w:szCs w:val="20"/>
              </w:rPr>
              <w:t xml:space="preserve">Mixed Method Design: Principles and Procedures. </w:t>
            </w:r>
            <w:r w:rsidRPr="008E6944">
              <w:rPr>
                <w:rFonts w:asciiTheme="minorHAnsi" w:hAnsiTheme="minorHAnsi"/>
                <w:color w:val="000000" w:themeColor="text1"/>
                <w:sz w:val="20"/>
                <w:szCs w:val="20"/>
              </w:rPr>
              <w:t>New York, USA: Routledge.</w:t>
            </w:r>
          </w:p>
          <w:p w14:paraId="2F44E2DE" w14:textId="77777777" w:rsidR="008B0C97" w:rsidRDefault="00725FE4" w:rsidP="00680C51">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Adams, K.A. &amp; McGuire, </w:t>
            </w:r>
            <w:proofErr w:type="spellStart"/>
            <w:r w:rsidRPr="008E6944">
              <w:rPr>
                <w:rFonts w:asciiTheme="minorHAnsi" w:hAnsiTheme="minorHAnsi"/>
                <w:color w:val="000000" w:themeColor="text1"/>
                <w:sz w:val="20"/>
                <w:szCs w:val="20"/>
              </w:rPr>
              <w:t>E.K</w:t>
            </w:r>
            <w:proofErr w:type="spellEnd"/>
            <w:r w:rsidRPr="008E6944">
              <w:rPr>
                <w:rFonts w:asciiTheme="minorHAnsi" w:hAnsiTheme="minorHAnsi"/>
                <w:color w:val="000000" w:themeColor="text1"/>
                <w:sz w:val="20"/>
                <w:szCs w:val="20"/>
              </w:rPr>
              <w:t xml:space="preserve">. 2022. </w:t>
            </w:r>
            <w:r w:rsidRPr="008E6944">
              <w:rPr>
                <w:rFonts w:asciiTheme="minorHAnsi" w:hAnsiTheme="minorHAnsi"/>
                <w:i/>
                <w:iCs/>
                <w:color w:val="000000" w:themeColor="text1"/>
                <w:sz w:val="20"/>
                <w:szCs w:val="20"/>
              </w:rPr>
              <w:t>Research Methods, Statistics and Applications</w:t>
            </w:r>
            <w:r w:rsidRPr="008E6944">
              <w:rPr>
                <w:rFonts w:asciiTheme="minorHAnsi" w:hAnsiTheme="minorHAnsi"/>
                <w:color w:val="000000" w:themeColor="text1"/>
                <w:sz w:val="20"/>
                <w:szCs w:val="20"/>
              </w:rPr>
              <w:t>. 3</w:t>
            </w:r>
            <w:r w:rsidRPr="008E6944">
              <w:rPr>
                <w:rFonts w:asciiTheme="minorHAnsi" w:hAnsiTheme="minorHAnsi"/>
                <w:color w:val="000000" w:themeColor="text1"/>
                <w:sz w:val="20"/>
                <w:szCs w:val="20"/>
                <w:vertAlign w:val="superscript"/>
              </w:rPr>
              <w:t>rd</w:t>
            </w:r>
            <w:r w:rsidRPr="008E6944">
              <w:rPr>
                <w:rFonts w:asciiTheme="minorHAnsi" w:hAnsiTheme="minorHAnsi"/>
                <w:color w:val="000000" w:themeColor="text1"/>
                <w:sz w:val="20"/>
                <w:szCs w:val="20"/>
              </w:rPr>
              <w:t xml:space="preserve"> Ed. Sage Publications Inc.</w:t>
            </w:r>
          </w:p>
          <w:p w14:paraId="00C02EAD" w14:textId="77777777" w:rsidR="00680C51" w:rsidRPr="00AF3D58" w:rsidRDefault="00680C51" w:rsidP="00680C51">
            <w:pPr>
              <w:pStyle w:val="ListParagraph"/>
              <w:numPr>
                <w:ilvl w:val="0"/>
                <w:numId w:val="1"/>
              </w:numPr>
              <w:autoSpaceDE w:val="0"/>
              <w:autoSpaceDN w:val="0"/>
              <w:spacing w:after="0" w:line="240" w:lineRule="auto"/>
              <w:contextualSpacing w:val="0"/>
              <w:rPr>
                <w:sz w:val="20"/>
                <w:szCs w:val="20"/>
              </w:rPr>
            </w:pPr>
            <w:r w:rsidRPr="00AF3D58">
              <w:rPr>
                <w:sz w:val="20"/>
                <w:szCs w:val="20"/>
              </w:rPr>
              <w:t xml:space="preserve">Bryman, A. </w:t>
            </w:r>
            <w:r>
              <w:rPr>
                <w:sz w:val="20"/>
                <w:szCs w:val="20"/>
              </w:rPr>
              <w:t>&amp;</w:t>
            </w:r>
            <w:r w:rsidRPr="00AF3D58">
              <w:rPr>
                <w:sz w:val="20"/>
                <w:szCs w:val="20"/>
              </w:rPr>
              <w:t xml:space="preserve"> Bell, E. 2015. </w:t>
            </w:r>
            <w:r w:rsidRPr="00AF3D58">
              <w:rPr>
                <w:i/>
                <w:sz w:val="20"/>
                <w:szCs w:val="20"/>
              </w:rPr>
              <w:t>Business research methods</w:t>
            </w:r>
            <w:r w:rsidRPr="00AF3D58">
              <w:rPr>
                <w:sz w:val="20"/>
                <w:szCs w:val="20"/>
              </w:rPr>
              <w:t>. Oxford University Press, USA.</w:t>
            </w:r>
          </w:p>
          <w:p w14:paraId="67CB5606" w14:textId="77777777" w:rsidR="00680C51" w:rsidRPr="00AF3D58" w:rsidRDefault="00680C51" w:rsidP="00680C51">
            <w:pPr>
              <w:pStyle w:val="ListParagraph"/>
              <w:numPr>
                <w:ilvl w:val="0"/>
                <w:numId w:val="1"/>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7EB00057" w14:textId="77777777" w:rsidR="00680C51" w:rsidRPr="00AF3D58" w:rsidRDefault="00680C51" w:rsidP="00680C51">
            <w:pPr>
              <w:pStyle w:val="ListParagraph"/>
              <w:numPr>
                <w:ilvl w:val="0"/>
                <w:numId w:val="1"/>
              </w:numPr>
              <w:autoSpaceDE w:val="0"/>
              <w:autoSpaceDN w:val="0"/>
              <w:spacing w:after="0" w:line="240" w:lineRule="auto"/>
              <w:contextualSpacing w:val="0"/>
              <w:rPr>
                <w:sz w:val="20"/>
                <w:szCs w:val="20"/>
              </w:rPr>
            </w:pPr>
            <w:r w:rsidRPr="00AF3D58">
              <w:rPr>
                <w:sz w:val="20"/>
                <w:szCs w:val="20"/>
              </w:rPr>
              <w:t>Saunders, M., Lewis, P. &amp; Thornhill, A. 201</w:t>
            </w:r>
            <w:r>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xml:space="preserve">. </w:t>
            </w:r>
            <w:r>
              <w:rPr>
                <w:sz w:val="20"/>
                <w:szCs w:val="20"/>
              </w:rPr>
              <w:t>7</w:t>
            </w:r>
            <w:r w:rsidRPr="00BB0311">
              <w:rPr>
                <w:sz w:val="20"/>
                <w:szCs w:val="20"/>
                <w:vertAlign w:val="superscript"/>
              </w:rPr>
              <w:t>th</w:t>
            </w:r>
            <w:r>
              <w:rPr>
                <w:sz w:val="20"/>
                <w:szCs w:val="20"/>
              </w:rPr>
              <w:t xml:space="preserve"> Ed</w:t>
            </w:r>
            <w:r w:rsidRPr="00AF3D58">
              <w:rPr>
                <w:sz w:val="20"/>
                <w:szCs w:val="20"/>
              </w:rPr>
              <w:t>. Boston, MA: Pearson Education.</w:t>
            </w:r>
          </w:p>
          <w:p w14:paraId="4109FEF2" w14:textId="77777777" w:rsidR="00680C51" w:rsidRPr="00AF3D58" w:rsidRDefault="00680C51" w:rsidP="00680C51">
            <w:pPr>
              <w:pStyle w:val="ListParagraph"/>
              <w:numPr>
                <w:ilvl w:val="0"/>
                <w:numId w:val="1"/>
              </w:numPr>
              <w:autoSpaceDE w:val="0"/>
              <w:autoSpaceDN w:val="0"/>
              <w:spacing w:after="0" w:line="240" w:lineRule="auto"/>
              <w:contextualSpacing w:val="0"/>
              <w:rPr>
                <w:sz w:val="20"/>
                <w:szCs w:val="20"/>
              </w:rPr>
            </w:pPr>
            <w:r w:rsidRPr="00AF3D58">
              <w:rPr>
                <w:sz w:val="20"/>
                <w:szCs w:val="20"/>
              </w:rPr>
              <w:t xml:space="preserve">Taylor, </w:t>
            </w:r>
            <w:proofErr w:type="spellStart"/>
            <w:r w:rsidRPr="00AF3D58">
              <w:rPr>
                <w:sz w:val="20"/>
                <w:szCs w:val="20"/>
              </w:rPr>
              <w:t>S.J</w:t>
            </w:r>
            <w:proofErr w:type="spellEnd"/>
            <w:r w:rsidRPr="00AF3D58">
              <w:rPr>
                <w:sz w:val="20"/>
                <w:szCs w:val="20"/>
              </w:rPr>
              <w:t xml:space="preserve">., Bogdan, R. </w:t>
            </w:r>
            <w:r>
              <w:rPr>
                <w:sz w:val="20"/>
                <w:szCs w:val="20"/>
              </w:rPr>
              <w:t>&amp;</w:t>
            </w:r>
            <w:r w:rsidRPr="00AF3D58">
              <w:rPr>
                <w:sz w:val="20"/>
                <w:szCs w:val="20"/>
              </w:rPr>
              <w:t xml:space="preserve"> DeVault, M. 2015. </w:t>
            </w:r>
            <w:r w:rsidRPr="00AF3D58">
              <w:rPr>
                <w:i/>
                <w:sz w:val="20"/>
                <w:szCs w:val="20"/>
              </w:rPr>
              <w:t>Introduction to qualitative research methods: A guidebook and resource</w:t>
            </w:r>
            <w:r w:rsidRPr="00AF3D58">
              <w:rPr>
                <w:sz w:val="20"/>
                <w:szCs w:val="20"/>
              </w:rPr>
              <w:t>. John Wiley &amp; Sons.</w:t>
            </w:r>
          </w:p>
          <w:p w14:paraId="37864EC6" w14:textId="77777777" w:rsidR="00680C51" w:rsidRDefault="00680C51" w:rsidP="00680C51">
            <w:pPr>
              <w:pStyle w:val="ListParagraph"/>
              <w:numPr>
                <w:ilvl w:val="0"/>
                <w:numId w:val="1"/>
              </w:numPr>
              <w:autoSpaceDE w:val="0"/>
              <w:autoSpaceDN w:val="0"/>
              <w:spacing w:after="0" w:line="240" w:lineRule="auto"/>
              <w:contextualSpacing w:val="0"/>
              <w:rPr>
                <w:sz w:val="20"/>
                <w:szCs w:val="20"/>
              </w:rPr>
            </w:pPr>
            <w:r>
              <w:rPr>
                <w:sz w:val="20"/>
                <w:szCs w:val="20"/>
              </w:rPr>
              <w:t xml:space="preserve">Leedy, P.D. &amp; Ormrod, </w:t>
            </w:r>
            <w:proofErr w:type="spellStart"/>
            <w:r>
              <w:rPr>
                <w:sz w:val="20"/>
                <w:szCs w:val="20"/>
              </w:rPr>
              <w:t>J.E</w:t>
            </w:r>
            <w:proofErr w:type="spellEnd"/>
            <w:r>
              <w:rPr>
                <w:sz w:val="20"/>
                <w:szCs w:val="20"/>
              </w:rPr>
              <w:t xml:space="preserve">. 2019. </w:t>
            </w:r>
            <w:r w:rsidRPr="00504DE3">
              <w:rPr>
                <w:i/>
                <w:sz w:val="20"/>
                <w:szCs w:val="20"/>
              </w:rPr>
              <w:t>Practical Research: planning and design</w:t>
            </w:r>
            <w:r>
              <w:rPr>
                <w:sz w:val="20"/>
                <w:szCs w:val="20"/>
              </w:rPr>
              <w:t>. 12</w:t>
            </w:r>
            <w:r w:rsidRPr="00504DE3">
              <w:rPr>
                <w:sz w:val="20"/>
                <w:szCs w:val="20"/>
                <w:vertAlign w:val="superscript"/>
              </w:rPr>
              <w:t>th</w:t>
            </w:r>
            <w:r>
              <w:rPr>
                <w:sz w:val="20"/>
                <w:szCs w:val="20"/>
              </w:rPr>
              <w:t xml:space="preserve"> Ed. Pearson.</w:t>
            </w:r>
          </w:p>
          <w:p w14:paraId="3688D8FF" w14:textId="77777777" w:rsidR="00680C51" w:rsidRDefault="00680C51" w:rsidP="00680C51">
            <w:pPr>
              <w:pStyle w:val="ListParagraph"/>
              <w:numPr>
                <w:ilvl w:val="0"/>
                <w:numId w:val="1"/>
              </w:numPr>
              <w:autoSpaceDE w:val="0"/>
              <w:autoSpaceDN w:val="0"/>
              <w:spacing w:after="0" w:line="240" w:lineRule="auto"/>
              <w:contextualSpacing w:val="0"/>
              <w:rPr>
                <w:sz w:val="20"/>
                <w:szCs w:val="20"/>
              </w:rPr>
            </w:pPr>
            <w:r>
              <w:rPr>
                <w:sz w:val="20"/>
                <w:szCs w:val="20"/>
              </w:rPr>
              <w:lastRenderedPageBreak/>
              <w:t>Babbie, E. 2017. The basics of social research. 7</w:t>
            </w:r>
            <w:r w:rsidRPr="00BB0311">
              <w:rPr>
                <w:sz w:val="20"/>
                <w:szCs w:val="20"/>
                <w:vertAlign w:val="superscript"/>
              </w:rPr>
              <w:t>th</w:t>
            </w:r>
            <w:r>
              <w:rPr>
                <w:sz w:val="20"/>
                <w:szCs w:val="20"/>
              </w:rPr>
              <w:t xml:space="preserve"> Ed. Cengage Learning.</w:t>
            </w:r>
          </w:p>
          <w:p w14:paraId="28923D18" w14:textId="3AF98B06" w:rsidR="00680C51" w:rsidRPr="008E6944" w:rsidRDefault="00680C51" w:rsidP="00680C51">
            <w:pPr>
              <w:pStyle w:val="ListParagraph"/>
              <w:numPr>
                <w:ilvl w:val="0"/>
                <w:numId w:val="1"/>
              </w:numPr>
              <w:spacing w:after="0" w:line="240" w:lineRule="auto"/>
              <w:jc w:val="both"/>
              <w:rPr>
                <w:rFonts w:asciiTheme="minorHAnsi" w:hAnsiTheme="minorHAnsi"/>
                <w:color w:val="000000" w:themeColor="text1"/>
                <w:sz w:val="20"/>
                <w:szCs w:val="20"/>
              </w:rPr>
            </w:pPr>
            <w:r w:rsidRPr="00A54887">
              <w:rPr>
                <w:sz w:val="20"/>
                <w:szCs w:val="20"/>
              </w:rPr>
              <w:t xml:space="preserve">Yin, </w:t>
            </w:r>
            <w:proofErr w:type="spellStart"/>
            <w:r w:rsidRPr="00A54887">
              <w:rPr>
                <w:sz w:val="20"/>
                <w:szCs w:val="20"/>
              </w:rPr>
              <w:t>R.K</w:t>
            </w:r>
            <w:proofErr w:type="spellEnd"/>
            <w:r w:rsidRPr="00A54887">
              <w:rPr>
                <w:sz w:val="20"/>
                <w:szCs w:val="20"/>
              </w:rPr>
              <w:t>., 2014. Case Study Research: Design and Methods. 5th ed. Newbury Park, U.S.: Sage.</w:t>
            </w:r>
          </w:p>
        </w:tc>
      </w:tr>
      <w:tr w:rsidR="008E6944" w:rsidRPr="008E6944" w14:paraId="42444D48" w14:textId="77777777" w:rsidTr="004C7925">
        <w:trPr>
          <w:trHeight w:val="276"/>
        </w:trPr>
        <w:tc>
          <w:tcPr>
            <w:tcW w:w="2552" w:type="dxa"/>
            <w:shd w:val="clear" w:color="auto" w:fill="auto"/>
          </w:tcPr>
          <w:p w14:paraId="75EC3AA2" w14:textId="1EC46848" w:rsidR="00752DD5" w:rsidRPr="008E6944" w:rsidRDefault="00752DD5" w:rsidP="00866237">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lang w:val="en-GB"/>
              </w:rPr>
              <w:lastRenderedPageBreak/>
              <w:t>Resources: Scholar community</w:t>
            </w:r>
          </w:p>
        </w:tc>
        <w:tc>
          <w:tcPr>
            <w:tcW w:w="6946" w:type="dxa"/>
            <w:gridSpan w:val="3"/>
            <w:shd w:val="clear" w:color="auto" w:fill="auto"/>
          </w:tcPr>
          <w:p w14:paraId="46E94FFF" w14:textId="1D3D472F" w:rsidR="00EE1387" w:rsidRDefault="00EE1387" w:rsidP="00866237">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r>
              <w:rPr>
                <w:rFonts w:asciiTheme="minorHAnsi" w:hAnsiTheme="minorHAnsi"/>
                <w:color w:val="000000" w:themeColor="text1"/>
                <w:sz w:val="20"/>
                <w:szCs w:val="20"/>
                <w:lang w:val="fr-FR" w:bidi="ar-SA"/>
              </w:rPr>
              <w:t xml:space="preserve">Google scholar - </w:t>
            </w:r>
            <w:r w:rsidRPr="004C7925">
              <w:rPr>
                <w:rFonts w:asciiTheme="minorHAnsi" w:hAnsiTheme="minorHAnsi"/>
                <w:color w:val="000000" w:themeColor="text1"/>
                <w:sz w:val="20"/>
                <w:szCs w:val="20"/>
                <w:lang w:val="fr-FR" w:bidi="ar-SA"/>
              </w:rPr>
              <w:t>https://scholar.google.co.za</w:t>
            </w:r>
            <w:r>
              <w:rPr>
                <w:rFonts w:asciiTheme="minorHAnsi" w:hAnsiTheme="minorHAnsi"/>
                <w:color w:val="000000" w:themeColor="text1"/>
                <w:sz w:val="20"/>
                <w:szCs w:val="20"/>
                <w:lang w:val="fr-FR" w:bidi="ar-SA"/>
              </w:rPr>
              <w:t xml:space="preserve"> (</w:t>
            </w:r>
            <w:proofErr w:type="spellStart"/>
            <w:r>
              <w:rPr>
                <w:rFonts w:asciiTheme="minorHAnsi" w:hAnsiTheme="minorHAnsi"/>
                <w:color w:val="000000" w:themeColor="text1"/>
                <w:sz w:val="20"/>
                <w:szCs w:val="20"/>
                <w:lang w:val="fr-FR" w:bidi="ar-SA"/>
              </w:rPr>
              <w:t>academic</w:t>
            </w:r>
            <w:proofErr w:type="spellEnd"/>
            <w:r>
              <w:rPr>
                <w:rFonts w:asciiTheme="minorHAnsi" w:hAnsiTheme="minorHAnsi"/>
                <w:color w:val="000000" w:themeColor="text1"/>
                <w:sz w:val="20"/>
                <w:szCs w:val="20"/>
                <w:lang w:val="fr-FR" w:bidi="ar-SA"/>
              </w:rPr>
              <w:t xml:space="preserve"> </w:t>
            </w:r>
            <w:proofErr w:type="spellStart"/>
            <w:r>
              <w:rPr>
                <w:rFonts w:asciiTheme="minorHAnsi" w:hAnsiTheme="minorHAnsi"/>
                <w:color w:val="000000" w:themeColor="text1"/>
                <w:sz w:val="20"/>
                <w:szCs w:val="20"/>
                <w:lang w:val="fr-FR" w:bidi="ar-SA"/>
              </w:rPr>
              <w:t>search</w:t>
            </w:r>
            <w:proofErr w:type="spellEnd"/>
            <w:r>
              <w:rPr>
                <w:rFonts w:asciiTheme="minorHAnsi" w:hAnsiTheme="minorHAnsi"/>
                <w:color w:val="000000" w:themeColor="text1"/>
                <w:sz w:val="20"/>
                <w:szCs w:val="20"/>
                <w:lang w:val="fr-FR" w:bidi="ar-SA"/>
              </w:rPr>
              <w:t xml:space="preserve"> engine)</w:t>
            </w:r>
          </w:p>
          <w:p w14:paraId="02925144" w14:textId="3027A9E1" w:rsidR="002E07FC" w:rsidRPr="00680C51" w:rsidRDefault="00EE1387" w:rsidP="00680C51">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proofErr w:type="spellStart"/>
            <w:r>
              <w:rPr>
                <w:rFonts w:asciiTheme="minorHAnsi" w:hAnsiTheme="minorHAnsi"/>
                <w:color w:val="000000" w:themeColor="text1"/>
                <w:sz w:val="20"/>
                <w:szCs w:val="20"/>
                <w:lang w:val="fr-FR" w:bidi="ar-SA"/>
              </w:rPr>
              <w:t>Unisa</w:t>
            </w:r>
            <w:proofErr w:type="spellEnd"/>
            <w:r>
              <w:rPr>
                <w:rFonts w:asciiTheme="minorHAnsi" w:hAnsiTheme="minorHAnsi"/>
                <w:color w:val="000000" w:themeColor="text1"/>
                <w:sz w:val="20"/>
                <w:szCs w:val="20"/>
                <w:lang w:val="fr-FR" w:bidi="ar-SA"/>
              </w:rPr>
              <w:t xml:space="preserve"> </w:t>
            </w:r>
            <w:proofErr w:type="spellStart"/>
            <w:r>
              <w:rPr>
                <w:rFonts w:asciiTheme="minorHAnsi" w:hAnsiTheme="minorHAnsi"/>
                <w:color w:val="000000" w:themeColor="text1"/>
                <w:sz w:val="20"/>
                <w:szCs w:val="20"/>
                <w:lang w:val="fr-FR" w:bidi="ar-SA"/>
              </w:rPr>
              <w:t>library</w:t>
            </w:r>
            <w:proofErr w:type="spellEnd"/>
            <w:r>
              <w:rPr>
                <w:rFonts w:asciiTheme="minorHAnsi" w:hAnsiTheme="minorHAnsi"/>
                <w:color w:val="000000" w:themeColor="text1"/>
                <w:sz w:val="20"/>
                <w:szCs w:val="20"/>
                <w:lang w:val="fr-FR" w:bidi="ar-SA"/>
              </w:rPr>
              <w:t xml:space="preserve"> - </w:t>
            </w:r>
            <w:r w:rsidRPr="00EE1387">
              <w:rPr>
                <w:rFonts w:asciiTheme="minorHAnsi" w:hAnsiTheme="minorHAnsi"/>
                <w:color w:val="000000" w:themeColor="text1"/>
                <w:sz w:val="20"/>
                <w:szCs w:val="20"/>
                <w:lang w:val="fr-FR" w:bidi="ar-SA"/>
              </w:rPr>
              <w:t>https://libguides.unisa.ac.za/marketing-retail</w:t>
            </w:r>
          </w:p>
        </w:tc>
      </w:tr>
      <w:tr w:rsidR="008E6944" w:rsidRPr="008E6944" w14:paraId="5D2DD544" w14:textId="77777777" w:rsidTr="004C7925">
        <w:trPr>
          <w:trHeight w:val="276"/>
        </w:trPr>
        <w:tc>
          <w:tcPr>
            <w:tcW w:w="9498" w:type="dxa"/>
            <w:gridSpan w:val="4"/>
            <w:shd w:val="clear" w:color="auto" w:fill="D9D9D9" w:themeFill="background1" w:themeFillShade="D9"/>
          </w:tcPr>
          <w:p w14:paraId="42B2B746" w14:textId="22D4DAA4" w:rsidR="000D33AD" w:rsidRPr="008E6944" w:rsidRDefault="00245E00" w:rsidP="00866237">
            <w:pPr>
              <w:spacing w:after="0" w:line="240" w:lineRule="auto"/>
              <w:rPr>
                <w:rFonts w:asciiTheme="minorHAnsi" w:hAnsiTheme="minorHAnsi"/>
                <w:color w:val="000000" w:themeColor="text1"/>
                <w:sz w:val="20"/>
                <w:szCs w:val="20"/>
              </w:rPr>
            </w:pPr>
            <w:r w:rsidRPr="008E6944">
              <w:rPr>
                <w:rFonts w:asciiTheme="minorHAnsi" w:hAnsiTheme="minorHAnsi"/>
                <w:b/>
                <w:color w:val="000000" w:themeColor="text1"/>
                <w:sz w:val="20"/>
                <w:szCs w:val="20"/>
              </w:rPr>
              <w:t>Important information regarding the review of research outlines</w:t>
            </w:r>
          </w:p>
        </w:tc>
      </w:tr>
      <w:tr w:rsidR="008E6944" w:rsidRPr="008E6944" w14:paraId="766FD856" w14:textId="77777777" w:rsidTr="004C7925">
        <w:trPr>
          <w:trHeight w:val="276"/>
        </w:trPr>
        <w:tc>
          <w:tcPr>
            <w:tcW w:w="9498" w:type="dxa"/>
            <w:gridSpan w:val="4"/>
            <w:shd w:val="clear" w:color="auto" w:fill="auto"/>
          </w:tcPr>
          <w:p w14:paraId="341AD73D" w14:textId="63EB8762" w:rsidR="000D33AD" w:rsidRPr="008E6944" w:rsidRDefault="000D33AD" w:rsidP="00866237">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 addition to the selection criteria set out previously, applicants should be aware that the selection panel will review each applicant’s research outline in accordance </w:t>
            </w:r>
            <w:r w:rsidR="004F6E53" w:rsidRPr="008E6944">
              <w:rPr>
                <w:rFonts w:asciiTheme="minorHAnsi" w:hAnsiTheme="minorHAnsi"/>
                <w:color w:val="000000" w:themeColor="text1"/>
                <w:sz w:val="20"/>
                <w:szCs w:val="20"/>
              </w:rPr>
              <w:t>with</w:t>
            </w:r>
            <w:r w:rsidRPr="008E6944">
              <w:rPr>
                <w:rFonts w:asciiTheme="minorHAnsi" w:hAnsiTheme="minorHAnsi"/>
                <w:color w:val="000000" w:themeColor="text1"/>
                <w:sz w:val="20"/>
                <w:szCs w:val="20"/>
              </w:rPr>
              <w:t xml:space="preserve"> the Higher Education Qualifications Standard Framework (</w:t>
            </w:r>
            <w:proofErr w:type="spellStart"/>
            <w:r w:rsidRPr="008E6944">
              <w:rPr>
                <w:rFonts w:asciiTheme="minorHAnsi" w:hAnsiTheme="minorHAnsi"/>
                <w:color w:val="000000" w:themeColor="text1"/>
                <w:sz w:val="20"/>
                <w:szCs w:val="20"/>
              </w:rPr>
              <w:t>HEQSF</w:t>
            </w:r>
            <w:proofErr w:type="spellEnd"/>
            <w:r w:rsidRPr="008E6944">
              <w:rPr>
                <w:rFonts w:asciiTheme="minorHAnsi" w:hAnsiTheme="minorHAnsi"/>
                <w:color w:val="000000" w:themeColor="text1"/>
                <w:sz w:val="20"/>
                <w:szCs w:val="20"/>
              </w:rPr>
              <w:t xml:space="preserve">). In other words, determining whether the student will be able to conduct research at the required </w:t>
            </w:r>
            <w:proofErr w:type="spellStart"/>
            <w:r w:rsidRPr="008E6944">
              <w:rPr>
                <w:rFonts w:asciiTheme="minorHAnsi" w:hAnsiTheme="minorHAnsi"/>
                <w:color w:val="000000" w:themeColor="text1"/>
                <w:sz w:val="20"/>
                <w:szCs w:val="20"/>
              </w:rPr>
              <w:t>NQF</w:t>
            </w:r>
            <w:proofErr w:type="spellEnd"/>
            <w:r w:rsidRPr="008E6944">
              <w:rPr>
                <w:rFonts w:asciiTheme="minorHAnsi" w:hAnsiTheme="minorHAnsi"/>
                <w:color w:val="000000" w:themeColor="text1"/>
                <w:sz w:val="20"/>
                <w:szCs w:val="20"/>
              </w:rPr>
              <w:t xml:space="preserve"> level. </w:t>
            </w:r>
            <w:r w:rsidRPr="008E6944">
              <w:rPr>
                <w:rFonts w:asciiTheme="minorHAnsi" w:hAnsiTheme="minorHAnsi"/>
                <w:b/>
                <w:bCs/>
                <w:color w:val="000000" w:themeColor="text1"/>
                <w:sz w:val="20"/>
                <w:szCs w:val="20"/>
              </w:rPr>
              <w:t>Students’ research outlines will therefore be reviewed in terms of:</w:t>
            </w:r>
            <w:r w:rsidRPr="008E6944">
              <w:rPr>
                <w:rFonts w:asciiTheme="minorHAnsi" w:hAnsiTheme="minorHAnsi"/>
                <w:color w:val="000000" w:themeColor="text1"/>
                <w:sz w:val="20"/>
                <w:szCs w:val="20"/>
              </w:rPr>
              <w:t xml:space="preserve"> </w:t>
            </w:r>
          </w:p>
          <w:p w14:paraId="13FB14CF" w14:textId="77777777" w:rsidR="005B33E5" w:rsidRPr="008E6944" w:rsidRDefault="005B33E5" w:rsidP="00866237">
            <w:pPr>
              <w:spacing w:after="0" w:line="240" w:lineRule="auto"/>
              <w:jc w:val="both"/>
              <w:rPr>
                <w:rFonts w:asciiTheme="minorHAnsi" w:hAnsiTheme="minorHAnsi"/>
                <w:color w:val="000000" w:themeColor="text1"/>
                <w:sz w:val="20"/>
                <w:szCs w:val="20"/>
              </w:rPr>
            </w:pPr>
          </w:p>
          <w:p w14:paraId="080B9F7B" w14:textId="0674879C" w:rsidR="000D33A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H</w:t>
            </w:r>
            <w:r w:rsidR="000D33AD" w:rsidRPr="008E6944">
              <w:rPr>
                <w:rFonts w:asciiTheme="minorHAnsi" w:hAnsiTheme="minorHAnsi"/>
                <w:color w:val="000000" w:themeColor="text1"/>
                <w:sz w:val="20"/>
                <w:szCs w:val="20"/>
              </w:rPr>
              <w:t>ow well the topic is defined</w:t>
            </w:r>
            <w:r w:rsidR="00972FAF" w:rsidRPr="008E6944">
              <w:rPr>
                <w:rFonts w:asciiTheme="minorHAnsi" w:hAnsiTheme="minorHAnsi"/>
                <w:color w:val="000000" w:themeColor="text1"/>
                <w:sz w:val="20"/>
                <w:szCs w:val="20"/>
              </w:rPr>
              <w:t xml:space="preserve"> (i.e. is there a sufficient </w:t>
            </w:r>
            <w:r w:rsidR="00972FAF" w:rsidRPr="008E6944">
              <w:rPr>
                <w:rFonts w:asciiTheme="minorHAnsi" w:hAnsiTheme="minorHAnsi"/>
                <w:b/>
                <w:bCs/>
                <w:color w:val="000000" w:themeColor="text1"/>
                <w:sz w:val="20"/>
                <w:szCs w:val="20"/>
              </w:rPr>
              <w:t>background</w:t>
            </w:r>
            <w:r w:rsidR="00972FAF" w:rsidRPr="008E6944">
              <w:rPr>
                <w:rFonts w:asciiTheme="minorHAnsi" w:hAnsiTheme="minorHAnsi"/>
                <w:color w:val="000000" w:themeColor="text1"/>
                <w:sz w:val="20"/>
                <w:szCs w:val="20"/>
              </w:rPr>
              <w:t>; are terms well defined)</w:t>
            </w:r>
            <w:r w:rsidR="00527877" w:rsidRPr="008E6944">
              <w:rPr>
                <w:rFonts w:asciiTheme="minorHAnsi" w:hAnsiTheme="minorHAnsi"/>
                <w:color w:val="000000" w:themeColor="text1"/>
                <w:sz w:val="20"/>
                <w:szCs w:val="20"/>
              </w:rPr>
              <w:t>?</w:t>
            </w:r>
          </w:p>
          <w:p w14:paraId="113FB24C" w14:textId="24E71FA0" w:rsidR="000D33A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W</w:t>
            </w:r>
            <w:r w:rsidR="000D33AD" w:rsidRPr="008E6944">
              <w:rPr>
                <w:rFonts w:asciiTheme="minorHAnsi" w:hAnsiTheme="minorHAnsi"/>
                <w:color w:val="000000" w:themeColor="text1"/>
                <w:sz w:val="20"/>
                <w:szCs w:val="20"/>
              </w:rPr>
              <w:t xml:space="preserve">hether there is a </w:t>
            </w:r>
            <w:r w:rsidR="000D33AD" w:rsidRPr="008E6944">
              <w:rPr>
                <w:rFonts w:asciiTheme="minorHAnsi" w:hAnsiTheme="minorHAnsi"/>
                <w:b/>
                <w:bCs/>
                <w:color w:val="000000" w:themeColor="text1"/>
                <w:sz w:val="20"/>
                <w:szCs w:val="20"/>
              </w:rPr>
              <w:t>research problem</w:t>
            </w:r>
            <w:r w:rsidR="000D33AD" w:rsidRPr="008E6944">
              <w:rPr>
                <w:rFonts w:asciiTheme="minorHAnsi" w:hAnsiTheme="minorHAnsi"/>
                <w:color w:val="000000" w:themeColor="text1"/>
                <w:sz w:val="20"/>
                <w:szCs w:val="20"/>
              </w:rPr>
              <w:t xml:space="preserve"> based on credible resources</w:t>
            </w:r>
            <w:r w:rsidR="00527877" w:rsidRPr="008E6944">
              <w:rPr>
                <w:rFonts w:asciiTheme="minorHAnsi" w:hAnsiTheme="minorHAnsi"/>
                <w:color w:val="000000" w:themeColor="text1"/>
                <w:sz w:val="20"/>
                <w:szCs w:val="20"/>
              </w:rPr>
              <w:t>?</w:t>
            </w:r>
            <w:r w:rsidR="000D33AD" w:rsidRPr="008E6944">
              <w:rPr>
                <w:rFonts w:asciiTheme="minorHAnsi" w:hAnsiTheme="minorHAnsi"/>
                <w:color w:val="000000" w:themeColor="text1"/>
                <w:sz w:val="20"/>
                <w:szCs w:val="20"/>
              </w:rPr>
              <w:t xml:space="preserve"> </w:t>
            </w:r>
          </w:p>
          <w:p w14:paraId="689E1885" w14:textId="257E1023" w:rsidR="000D33A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feasibility to conduct the research (i.e. is it possible to accomplish and/or within the prescribed time frame?)</w:t>
            </w:r>
            <w:r w:rsidR="00527877" w:rsidRPr="008E6944">
              <w:rPr>
                <w:rFonts w:asciiTheme="minorHAnsi" w:hAnsiTheme="minorHAnsi"/>
                <w:color w:val="000000" w:themeColor="text1"/>
                <w:sz w:val="20"/>
                <w:szCs w:val="20"/>
              </w:rPr>
              <w:t>.</w:t>
            </w:r>
            <w:r w:rsidR="000D33AD" w:rsidRPr="008E6944">
              <w:rPr>
                <w:rFonts w:asciiTheme="minorHAnsi" w:hAnsiTheme="minorHAnsi"/>
                <w:color w:val="000000" w:themeColor="text1"/>
                <w:sz w:val="20"/>
                <w:szCs w:val="20"/>
              </w:rPr>
              <w:t xml:space="preserve"> </w:t>
            </w:r>
          </w:p>
          <w:p w14:paraId="703DE58E" w14:textId="124EC110" w:rsidR="00EF6E27" w:rsidRPr="008E6944" w:rsidRDefault="00EF6E27"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 solid </w:t>
            </w:r>
            <w:r w:rsidRPr="008E6944">
              <w:rPr>
                <w:rFonts w:asciiTheme="minorHAnsi" w:hAnsiTheme="minorHAnsi"/>
                <w:b/>
                <w:bCs/>
                <w:color w:val="000000" w:themeColor="text1"/>
                <w:sz w:val="20"/>
                <w:szCs w:val="20"/>
              </w:rPr>
              <w:t>review of the academic literature</w:t>
            </w:r>
            <w:r w:rsidRPr="008E6944">
              <w:rPr>
                <w:rFonts w:asciiTheme="minorHAnsi" w:hAnsiTheme="minorHAnsi"/>
                <w:color w:val="000000" w:themeColor="text1"/>
                <w:sz w:val="20"/>
                <w:szCs w:val="20"/>
              </w:rPr>
              <w:t xml:space="preserve"> pertaining to the topic in question.</w:t>
            </w:r>
          </w:p>
          <w:p w14:paraId="2967460D" w14:textId="439F8D3A" w:rsidR="00ED775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rPr>
              <w:t>C</w:t>
            </w:r>
            <w:r w:rsidR="00ED775D" w:rsidRPr="008E6944">
              <w:rPr>
                <w:rFonts w:asciiTheme="minorHAnsi" w:hAnsiTheme="minorHAnsi"/>
                <w:b/>
                <w:bCs/>
                <w:color w:val="000000" w:themeColor="text1"/>
                <w:sz w:val="20"/>
                <w:szCs w:val="20"/>
              </w:rPr>
              <w:t>ontribution to new knowledge</w:t>
            </w:r>
            <w:r w:rsidR="00ED775D" w:rsidRPr="008E6944">
              <w:rPr>
                <w:rFonts w:asciiTheme="minorHAnsi" w:hAnsiTheme="minorHAnsi"/>
                <w:color w:val="000000" w:themeColor="text1"/>
                <w:sz w:val="20"/>
                <w:szCs w:val="20"/>
              </w:rPr>
              <w:t xml:space="preserve"> in the case of doctoral studies</w:t>
            </w:r>
            <w:r w:rsidR="00527877" w:rsidRPr="008E6944">
              <w:rPr>
                <w:rFonts w:asciiTheme="minorHAnsi" w:hAnsiTheme="minorHAnsi"/>
                <w:color w:val="000000" w:themeColor="text1"/>
                <w:sz w:val="20"/>
                <w:szCs w:val="20"/>
              </w:rPr>
              <w:t>.</w:t>
            </w:r>
          </w:p>
          <w:p w14:paraId="1B21E690" w14:textId="1F3C11D2" w:rsidR="000D33A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c</w:t>
            </w:r>
            <w:r w:rsidR="000D33AD" w:rsidRPr="008E6944">
              <w:rPr>
                <w:rFonts w:asciiTheme="minorHAnsi" w:hAnsiTheme="minorHAnsi"/>
                <w:b/>
                <w:bCs/>
                <w:color w:val="000000" w:themeColor="text1"/>
                <w:sz w:val="20"/>
                <w:szCs w:val="20"/>
              </w:rPr>
              <w:t>ontext of the study</w:t>
            </w:r>
            <w:r w:rsidR="000D33AD" w:rsidRPr="008E6944">
              <w:rPr>
                <w:rFonts w:asciiTheme="minorHAnsi" w:hAnsiTheme="minorHAnsi"/>
                <w:color w:val="000000" w:themeColor="text1"/>
                <w:sz w:val="20"/>
                <w:szCs w:val="20"/>
              </w:rPr>
              <w:t xml:space="preserve"> [i.e. the case study and/or unit of analysis (i.e. who/what will be researched)]</w:t>
            </w:r>
            <w:r w:rsidR="00527877" w:rsidRPr="008E6944">
              <w:rPr>
                <w:rFonts w:asciiTheme="minorHAnsi" w:hAnsiTheme="minorHAnsi"/>
                <w:color w:val="000000" w:themeColor="text1"/>
                <w:sz w:val="20"/>
                <w:szCs w:val="20"/>
              </w:rPr>
              <w:t>.</w:t>
            </w:r>
          </w:p>
          <w:p w14:paraId="69EAEC51" w14:textId="13BB44E5" w:rsidR="000D33AD" w:rsidRPr="008E6944" w:rsidRDefault="004F6E53" w:rsidP="00866237">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scholarliness of the presented outline (i.e. academic writing skills</w:t>
            </w:r>
            <w:r w:rsidR="00972FAF" w:rsidRPr="008E6944">
              <w:rPr>
                <w:rFonts w:asciiTheme="minorHAnsi" w:hAnsiTheme="minorHAnsi"/>
                <w:color w:val="000000" w:themeColor="text1"/>
                <w:sz w:val="20"/>
                <w:szCs w:val="20"/>
              </w:rPr>
              <w:t xml:space="preserve"> – are all statements </w:t>
            </w:r>
            <w:r w:rsidR="00EF6E27" w:rsidRPr="008E6944">
              <w:rPr>
                <w:rFonts w:asciiTheme="minorHAnsi" w:hAnsiTheme="minorHAnsi"/>
                <w:color w:val="000000" w:themeColor="text1"/>
                <w:sz w:val="20"/>
                <w:szCs w:val="20"/>
              </w:rPr>
              <w:t xml:space="preserve">of fact </w:t>
            </w:r>
            <w:r w:rsidR="00972FAF" w:rsidRPr="008E6944">
              <w:rPr>
                <w:rFonts w:asciiTheme="minorHAnsi" w:hAnsiTheme="minorHAnsi"/>
                <w:b/>
                <w:bCs/>
                <w:color w:val="000000" w:themeColor="text1"/>
                <w:sz w:val="20"/>
                <w:szCs w:val="20"/>
              </w:rPr>
              <w:t>referenced</w:t>
            </w:r>
            <w:r w:rsidR="000D33AD" w:rsidRPr="008E6944">
              <w:rPr>
                <w:rFonts w:asciiTheme="minorHAnsi" w:hAnsiTheme="minorHAnsi"/>
                <w:color w:val="000000" w:themeColor="text1"/>
                <w:sz w:val="20"/>
                <w:szCs w:val="20"/>
              </w:rPr>
              <w:t>, referencing</w:t>
            </w:r>
            <w:r w:rsidR="00972FAF" w:rsidRPr="008E6944">
              <w:rPr>
                <w:rFonts w:asciiTheme="minorHAnsi" w:hAnsiTheme="minorHAnsi"/>
                <w:color w:val="000000" w:themeColor="text1"/>
                <w:sz w:val="20"/>
                <w:szCs w:val="20"/>
              </w:rPr>
              <w:t xml:space="preserve"> – in-text and in a list of references, </w:t>
            </w:r>
            <w:r w:rsidR="00972FAF" w:rsidRPr="008E6944">
              <w:rPr>
                <w:rFonts w:asciiTheme="minorHAnsi" w:hAnsiTheme="minorHAnsi"/>
                <w:b/>
                <w:bCs/>
                <w:color w:val="000000" w:themeColor="text1"/>
                <w:sz w:val="20"/>
                <w:szCs w:val="20"/>
              </w:rPr>
              <w:t>are sources less than 5 years old</w:t>
            </w:r>
            <w:r w:rsidR="00972FAF" w:rsidRPr="008E6944">
              <w:rPr>
                <w:rFonts w:asciiTheme="minorHAnsi" w:hAnsiTheme="minorHAnsi"/>
                <w:color w:val="000000" w:themeColor="text1"/>
                <w:sz w:val="20"/>
                <w:szCs w:val="20"/>
              </w:rPr>
              <w:t xml:space="preserve"> unless grounded theory</w:t>
            </w:r>
            <w:r w:rsidR="006B498B" w:rsidRPr="008E6944">
              <w:rPr>
                <w:rFonts w:asciiTheme="minorHAnsi" w:hAnsiTheme="minorHAnsi"/>
                <w:color w:val="000000" w:themeColor="text1"/>
                <w:sz w:val="20"/>
                <w:szCs w:val="20"/>
              </w:rPr>
              <w:t>, has the Harvard referencing technique been used in a consistent manner</w:t>
            </w:r>
            <w:r w:rsidR="000D33AD" w:rsidRPr="008E6944">
              <w:rPr>
                <w:rFonts w:asciiTheme="minorHAnsi" w:hAnsiTheme="minorHAnsi"/>
                <w:color w:val="000000" w:themeColor="text1"/>
                <w:sz w:val="20"/>
                <w:szCs w:val="20"/>
              </w:rPr>
              <w:t>, argumentative skills, golden thread</w:t>
            </w:r>
            <w:r w:rsidR="006B498B" w:rsidRPr="008E6944">
              <w:rPr>
                <w:rFonts w:asciiTheme="minorHAnsi" w:hAnsiTheme="minorHAnsi"/>
                <w:color w:val="000000" w:themeColor="text1"/>
                <w:sz w:val="20"/>
                <w:szCs w:val="20"/>
              </w:rPr>
              <w:t xml:space="preserve"> </w:t>
            </w:r>
            <w:r w:rsidR="00EF6E27" w:rsidRPr="008E6944">
              <w:rPr>
                <w:rFonts w:asciiTheme="minorHAnsi" w:hAnsiTheme="minorHAnsi"/>
                <w:color w:val="000000" w:themeColor="text1"/>
                <w:sz w:val="20"/>
                <w:szCs w:val="20"/>
              </w:rPr>
              <w:t xml:space="preserve">of logic </w:t>
            </w:r>
            <w:r w:rsidR="006B498B" w:rsidRPr="008E6944">
              <w:rPr>
                <w:rFonts w:asciiTheme="minorHAnsi" w:hAnsiTheme="minorHAnsi"/>
                <w:color w:val="000000" w:themeColor="text1"/>
                <w:sz w:val="20"/>
                <w:szCs w:val="20"/>
              </w:rPr>
              <w:t>– do sections link for easy readability</w:t>
            </w:r>
            <w:r w:rsidR="000D33AD" w:rsidRPr="008E6944">
              <w:rPr>
                <w:rFonts w:asciiTheme="minorHAnsi" w:hAnsiTheme="minorHAnsi"/>
                <w:color w:val="000000" w:themeColor="text1"/>
                <w:sz w:val="20"/>
                <w:szCs w:val="20"/>
              </w:rPr>
              <w:t xml:space="preserve"> and </w:t>
            </w:r>
            <w:r w:rsidR="006B498B" w:rsidRPr="008E6944">
              <w:rPr>
                <w:rFonts w:asciiTheme="minorHAnsi" w:hAnsiTheme="minorHAnsi"/>
                <w:color w:val="000000" w:themeColor="text1"/>
                <w:sz w:val="20"/>
                <w:szCs w:val="20"/>
              </w:rPr>
              <w:t xml:space="preserve">academic </w:t>
            </w:r>
            <w:r w:rsidR="000D33AD" w:rsidRPr="008E6944">
              <w:rPr>
                <w:rFonts w:asciiTheme="minorHAnsi" w:hAnsiTheme="minorHAnsi"/>
                <w:color w:val="000000" w:themeColor="text1"/>
                <w:sz w:val="20"/>
                <w:szCs w:val="20"/>
              </w:rPr>
              <w:t>resources consulted)</w:t>
            </w:r>
            <w:r w:rsidR="00527877" w:rsidRPr="008E6944">
              <w:rPr>
                <w:rFonts w:asciiTheme="minorHAnsi" w:hAnsiTheme="minorHAnsi"/>
                <w:color w:val="000000" w:themeColor="text1"/>
                <w:sz w:val="20"/>
                <w:szCs w:val="20"/>
              </w:rPr>
              <w:t>.</w:t>
            </w:r>
          </w:p>
          <w:p w14:paraId="3A62A145" w14:textId="77777777" w:rsidR="005B33E5" w:rsidRPr="008E6944" w:rsidRDefault="005B33E5" w:rsidP="00866237">
            <w:pPr>
              <w:spacing w:after="0" w:line="240" w:lineRule="auto"/>
              <w:ind w:left="22"/>
              <w:jc w:val="both"/>
              <w:rPr>
                <w:rFonts w:asciiTheme="minorHAnsi" w:hAnsiTheme="minorHAnsi"/>
                <w:color w:val="000000" w:themeColor="text1"/>
                <w:sz w:val="20"/>
                <w:szCs w:val="20"/>
              </w:rPr>
            </w:pPr>
          </w:p>
          <w:p w14:paraId="50E82F6A" w14:textId="19B8C0A4" w:rsidR="00EE1387" w:rsidRPr="004C7925" w:rsidRDefault="000D33AD" w:rsidP="00866237">
            <w:pPr>
              <w:spacing w:after="0" w:line="240" w:lineRule="auto"/>
              <w:jc w:val="both"/>
              <w:rPr>
                <w:rFonts w:asciiTheme="minorHAnsi" w:hAnsiTheme="minorHAnsi"/>
                <w:b/>
                <w:color w:val="000000" w:themeColor="text1"/>
                <w:sz w:val="20"/>
                <w:szCs w:val="20"/>
                <w:u w:val="single"/>
              </w:rPr>
            </w:pPr>
            <w:r w:rsidRPr="008E6944">
              <w:rPr>
                <w:rFonts w:asciiTheme="minorHAnsi" w:hAnsiTheme="minorHAnsi"/>
                <w:color w:val="000000" w:themeColor="text1"/>
                <w:sz w:val="20"/>
                <w:szCs w:val="20"/>
              </w:rPr>
              <w:t xml:space="preserve">Consulting and referencing additional resources other than those presented in this document </w:t>
            </w:r>
            <w:r w:rsidR="006B498B" w:rsidRPr="008E6944">
              <w:rPr>
                <w:rFonts w:asciiTheme="minorHAnsi" w:hAnsiTheme="minorHAnsi"/>
                <w:color w:val="000000" w:themeColor="text1"/>
                <w:sz w:val="20"/>
                <w:szCs w:val="20"/>
              </w:rPr>
              <w:t>is</w:t>
            </w:r>
            <w:r w:rsidRPr="008E6944">
              <w:rPr>
                <w:rFonts w:asciiTheme="minorHAnsi" w:hAnsiTheme="minorHAnsi"/>
                <w:color w:val="000000" w:themeColor="text1"/>
                <w:sz w:val="20"/>
                <w:szCs w:val="20"/>
              </w:rPr>
              <w:t xml:space="preserve"> </w:t>
            </w:r>
            <w:r w:rsidRPr="008E6944">
              <w:rPr>
                <w:rFonts w:asciiTheme="minorHAnsi" w:hAnsiTheme="minorHAnsi"/>
                <w:b/>
                <w:color w:val="000000" w:themeColor="text1"/>
                <w:sz w:val="20"/>
                <w:szCs w:val="20"/>
                <w:u w:val="single"/>
              </w:rPr>
              <w:t>essential.</w:t>
            </w:r>
          </w:p>
        </w:tc>
      </w:tr>
    </w:tbl>
    <w:p w14:paraId="03A69794" w14:textId="2856A7A6" w:rsidR="00DE12ED" w:rsidRDefault="00DE12ED" w:rsidP="00866237">
      <w:pPr>
        <w:spacing w:after="0" w:line="240" w:lineRule="auto"/>
        <w:rPr>
          <w:rFonts w:asciiTheme="minorHAnsi" w:hAnsiTheme="minorHAnsi"/>
          <w:color w:val="000000" w:themeColor="text1"/>
          <w:sz w:val="20"/>
          <w:szCs w:val="20"/>
        </w:rPr>
      </w:pPr>
    </w:p>
    <w:p w14:paraId="10FCD41B" w14:textId="77777777" w:rsidR="005E7679" w:rsidRDefault="005E7679" w:rsidP="00866237">
      <w:pPr>
        <w:spacing w:after="0" w:line="240" w:lineRule="auto"/>
        <w:rPr>
          <w:rFonts w:asciiTheme="minorHAnsi" w:hAnsiTheme="minorHAnsi"/>
          <w:color w:val="000000" w:themeColor="text1"/>
          <w:sz w:val="20"/>
          <w:szCs w:val="20"/>
        </w:rPr>
      </w:pPr>
    </w:p>
    <w:p w14:paraId="24B5C54B" w14:textId="58CFA3E3" w:rsidR="003B4301" w:rsidRPr="003B4301" w:rsidRDefault="003B4301" w:rsidP="003B4301">
      <w:pPr>
        <w:spacing w:after="0" w:line="240" w:lineRule="auto"/>
        <w:rPr>
          <w:rFonts w:ascii="Aptos Narrow" w:eastAsia="Times New Roman" w:hAnsi="Aptos Narrow" w:cs="Times New Roman"/>
          <w:color w:val="000000"/>
          <w:lang w:eastAsia="en-ZA" w:bidi="ar-SA"/>
        </w:rPr>
      </w:pPr>
      <w:r w:rsidRPr="003B4301">
        <w:rPr>
          <w:rFonts w:ascii="Aptos Narrow" w:eastAsia="Times New Roman" w:hAnsi="Aptos Narrow" w:cs="Times New Roman"/>
          <w:color w:val="000000"/>
          <w:lang w:eastAsia="en-ZA" w:bidi="ar-SA"/>
        </w:rPr>
        <w:t>  </w:t>
      </w:r>
    </w:p>
    <w:p w14:paraId="781DEFE1" w14:textId="657A27E7" w:rsidR="005E7679" w:rsidRPr="008E6944" w:rsidRDefault="005E7679" w:rsidP="00866237">
      <w:pPr>
        <w:spacing w:after="0" w:line="240" w:lineRule="auto"/>
        <w:rPr>
          <w:rFonts w:asciiTheme="minorHAnsi" w:hAnsiTheme="minorHAnsi"/>
          <w:color w:val="000000" w:themeColor="text1"/>
          <w:sz w:val="20"/>
          <w:szCs w:val="20"/>
        </w:rPr>
      </w:pPr>
    </w:p>
    <w:sectPr w:rsidR="005E7679" w:rsidRPr="008E6944" w:rsidSect="00DB1171">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820D1" w14:textId="77777777" w:rsidR="00DB1171" w:rsidRDefault="00DB1171" w:rsidP="007418B9">
      <w:pPr>
        <w:spacing w:after="0" w:line="240" w:lineRule="auto"/>
      </w:pPr>
      <w:r>
        <w:separator/>
      </w:r>
    </w:p>
  </w:endnote>
  <w:endnote w:type="continuationSeparator" w:id="0">
    <w:p w14:paraId="64BE9F10" w14:textId="77777777" w:rsidR="00DB1171" w:rsidRDefault="00DB117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04032" w14:textId="77777777" w:rsidR="00DB1171" w:rsidRDefault="00DB1171" w:rsidP="007418B9">
      <w:pPr>
        <w:spacing w:after="0" w:line="240" w:lineRule="auto"/>
      </w:pPr>
      <w:r>
        <w:separator/>
      </w:r>
    </w:p>
  </w:footnote>
  <w:footnote w:type="continuationSeparator" w:id="0">
    <w:p w14:paraId="08C1958B" w14:textId="77777777" w:rsidR="00DB1171" w:rsidRDefault="00DB117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F6C39" w14:textId="7BE90AD8"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551CF9">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4327C07"/>
    <w:multiLevelType w:val="hybridMultilevel"/>
    <w:tmpl w:val="DE3ADC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7"/>
  </w:num>
  <w:num w:numId="3" w16cid:durableId="1922325029">
    <w:abstractNumId w:val="12"/>
  </w:num>
  <w:num w:numId="4" w16cid:durableId="1304892196">
    <w:abstractNumId w:val="15"/>
  </w:num>
  <w:num w:numId="5" w16cid:durableId="418336332">
    <w:abstractNumId w:val="14"/>
  </w:num>
  <w:num w:numId="6" w16cid:durableId="330834894">
    <w:abstractNumId w:val="7"/>
  </w:num>
  <w:num w:numId="7" w16cid:durableId="1669408812">
    <w:abstractNumId w:val="4"/>
  </w:num>
  <w:num w:numId="8" w16cid:durableId="775058434">
    <w:abstractNumId w:val="16"/>
  </w:num>
  <w:num w:numId="9" w16cid:durableId="477846944">
    <w:abstractNumId w:val="5"/>
  </w:num>
  <w:num w:numId="10" w16cid:durableId="1492065858">
    <w:abstractNumId w:val="8"/>
  </w:num>
  <w:num w:numId="11" w16cid:durableId="379286994">
    <w:abstractNumId w:val="3"/>
  </w:num>
  <w:num w:numId="12" w16cid:durableId="1573077999">
    <w:abstractNumId w:val="10"/>
  </w:num>
  <w:num w:numId="13" w16cid:durableId="1559583904">
    <w:abstractNumId w:val="22"/>
  </w:num>
  <w:num w:numId="14" w16cid:durableId="480194468">
    <w:abstractNumId w:val="21"/>
  </w:num>
  <w:num w:numId="15" w16cid:durableId="1474566361">
    <w:abstractNumId w:val="6"/>
  </w:num>
  <w:num w:numId="16" w16cid:durableId="870459886">
    <w:abstractNumId w:val="1"/>
  </w:num>
  <w:num w:numId="17" w16cid:durableId="257912315">
    <w:abstractNumId w:val="20"/>
  </w:num>
  <w:num w:numId="18" w16cid:durableId="1626421789">
    <w:abstractNumId w:val="11"/>
  </w:num>
  <w:num w:numId="19" w16cid:durableId="1421364705">
    <w:abstractNumId w:val="13"/>
  </w:num>
  <w:num w:numId="20" w16cid:durableId="1667199651">
    <w:abstractNumId w:val="9"/>
  </w:num>
  <w:num w:numId="21" w16cid:durableId="1520042156">
    <w:abstractNumId w:val="23"/>
  </w:num>
  <w:num w:numId="22" w16cid:durableId="647636267">
    <w:abstractNumId w:val="19"/>
  </w:num>
  <w:num w:numId="23" w16cid:durableId="354158961">
    <w:abstractNumId w:val="18"/>
  </w:num>
  <w:num w:numId="24" w16cid:durableId="60523686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4B34"/>
    <w:rsid w:val="00007DDD"/>
    <w:rsid w:val="000174E3"/>
    <w:rsid w:val="00022460"/>
    <w:rsid w:val="00030640"/>
    <w:rsid w:val="00036CEA"/>
    <w:rsid w:val="00037F57"/>
    <w:rsid w:val="00043D62"/>
    <w:rsid w:val="0005247B"/>
    <w:rsid w:val="00053798"/>
    <w:rsid w:val="000547C9"/>
    <w:rsid w:val="00077858"/>
    <w:rsid w:val="00083794"/>
    <w:rsid w:val="000844D2"/>
    <w:rsid w:val="00086C78"/>
    <w:rsid w:val="00090E2C"/>
    <w:rsid w:val="00091EF5"/>
    <w:rsid w:val="00092AF8"/>
    <w:rsid w:val="00096541"/>
    <w:rsid w:val="000A4509"/>
    <w:rsid w:val="000B2112"/>
    <w:rsid w:val="000C19AE"/>
    <w:rsid w:val="000C22DF"/>
    <w:rsid w:val="000C42DB"/>
    <w:rsid w:val="000C47C2"/>
    <w:rsid w:val="000D33AD"/>
    <w:rsid w:val="000D4DC5"/>
    <w:rsid w:val="000D55C2"/>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2C9A"/>
    <w:rsid w:val="00176448"/>
    <w:rsid w:val="00184987"/>
    <w:rsid w:val="001A01A8"/>
    <w:rsid w:val="001A1660"/>
    <w:rsid w:val="001A1945"/>
    <w:rsid w:val="001A3207"/>
    <w:rsid w:val="001A369E"/>
    <w:rsid w:val="001C0A64"/>
    <w:rsid w:val="001C32FB"/>
    <w:rsid w:val="001C359A"/>
    <w:rsid w:val="001C38CC"/>
    <w:rsid w:val="001D4449"/>
    <w:rsid w:val="001D53FE"/>
    <w:rsid w:val="001D55E4"/>
    <w:rsid w:val="001D73B1"/>
    <w:rsid w:val="001E1700"/>
    <w:rsid w:val="001E24D2"/>
    <w:rsid w:val="001E703D"/>
    <w:rsid w:val="001F7457"/>
    <w:rsid w:val="0020412C"/>
    <w:rsid w:val="00205F0D"/>
    <w:rsid w:val="00207DE3"/>
    <w:rsid w:val="00213D44"/>
    <w:rsid w:val="002152F8"/>
    <w:rsid w:val="00215F88"/>
    <w:rsid w:val="002207C5"/>
    <w:rsid w:val="00234392"/>
    <w:rsid w:val="002343EC"/>
    <w:rsid w:val="002350D1"/>
    <w:rsid w:val="0023629E"/>
    <w:rsid w:val="00242FCB"/>
    <w:rsid w:val="00245E00"/>
    <w:rsid w:val="00246A5A"/>
    <w:rsid w:val="00246DDA"/>
    <w:rsid w:val="00251947"/>
    <w:rsid w:val="002542CD"/>
    <w:rsid w:val="0025587A"/>
    <w:rsid w:val="00264E2E"/>
    <w:rsid w:val="00267AEA"/>
    <w:rsid w:val="002764A6"/>
    <w:rsid w:val="00284326"/>
    <w:rsid w:val="002851B4"/>
    <w:rsid w:val="0028676D"/>
    <w:rsid w:val="00286D7B"/>
    <w:rsid w:val="00290390"/>
    <w:rsid w:val="00292499"/>
    <w:rsid w:val="00292635"/>
    <w:rsid w:val="0029610A"/>
    <w:rsid w:val="002A16B5"/>
    <w:rsid w:val="002B153C"/>
    <w:rsid w:val="002C2F98"/>
    <w:rsid w:val="002C6897"/>
    <w:rsid w:val="002C6DA7"/>
    <w:rsid w:val="002D1A12"/>
    <w:rsid w:val="002D549C"/>
    <w:rsid w:val="002D686D"/>
    <w:rsid w:val="002E07FC"/>
    <w:rsid w:val="002E3F00"/>
    <w:rsid w:val="002F036E"/>
    <w:rsid w:val="002F7E99"/>
    <w:rsid w:val="003023C3"/>
    <w:rsid w:val="003034CF"/>
    <w:rsid w:val="00303B90"/>
    <w:rsid w:val="00303D9A"/>
    <w:rsid w:val="00307A8B"/>
    <w:rsid w:val="0031401F"/>
    <w:rsid w:val="00320061"/>
    <w:rsid w:val="00327657"/>
    <w:rsid w:val="00327754"/>
    <w:rsid w:val="0033267C"/>
    <w:rsid w:val="00332C4C"/>
    <w:rsid w:val="00334828"/>
    <w:rsid w:val="00337B52"/>
    <w:rsid w:val="003435AE"/>
    <w:rsid w:val="00346A49"/>
    <w:rsid w:val="00346A63"/>
    <w:rsid w:val="003508C1"/>
    <w:rsid w:val="003528ED"/>
    <w:rsid w:val="003543F5"/>
    <w:rsid w:val="003563DD"/>
    <w:rsid w:val="003602E2"/>
    <w:rsid w:val="00362A39"/>
    <w:rsid w:val="003633CB"/>
    <w:rsid w:val="003637C5"/>
    <w:rsid w:val="00373950"/>
    <w:rsid w:val="00375CD7"/>
    <w:rsid w:val="0038562E"/>
    <w:rsid w:val="00387F82"/>
    <w:rsid w:val="003B0BAA"/>
    <w:rsid w:val="003B4301"/>
    <w:rsid w:val="003B4487"/>
    <w:rsid w:val="003B4E72"/>
    <w:rsid w:val="003C3AAC"/>
    <w:rsid w:val="003C5293"/>
    <w:rsid w:val="003C6B4B"/>
    <w:rsid w:val="003D1D73"/>
    <w:rsid w:val="003E012A"/>
    <w:rsid w:val="003F24AD"/>
    <w:rsid w:val="003F3DC2"/>
    <w:rsid w:val="003F5DD9"/>
    <w:rsid w:val="00404010"/>
    <w:rsid w:val="0041284D"/>
    <w:rsid w:val="0041426E"/>
    <w:rsid w:val="004322E1"/>
    <w:rsid w:val="00460B3E"/>
    <w:rsid w:val="00467772"/>
    <w:rsid w:val="00473E02"/>
    <w:rsid w:val="00475AD9"/>
    <w:rsid w:val="00475F69"/>
    <w:rsid w:val="00477D3B"/>
    <w:rsid w:val="00486741"/>
    <w:rsid w:val="00487BEC"/>
    <w:rsid w:val="004916D1"/>
    <w:rsid w:val="004A2ED8"/>
    <w:rsid w:val="004A4560"/>
    <w:rsid w:val="004A4B83"/>
    <w:rsid w:val="004A4CCC"/>
    <w:rsid w:val="004B4CED"/>
    <w:rsid w:val="004B7090"/>
    <w:rsid w:val="004C2A33"/>
    <w:rsid w:val="004C7250"/>
    <w:rsid w:val="004C7925"/>
    <w:rsid w:val="004D58E9"/>
    <w:rsid w:val="004D5F40"/>
    <w:rsid w:val="004E7F4B"/>
    <w:rsid w:val="004F6E53"/>
    <w:rsid w:val="005020F4"/>
    <w:rsid w:val="005028D6"/>
    <w:rsid w:val="0051593C"/>
    <w:rsid w:val="00517592"/>
    <w:rsid w:val="00517C7E"/>
    <w:rsid w:val="00527877"/>
    <w:rsid w:val="005413C4"/>
    <w:rsid w:val="0054279C"/>
    <w:rsid w:val="00544721"/>
    <w:rsid w:val="00547CA0"/>
    <w:rsid w:val="005518D8"/>
    <w:rsid w:val="00551CF9"/>
    <w:rsid w:val="0055299D"/>
    <w:rsid w:val="0056381E"/>
    <w:rsid w:val="005828B8"/>
    <w:rsid w:val="00585321"/>
    <w:rsid w:val="00586693"/>
    <w:rsid w:val="00596D3B"/>
    <w:rsid w:val="005A3713"/>
    <w:rsid w:val="005B0CAE"/>
    <w:rsid w:val="005B33E5"/>
    <w:rsid w:val="005B515F"/>
    <w:rsid w:val="005C01B7"/>
    <w:rsid w:val="005D0273"/>
    <w:rsid w:val="005D177B"/>
    <w:rsid w:val="005E3F86"/>
    <w:rsid w:val="005E4C5B"/>
    <w:rsid w:val="005E7679"/>
    <w:rsid w:val="00600BAC"/>
    <w:rsid w:val="0060452A"/>
    <w:rsid w:val="00604C0F"/>
    <w:rsid w:val="0060588A"/>
    <w:rsid w:val="00614543"/>
    <w:rsid w:val="00624603"/>
    <w:rsid w:val="00630043"/>
    <w:rsid w:val="006308A5"/>
    <w:rsid w:val="00634751"/>
    <w:rsid w:val="00641070"/>
    <w:rsid w:val="00650BF3"/>
    <w:rsid w:val="0065121E"/>
    <w:rsid w:val="006570F0"/>
    <w:rsid w:val="00661216"/>
    <w:rsid w:val="00665123"/>
    <w:rsid w:val="006773B1"/>
    <w:rsid w:val="00680C51"/>
    <w:rsid w:val="0068109D"/>
    <w:rsid w:val="00681B25"/>
    <w:rsid w:val="0068380C"/>
    <w:rsid w:val="00684EA8"/>
    <w:rsid w:val="00685AF5"/>
    <w:rsid w:val="0069189E"/>
    <w:rsid w:val="00694266"/>
    <w:rsid w:val="006B16D2"/>
    <w:rsid w:val="006B498B"/>
    <w:rsid w:val="006B5F4F"/>
    <w:rsid w:val="006C0BD9"/>
    <w:rsid w:val="006C397D"/>
    <w:rsid w:val="006C3DF8"/>
    <w:rsid w:val="006C5F14"/>
    <w:rsid w:val="006C60FE"/>
    <w:rsid w:val="006D5FA7"/>
    <w:rsid w:val="006E0920"/>
    <w:rsid w:val="006E4BBA"/>
    <w:rsid w:val="006E574C"/>
    <w:rsid w:val="006E78F7"/>
    <w:rsid w:val="006F0B96"/>
    <w:rsid w:val="006F7BF8"/>
    <w:rsid w:val="00703FE8"/>
    <w:rsid w:val="00704DC0"/>
    <w:rsid w:val="007078E2"/>
    <w:rsid w:val="00715BF3"/>
    <w:rsid w:val="00725FE4"/>
    <w:rsid w:val="00726D09"/>
    <w:rsid w:val="00726FD6"/>
    <w:rsid w:val="007305DC"/>
    <w:rsid w:val="00731CAE"/>
    <w:rsid w:val="007418B9"/>
    <w:rsid w:val="00752DD5"/>
    <w:rsid w:val="00761AB5"/>
    <w:rsid w:val="00762E25"/>
    <w:rsid w:val="007717D0"/>
    <w:rsid w:val="00774956"/>
    <w:rsid w:val="007756E2"/>
    <w:rsid w:val="0077751C"/>
    <w:rsid w:val="0078231D"/>
    <w:rsid w:val="0079000E"/>
    <w:rsid w:val="007901D7"/>
    <w:rsid w:val="007946C0"/>
    <w:rsid w:val="00794A86"/>
    <w:rsid w:val="007A567D"/>
    <w:rsid w:val="007B54B2"/>
    <w:rsid w:val="007B6BF3"/>
    <w:rsid w:val="007C2E67"/>
    <w:rsid w:val="007C66FA"/>
    <w:rsid w:val="007D2814"/>
    <w:rsid w:val="007D4805"/>
    <w:rsid w:val="007E5DF4"/>
    <w:rsid w:val="007F0944"/>
    <w:rsid w:val="007F14D5"/>
    <w:rsid w:val="007F2A58"/>
    <w:rsid w:val="0081450A"/>
    <w:rsid w:val="00816096"/>
    <w:rsid w:val="00823AE3"/>
    <w:rsid w:val="00824645"/>
    <w:rsid w:val="00825B04"/>
    <w:rsid w:val="00825B26"/>
    <w:rsid w:val="00833D71"/>
    <w:rsid w:val="008410FF"/>
    <w:rsid w:val="00847D0B"/>
    <w:rsid w:val="00856809"/>
    <w:rsid w:val="00860558"/>
    <w:rsid w:val="008608B8"/>
    <w:rsid w:val="00861884"/>
    <w:rsid w:val="0086238A"/>
    <w:rsid w:val="008659B4"/>
    <w:rsid w:val="00866237"/>
    <w:rsid w:val="00872F79"/>
    <w:rsid w:val="008736F3"/>
    <w:rsid w:val="00875692"/>
    <w:rsid w:val="00892D93"/>
    <w:rsid w:val="008A0B33"/>
    <w:rsid w:val="008B0C97"/>
    <w:rsid w:val="008B5C90"/>
    <w:rsid w:val="008D1781"/>
    <w:rsid w:val="008D334B"/>
    <w:rsid w:val="008D5178"/>
    <w:rsid w:val="008E6944"/>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57E9F"/>
    <w:rsid w:val="009656D4"/>
    <w:rsid w:val="00965B7F"/>
    <w:rsid w:val="00972FAF"/>
    <w:rsid w:val="009866C0"/>
    <w:rsid w:val="0099041C"/>
    <w:rsid w:val="00994BF8"/>
    <w:rsid w:val="00995687"/>
    <w:rsid w:val="00996303"/>
    <w:rsid w:val="009968CE"/>
    <w:rsid w:val="009A105C"/>
    <w:rsid w:val="009A2770"/>
    <w:rsid w:val="009A3084"/>
    <w:rsid w:val="009A701A"/>
    <w:rsid w:val="009A79DC"/>
    <w:rsid w:val="009B194E"/>
    <w:rsid w:val="009B56EC"/>
    <w:rsid w:val="009C01A9"/>
    <w:rsid w:val="009C0A9B"/>
    <w:rsid w:val="009C6AA4"/>
    <w:rsid w:val="009C7505"/>
    <w:rsid w:val="009C7B46"/>
    <w:rsid w:val="009D4A12"/>
    <w:rsid w:val="009D7A30"/>
    <w:rsid w:val="009E3FE8"/>
    <w:rsid w:val="009E7647"/>
    <w:rsid w:val="009F0C41"/>
    <w:rsid w:val="009F17EA"/>
    <w:rsid w:val="009F21E3"/>
    <w:rsid w:val="00A00F11"/>
    <w:rsid w:val="00A1216B"/>
    <w:rsid w:val="00A134BF"/>
    <w:rsid w:val="00A17DEA"/>
    <w:rsid w:val="00A2668F"/>
    <w:rsid w:val="00A332F7"/>
    <w:rsid w:val="00A36012"/>
    <w:rsid w:val="00A50F33"/>
    <w:rsid w:val="00A649C1"/>
    <w:rsid w:val="00A660EF"/>
    <w:rsid w:val="00A67267"/>
    <w:rsid w:val="00A70779"/>
    <w:rsid w:val="00A8104C"/>
    <w:rsid w:val="00A8459E"/>
    <w:rsid w:val="00A84A50"/>
    <w:rsid w:val="00A86A34"/>
    <w:rsid w:val="00A9169A"/>
    <w:rsid w:val="00A94E8C"/>
    <w:rsid w:val="00A95085"/>
    <w:rsid w:val="00A96072"/>
    <w:rsid w:val="00A97022"/>
    <w:rsid w:val="00A9725A"/>
    <w:rsid w:val="00AB68A9"/>
    <w:rsid w:val="00AC3908"/>
    <w:rsid w:val="00AC42A5"/>
    <w:rsid w:val="00AC4F7E"/>
    <w:rsid w:val="00AC5131"/>
    <w:rsid w:val="00AD1D48"/>
    <w:rsid w:val="00AD379F"/>
    <w:rsid w:val="00AD5335"/>
    <w:rsid w:val="00AD6097"/>
    <w:rsid w:val="00AD60F4"/>
    <w:rsid w:val="00AD7D59"/>
    <w:rsid w:val="00B04587"/>
    <w:rsid w:val="00B06209"/>
    <w:rsid w:val="00B0767F"/>
    <w:rsid w:val="00B13455"/>
    <w:rsid w:val="00B13AD4"/>
    <w:rsid w:val="00B13E3A"/>
    <w:rsid w:val="00B212F7"/>
    <w:rsid w:val="00B2203C"/>
    <w:rsid w:val="00B23A42"/>
    <w:rsid w:val="00B27B89"/>
    <w:rsid w:val="00B35D19"/>
    <w:rsid w:val="00B35FA5"/>
    <w:rsid w:val="00B36494"/>
    <w:rsid w:val="00B36C15"/>
    <w:rsid w:val="00B4100A"/>
    <w:rsid w:val="00B51E89"/>
    <w:rsid w:val="00B574E9"/>
    <w:rsid w:val="00B64EFC"/>
    <w:rsid w:val="00B705D1"/>
    <w:rsid w:val="00B748D5"/>
    <w:rsid w:val="00B811D6"/>
    <w:rsid w:val="00B83E8E"/>
    <w:rsid w:val="00BA053F"/>
    <w:rsid w:val="00BA6211"/>
    <w:rsid w:val="00BB0C5E"/>
    <w:rsid w:val="00BB139D"/>
    <w:rsid w:val="00BB13F6"/>
    <w:rsid w:val="00BB3744"/>
    <w:rsid w:val="00BE510A"/>
    <w:rsid w:val="00BE5A45"/>
    <w:rsid w:val="00BF14C8"/>
    <w:rsid w:val="00BF73A2"/>
    <w:rsid w:val="00BF759D"/>
    <w:rsid w:val="00BF7672"/>
    <w:rsid w:val="00C05B92"/>
    <w:rsid w:val="00C128D1"/>
    <w:rsid w:val="00C21CB4"/>
    <w:rsid w:val="00C34295"/>
    <w:rsid w:val="00C45F53"/>
    <w:rsid w:val="00C47257"/>
    <w:rsid w:val="00C5166C"/>
    <w:rsid w:val="00C55692"/>
    <w:rsid w:val="00C556FA"/>
    <w:rsid w:val="00C6422D"/>
    <w:rsid w:val="00C66811"/>
    <w:rsid w:val="00C74497"/>
    <w:rsid w:val="00C7453F"/>
    <w:rsid w:val="00C843DB"/>
    <w:rsid w:val="00C93D23"/>
    <w:rsid w:val="00CA2144"/>
    <w:rsid w:val="00CA47DF"/>
    <w:rsid w:val="00CA6AC1"/>
    <w:rsid w:val="00CB3AFA"/>
    <w:rsid w:val="00CC0FEE"/>
    <w:rsid w:val="00CC5609"/>
    <w:rsid w:val="00CD5FBE"/>
    <w:rsid w:val="00CD64AE"/>
    <w:rsid w:val="00CE0B0C"/>
    <w:rsid w:val="00CE19B3"/>
    <w:rsid w:val="00CE7C0C"/>
    <w:rsid w:val="00D04FC0"/>
    <w:rsid w:val="00D06F54"/>
    <w:rsid w:val="00D1016C"/>
    <w:rsid w:val="00D10B47"/>
    <w:rsid w:val="00D12A7C"/>
    <w:rsid w:val="00D20023"/>
    <w:rsid w:val="00D2258D"/>
    <w:rsid w:val="00D320B3"/>
    <w:rsid w:val="00D37CBD"/>
    <w:rsid w:val="00D470F7"/>
    <w:rsid w:val="00D56A17"/>
    <w:rsid w:val="00D64BDE"/>
    <w:rsid w:val="00D759E4"/>
    <w:rsid w:val="00D809DF"/>
    <w:rsid w:val="00D84848"/>
    <w:rsid w:val="00DA055B"/>
    <w:rsid w:val="00DA083B"/>
    <w:rsid w:val="00DA0D97"/>
    <w:rsid w:val="00DA0DA5"/>
    <w:rsid w:val="00DA7BDE"/>
    <w:rsid w:val="00DB1171"/>
    <w:rsid w:val="00DC1204"/>
    <w:rsid w:val="00DC6CF9"/>
    <w:rsid w:val="00DC7D77"/>
    <w:rsid w:val="00DD2983"/>
    <w:rsid w:val="00DD7F78"/>
    <w:rsid w:val="00DE12ED"/>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8BB"/>
    <w:rsid w:val="00ED2C8B"/>
    <w:rsid w:val="00ED5056"/>
    <w:rsid w:val="00ED775D"/>
    <w:rsid w:val="00EE1387"/>
    <w:rsid w:val="00EE466F"/>
    <w:rsid w:val="00EE723C"/>
    <w:rsid w:val="00EE7675"/>
    <w:rsid w:val="00EF3D86"/>
    <w:rsid w:val="00EF6E27"/>
    <w:rsid w:val="00F0057D"/>
    <w:rsid w:val="00F009DE"/>
    <w:rsid w:val="00F035A8"/>
    <w:rsid w:val="00F104BF"/>
    <w:rsid w:val="00F12857"/>
    <w:rsid w:val="00F22FF4"/>
    <w:rsid w:val="00F243A1"/>
    <w:rsid w:val="00F36DDF"/>
    <w:rsid w:val="00F419B7"/>
    <w:rsid w:val="00F51093"/>
    <w:rsid w:val="00F5147D"/>
    <w:rsid w:val="00F67366"/>
    <w:rsid w:val="00F716D9"/>
    <w:rsid w:val="00F7508E"/>
    <w:rsid w:val="00F76BBD"/>
    <w:rsid w:val="00F84EF9"/>
    <w:rsid w:val="00F934C1"/>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7A8F8A34-5F59-4512-8264-6BDAEDBE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styleId="UnresolvedMention">
    <w:name w:val="Unresolved Mention"/>
    <w:basedOn w:val="DefaultParagraphFont"/>
    <w:uiPriority w:val="99"/>
    <w:semiHidden/>
    <w:unhideWhenUsed/>
    <w:rsid w:val="00EE13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73354540">
      <w:bodyDiv w:val="1"/>
      <w:marLeft w:val="0"/>
      <w:marRight w:val="0"/>
      <w:marTop w:val="0"/>
      <w:marBottom w:val="0"/>
      <w:divBdr>
        <w:top w:val="none" w:sz="0" w:space="0" w:color="auto"/>
        <w:left w:val="none" w:sz="0" w:space="0" w:color="auto"/>
        <w:bottom w:val="none" w:sz="0" w:space="0" w:color="auto"/>
        <w:right w:val="none" w:sz="0" w:space="0" w:color="auto"/>
      </w:divBdr>
    </w:div>
    <w:div w:id="207380448">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1654102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360280739">
      <w:bodyDiv w:val="1"/>
      <w:marLeft w:val="0"/>
      <w:marRight w:val="0"/>
      <w:marTop w:val="0"/>
      <w:marBottom w:val="0"/>
      <w:divBdr>
        <w:top w:val="none" w:sz="0" w:space="0" w:color="auto"/>
        <w:left w:val="none" w:sz="0" w:space="0" w:color="auto"/>
        <w:bottom w:val="none" w:sz="0" w:space="0" w:color="auto"/>
        <w:right w:val="none" w:sz="0" w:space="0" w:color="auto"/>
      </w:divBdr>
    </w:div>
    <w:div w:id="385110552">
      <w:bodyDiv w:val="1"/>
      <w:marLeft w:val="0"/>
      <w:marRight w:val="0"/>
      <w:marTop w:val="0"/>
      <w:marBottom w:val="0"/>
      <w:divBdr>
        <w:top w:val="none" w:sz="0" w:space="0" w:color="auto"/>
        <w:left w:val="none" w:sz="0" w:space="0" w:color="auto"/>
        <w:bottom w:val="none" w:sz="0" w:space="0" w:color="auto"/>
        <w:right w:val="none" w:sz="0" w:space="0" w:color="auto"/>
      </w:divBdr>
    </w:div>
    <w:div w:id="419444696">
      <w:bodyDiv w:val="1"/>
      <w:marLeft w:val="0"/>
      <w:marRight w:val="0"/>
      <w:marTop w:val="0"/>
      <w:marBottom w:val="0"/>
      <w:divBdr>
        <w:top w:val="none" w:sz="0" w:space="0" w:color="auto"/>
        <w:left w:val="none" w:sz="0" w:space="0" w:color="auto"/>
        <w:bottom w:val="none" w:sz="0" w:space="0" w:color="auto"/>
        <w:right w:val="none" w:sz="0" w:space="0" w:color="auto"/>
      </w:divBdr>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439885143">
      <w:bodyDiv w:val="1"/>
      <w:marLeft w:val="0"/>
      <w:marRight w:val="0"/>
      <w:marTop w:val="0"/>
      <w:marBottom w:val="0"/>
      <w:divBdr>
        <w:top w:val="none" w:sz="0" w:space="0" w:color="auto"/>
        <w:left w:val="none" w:sz="0" w:space="0" w:color="auto"/>
        <w:bottom w:val="none" w:sz="0" w:space="0" w:color="auto"/>
        <w:right w:val="none" w:sz="0" w:space="0" w:color="auto"/>
      </w:divBdr>
    </w:div>
    <w:div w:id="485586720">
      <w:bodyDiv w:val="1"/>
      <w:marLeft w:val="0"/>
      <w:marRight w:val="0"/>
      <w:marTop w:val="0"/>
      <w:marBottom w:val="0"/>
      <w:divBdr>
        <w:top w:val="none" w:sz="0" w:space="0" w:color="auto"/>
        <w:left w:val="none" w:sz="0" w:space="0" w:color="auto"/>
        <w:bottom w:val="none" w:sz="0" w:space="0" w:color="auto"/>
        <w:right w:val="none" w:sz="0" w:space="0" w:color="auto"/>
      </w:divBdr>
    </w:div>
    <w:div w:id="518591969">
      <w:bodyDiv w:val="1"/>
      <w:marLeft w:val="0"/>
      <w:marRight w:val="0"/>
      <w:marTop w:val="0"/>
      <w:marBottom w:val="0"/>
      <w:divBdr>
        <w:top w:val="none" w:sz="0" w:space="0" w:color="auto"/>
        <w:left w:val="none" w:sz="0" w:space="0" w:color="auto"/>
        <w:bottom w:val="none" w:sz="0" w:space="0" w:color="auto"/>
        <w:right w:val="none" w:sz="0" w:space="0" w:color="auto"/>
      </w:divBdr>
    </w:div>
    <w:div w:id="540097926">
      <w:bodyDiv w:val="1"/>
      <w:marLeft w:val="0"/>
      <w:marRight w:val="0"/>
      <w:marTop w:val="0"/>
      <w:marBottom w:val="0"/>
      <w:divBdr>
        <w:top w:val="none" w:sz="0" w:space="0" w:color="auto"/>
        <w:left w:val="none" w:sz="0" w:space="0" w:color="auto"/>
        <w:bottom w:val="none" w:sz="0" w:space="0" w:color="auto"/>
        <w:right w:val="none" w:sz="0" w:space="0" w:color="auto"/>
      </w:divBdr>
    </w:div>
    <w:div w:id="652416537">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883063278">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37130675">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58020433">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071469535">
      <w:bodyDiv w:val="1"/>
      <w:marLeft w:val="0"/>
      <w:marRight w:val="0"/>
      <w:marTop w:val="0"/>
      <w:marBottom w:val="0"/>
      <w:divBdr>
        <w:top w:val="none" w:sz="0" w:space="0" w:color="auto"/>
        <w:left w:val="none" w:sz="0" w:space="0" w:color="auto"/>
        <w:bottom w:val="none" w:sz="0" w:space="0" w:color="auto"/>
        <w:right w:val="none" w:sz="0" w:space="0" w:color="auto"/>
      </w:divBdr>
    </w:div>
    <w:div w:id="1212309187">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56135660">
      <w:bodyDiv w:val="1"/>
      <w:marLeft w:val="0"/>
      <w:marRight w:val="0"/>
      <w:marTop w:val="0"/>
      <w:marBottom w:val="0"/>
      <w:divBdr>
        <w:top w:val="none" w:sz="0" w:space="0" w:color="auto"/>
        <w:left w:val="none" w:sz="0" w:space="0" w:color="auto"/>
        <w:bottom w:val="none" w:sz="0" w:space="0" w:color="auto"/>
        <w:right w:val="none" w:sz="0" w:space="0" w:color="auto"/>
      </w:divBdr>
    </w:div>
    <w:div w:id="1274944483">
      <w:bodyDiv w:val="1"/>
      <w:marLeft w:val="0"/>
      <w:marRight w:val="0"/>
      <w:marTop w:val="0"/>
      <w:marBottom w:val="0"/>
      <w:divBdr>
        <w:top w:val="none" w:sz="0" w:space="0" w:color="auto"/>
        <w:left w:val="none" w:sz="0" w:space="0" w:color="auto"/>
        <w:bottom w:val="none" w:sz="0" w:space="0" w:color="auto"/>
        <w:right w:val="none" w:sz="0" w:space="0" w:color="auto"/>
      </w:divBdr>
    </w:div>
    <w:div w:id="1318798930">
      <w:bodyDiv w:val="1"/>
      <w:marLeft w:val="0"/>
      <w:marRight w:val="0"/>
      <w:marTop w:val="0"/>
      <w:marBottom w:val="0"/>
      <w:divBdr>
        <w:top w:val="none" w:sz="0" w:space="0" w:color="auto"/>
        <w:left w:val="none" w:sz="0" w:space="0" w:color="auto"/>
        <w:bottom w:val="none" w:sz="0" w:space="0" w:color="auto"/>
        <w:right w:val="none" w:sz="0" w:space="0" w:color="auto"/>
      </w:divBdr>
    </w:div>
    <w:div w:id="1572081895">
      <w:bodyDiv w:val="1"/>
      <w:marLeft w:val="0"/>
      <w:marRight w:val="0"/>
      <w:marTop w:val="0"/>
      <w:marBottom w:val="0"/>
      <w:divBdr>
        <w:top w:val="none" w:sz="0" w:space="0" w:color="auto"/>
        <w:left w:val="none" w:sz="0" w:space="0" w:color="auto"/>
        <w:bottom w:val="none" w:sz="0" w:space="0" w:color="auto"/>
        <w:right w:val="none" w:sz="0" w:space="0" w:color="auto"/>
      </w:divBdr>
    </w:div>
    <w:div w:id="1635017461">
      <w:bodyDiv w:val="1"/>
      <w:marLeft w:val="0"/>
      <w:marRight w:val="0"/>
      <w:marTop w:val="0"/>
      <w:marBottom w:val="0"/>
      <w:divBdr>
        <w:top w:val="none" w:sz="0" w:space="0" w:color="auto"/>
        <w:left w:val="none" w:sz="0" w:space="0" w:color="auto"/>
        <w:bottom w:val="none" w:sz="0" w:space="0" w:color="auto"/>
        <w:right w:val="none" w:sz="0" w:space="0" w:color="auto"/>
      </w:divBdr>
    </w:div>
    <w:div w:id="1642156598">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779058721">
      <w:bodyDiv w:val="1"/>
      <w:marLeft w:val="0"/>
      <w:marRight w:val="0"/>
      <w:marTop w:val="0"/>
      <w:marBottom w:val="0"/>
      <w:divBdr>
        <w:top w:val="none" w:sz="0" w:space="0" w:color="auto"/>
        <w:left w:val="none" w:sz="0" w:space="0" w:color="auto"/>
        <w:bottom w:val="none" w:sz="0" w:space="0" w:color="auto"/>
        <w:right w:val="none" w:sz="0" w:space="0" w:color="auto"/>
      </w:divBdr>
    </w:div>
    <w:div w:id="1816415670">
      <w:bodyDiv w:val="1"/>
      <w:marLeft w:val="0"/>
      <w:marRight w:val="0"/>
      <w:marTop w:val="0"/>
      <w:marBottom w:val="0"/>
      <w:divBdr>
        <w:top w:val="none" w:sz="0" w:space="0" w:color="auto"/>
        <w:left w:val="none" w:sz="0" w:space="0" w:color="auto"/>
        <w:bottom w:val="none" w:sz="0" w:space="0" w:color="auto"/>
        <w:right w:val="none" w:sz="0" w:space="0" w:color="auto"/>
      </w:divBdr>
    </w:div>
    <w:div w:id="1869834130">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1985428507">
      <w:bodyDiv w:val="1"/>
      <w:marLeft w:val="0"/>
      <w:marRight w:val="0"/>
      <w:marTop w:val="0"/>
      <w:marBottom w:val="0"/>
      <w:divBdr>
        <w:top w:val="none" w:sz="0" w:space="0" w:color="auto"/>
        <w:left w:val="none" w:sz="0" w:space="0" w:color="auto"/>
        <w:bottom w:val="none" w:sz="0" w:space="0" w:color="auto"/>
        <w:right w:val="none" w:sz="0" w:space="0" w:color="auto"/>
      </w:divBdr>
    </w:div>
    <w:div w:id="1993874113">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086949645">
      <w:bodyDiv w:val="1"/>
      <w:marLeft w:val="0"/>
      <w:marRight w:val="0"/>
      <w:marTop w:val="0"/>
      <w:marBottom w:val="0"/>
      <w:divBdr>
        <w:top w:val="none" w:sz="0" w:space="0" w:color="auto"/>
        <w:left w:val="none" w:sz="0" w:space="0" w:color="auto"/>
        <w:bottom w:val="none" w:sz="0" w:space="0" w:color="auto"/>
        <w:right w:val="none" w:sz="0" w:space="0" w:color="auto"/>
      </w:divBdr>
    </w:div>
    <w:div w:id="2090420616">
      <w:bodyDiv w:val="1"/>
      <w:marLeft w:val="0"/>
      <w:marRight w:val="0"/>
      <w:marTop w:val="0"/>
      <w:marBottom w:val="0"/>
      <w:divBdr>
        <w:top w:val="none" w:sz="0" w:space="0" w:color="auto"/>
        <w:left w:val="none" w:sz="0" w:space="0" w:color="auto"/>
        <w:bottom w:val="none" w:sz="0" w:space="0" w:color="auto"/>
        <w:right w:val="none" w:sz="0" w:space="0" w:color="auto"/>
      </w:divBdr>
    </w:div>
    <w:div w:id="2123062894">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ir.unisa.ac.za/handle/10500/37" TargetMode="Externa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3570</Words>
  <Characters>20351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cp:lastModifiedBy>Bothma, Cornelius</cp:lastModifiedBy>
  <cp:revision>2</cp:revision>
  <cp:lastPrinted>2014-04-14T09:12:00Z</cp:lastPrinted>
  <dcterms:created xsi:type="dcterms:W3CDTF">2024-03-27T05:45:00Z</dcterms:created>
  <dcterms:modified xsi:type="dcterms:W3CDTF">2024-03-27T05:45:00Z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