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32"/>
        <w:gridCol w:w="4183"/>
        <w:gridCol w:w="1355"/>
      </w:tblGrid>
      <w:tr w:rsidR="00F21EA6" w:rsidRPr="00BB139D" w14:paraId="6266B6A2" w14:textId="77777777" w:rsidTr="00DF00D9">
        <w:trPr>
          <w:trHeight w:val="276"/>
        </w:trPr>
        <w:tc>
          <w:tcPr>
            <w:tcW w:w="3750" w:type="dxa"/>
            <w:gridSpan w:val="2"/>
          </w:tcPr>
          <w:p w14:paraId="490F1911" w14:textId="77777777" w:rsidR="00F21EA6" w:rsidRPr="00BB139D" w:rsidRDefault="00F21EA6" w:rsidP="00F21EA6">
            <w:pPr>
              <w:spacing w:after="0" w:line="240" w:lineRule="auto"/>
              <w:rPr>
                <w:b/>
                <w:sz w:val="20"/>
                <w:szCs w:val="20"/>
              </w:rPr>
            </w:pPr>
            <w:r w:rsidRPr="00BB139D">
              <w:rPr>
                <w:b/>
                <w:sz w:val="20"/>
                <w:szCs w:val="20"/>
              </w:rPr>
              <w:t>Department</w:t>
            </w:r>
          </w:p>
        </w:tc>
        <w:tc>
          <w:tcPr>
            <w:tcW w:w="5538" w:type="dxa"/>
            <w:gridSpan w:val="2"/>
          </w:tcPr>
          <w:p w14:paraId="63417D09" w14:textId="7428174D" w:rsidR="00F21EA6" w:rsidRPr="00BB139D" w:rsidRDefault="00F21EA6" w:rsidP="00F21EA6">
            <w:pPr>
              <w:spacing w:after="0" w:line="240" w:lineRule="auto"/>
              <w:rPr>
                <w:sz w:val="20"/>
                <w:szCs w:val="20"/>
              </w:rPr>
            </w:pPr>
            <w:r w:rsidRPr="00AF3D58">
              <w:rPr>
                <w:sz w:val="20"/>
                <w:szCs w:val="20"/>
              </w:rPr>
              <w:t>Operations Management</w:t>
            </w:r>
          </w:p>
        </w:tc>
      </w:tr>
      <w:tr w:rsidR="00F21EA6" w:rsidRPr="00BB139D" w14:paraId="76BF0FEC" w14:textId="77777777" w:rsidTr="00DF00D9">
        <w:trPr>
          <w:trHeight w:val="276"/>
        </w:trPr>
        <w:tc>
          <w:tcPr>
            <w:tcW w:w="3750" w:type="dxa"/>
            <w:gridSpan w:val="2"/>
          </w:tcPr>
          <w:p w14:paraId="19794211" w14:textId="77777777" w:rsidR="00F21EA6" w:rsidRPr="00BB139D" w:rsidRDefault="00F21EA6" w:rsidP="00F21EA6">
            <w:pPr>
              <w:spacing w:after="0" w:line="240" w:lineRule="auto"/>
              <w:rPr>
                <w:b/>
                <w:sz w:val="20"/>
                <w:szCs w:val="20"/>
              </w:rPr>
            </w:pPr>
            <w:r w:rsidRPr="00BB139D">
              <w:rPr>
                <w:b/>
                <w:sz w:val="20"/>
                <w:szCs w:val="20"/>
              </w:rPr>
              <w:t>Discipline</w:t>
            </w:r>
          </w:p>
        </w:tc>
        <w:tc>
          <w:tcPr>
            <w:tcW w:w="5538" w:type="dxa"/>
            <w:gridSpan w:val="2"/>
          </w:tcPr>
          <w:p w14:paraId="5BE83827" w14:textId="2E7BBD8E" w:rsidR="00F21EA6" w:rsidRPr="00BB139D" w:rsidRDefault="00170B62" w:rsidP="00F21EA6">
            <w:pPr>
              <w:spacing w:after="0" w:line="240" w:lineRule="auto"/>
              <w:rPr>
                <w:sz w:val="20"/>
                <w:szCs w:val="20"/>
              </w:rPr>
            </w:pPr>
            <w:r>
              <w:rPr>
                <w:sz w:val="20"/>
                <w:szCs w:val="20"/>
              </w:rPr>
              <w:t>Quality and Project Management</w:t>
            </w:r>
          </w:p>
        </w:tc>
      </w:tr>
      <w:tr w:rsidR="00F21EA6" w:rsidRPr="00BB139D" w14:paraId="43EF9D87" w14:textId="77777777" w:rsidTr="001E24D2">
        <w:tc>
          <w:tcPr>
            <w:tcW w:w="3750" w:type="dxa"/>
            <w:gridSpan w:val="2"/>
            <w:tcBorders>
              <w:bottom w:val="single" w:sz="4" w:space="0" w:color="auto"/>
            </w:tcBorders>
          </w:tcPr>
          <w:p w14:paraId="1AD2D62F" w14:textId="77777777" w:rsidR="00F21EA6" w:rsidRPr="00BB139D" w:rsidRDefault="00F21EA6" w:rsidP="00F21EA6">
            <w:pPr>
              <w:spacing w:after="0" w:line="240" w:lineRule="auto"/>
              <w:rPr>
                <w:b/>
                <w:sz w:val="20"/>
                <w:szCs w:val="20"/>
              </w:rPr>
            </w:pPr>
            <w:r w:rsidRPr="00BB139D">
              <w:rPr>
                <w:b/>
                <w:sz w:val="20"/>
                <w:szCs w:val="20"/>
              </w:rPr>
              <w:t>Research Focus Area</w:t>
            </w:r>
          </w:p>
        </w:tc>
        <w:tc>
          <w:tcPr>
            <w:tcW w:w="5538" w:type="dxa"/>
            <w:gridSpan w:val="2"/>
            <w:tcBorders>
              <w:bottom w:val="single" w:sz="4" w:space="0" w:color="auto"/>
            </w:tcBorders>
          </w:tcPr>
          <w:p w14:paraId="7C2A9464" w14:textId="658273FD" w:rsidR="00360DE1" w:rsidRDefault="002C4EB9" w:rsidP="00F21EA6">
            <w:pPr>
              <w:spacing w:after="0" w:line="240" w:lineRule="auto"/>
              <w:rPr>
                <w:b/>
                <w:sz w:val="20"/>
                <w:szCs w:val="20"/>
              </w:rPr>
            </w:pPr>
            <w:r>
              <w:rPr>
                <w:b/>
                <w:sz w:val="20"/>
                <w:szCs w:val="20"/>
              </w:rPr>
              <w:t xml:space="preserve">Project </w:t>
            </w:r>
            <w:r w:rsidR="00A46061">
              <w:rPr>
                <w:b/>
                <w:sz w:val="20"/>
                <w:szCs w:val="20"/>
              </w:rPr>
              <w:t>M</w:t>
            </w:r>
            <w:r w:rsidR="00F63AEB">
              <w:rPr>
                <w:b/>
                <w:sz w:val="20"/>
                <w:szCs w:val="20"/>
              </w:rPr>
              <w:t>anagement, ICT, 4IR,</w:t>
            </w:r>
            <w:r w:rsidR="0057050A">
              <w:rPr>
                <w:b/>
                <w:sz w:val="20"/>
                <w:szCs w:val="20"/>
              </w:rPr>
              <w:t xml:space="preserve"> </w:t>
            </w:r>
            <w:r w:rsidR="00F63AEB">
              <w:rPr>
                <w:b/>
                <w:sz w:val="20"/>
                <w:szCs w:val="20"/>
              </w:rPr>
              <w:t>Sustainability</w:t>
            </w:r>
          </w:p>
          <w:p w14:paraId="727A6931" w14:textId="0C7F63F8" w:rsidR="00360DE1" w:rsidRDefault="003E2AE0" w:rsidP="00F21EA6">
            <w:pPr>
              <w:spacing w:after="0" w:line="240" w:lineRule="auto"/>
              <w:rPr>
                <w:b/>
                <w:sz w:val="20"/>
                <w:szCs w:val="20"/>
              </w:rPr>
            </w:pPr>
            <w:r w:rsidRPr="003E2AE0">
              <w:rPr>
                <w:b/>
                <w:sz w:val="20"/>
                <w:szCs w:val="20"/>
              </w:rPr>
              <w:t xml:space="preserve">Service quality, </w:t>
            </w:r>
            <w:r w:rsidR="003D7226">
              <w:rPr>
                <w:b/>
                <w:sz w:val="20"/>
                <w:szCs w:val="20"/>
              </w:rPr>
              <w:t>Leadership</w:t>
            </w:r>
          </w:p>
          <w:p w14:paraId="0B70ABBD" w14:textId="7DBC4294" w:rsidR="00360DE1" w:rsidRDefault="001A2E58" w:rsidP="00F21EA6">
            <w:pPr>
              <w:spacing w:after="0" w:line="240" w:lineRule="auto"/>
              <w:rPr>
                <w:b/>
                <w:sz w:val="20"/>
                <w:szCs w:val="20"/>
              </w:rPr>
            </w:pPr>
            <w:r>
              <w:rPr>
                <w:b/>
                <w:sz w:val="20"/>
                <w:szCs w:val="20"/>
              </w:rPr>
              <w:t>Leadership</w:t>
            </w:r>
            <w:r w:rsidR="00893ABF">
              <w:rPr>
                <w:b/>
                <w:sz w:val="20"/>
                <w:szCs w:val="20"/>
              </w:rPr>
              <w:t xml:space="preserve"> Ethics</w:t>
            </w:r>
            <w:r w:rsidR="00A46061">
              <w:rPr>
                <w:b/>
                <w:sz w:val="20"/>
                <w:szCs w:val="20"/>
              </w:rPr>
              <w:t xml:space="preserve">, Quality Management, </w:t>
            </w:r>
            <w:r w:rsidR="00A46061" w:rsidRPr="00571809">
              <w:rPr>
                <w:b/>
                <w:sz w:val="20"/>
                <w:szCs w:val="20"/>
              </w:rPr>
              <w:t>Integrated Quality Management</w:t>
            </w:r>
            <w:r w:rsidR="009C1EBC">
              <w:rPr>
                <w:b/>
                <w:sz w:val="20"/>
                <w:szCs w:val="20"/>
              </w:rPr>
              <w:t>, Quality 4.0</w:t>
            </w:r>
          </w:p>
          <w:p w14:paraId="4CCF35B1" w14:textId="3DB927AE" w:rsidR="00360DE1" w:rsidRDefault="009C1EBC" w:rsidP="00F21EA6">
            <w:pPr>
              <w:spacing w:after="0" w:line="240" w:lineRule="auto"/>
              <w:rPr>
                <w:b/>
                <w:sz w:val="20"/>
                <w:szCs w:val="20"/>
              </w:rPr>
            </w:pPr>
            <w:r>
              <w:rPr>
                <w:b/>
                <w:sz w:val="20"/>
                <w:szCs w:val="20"/>
              </w:rPr>
              <w:t>Operations Management</w:t>
            </w:r>
            <w:r w:rsidR="002714EB">
              <w:rPr>
                <w:b/>
                <w:sz w:val="20"/>
                <w:szCs w:val="20"/>
              </w:rPr>
              <w:t>,</w:t>
            </w:r>
            <w:r w:rsidR="002714EB" w:rsidRPr="004777F4">
              <w:rPr>
                <w:b/>
                <w:sz w:val="20"/>
                <w:szCs w:val="20"/>
              </w:rPr>
              <w:t xml:space="preserve"> </w:t>
            </w:r>
            <w:r w:rsidR="00633D7E" w:rsidRPr="004777F4">
              <w:rPr>
                <w:b/>
                <w:sz w:val="20"/>
                <w:szCs w:val="20"/>
              </w:rPr>
              <w:t>Sustainable Quality 4.0</w:t>
            </w:r>
            <w:r w:rsidR="00633D7E">
              <w:rPr>
                <w:b/>
                <w:sz w:val="20"/>
                <w:szCs w:val="20"/>
              </w:rPr>
              <w:t xml:space="preserve">, </w:t>
            </w:r>
            <w:r w:rsidR="00633D7E" w:rsidRPr="004777F4">
              <w:rPr>
                <w:b/>
                <w:sz w:val="20"/>
                <w:szCs w:val="20"/>
              </w:rPr>
              <w:t>Smart Operations Management</w:t>
            </w:r>
            <w:r w:rsidR="00633D7E">
              <w:rPr>
                <w:b/>
                <w:sz w:val="20"/>
                <w:szCs w:val="20"/>
              </w:rPr>
              <w:t>,</w:t>
            </w:r>
            <w:r w:rsidR="00633D7E" w:rsidRPr="00B003FD">
              <w:rPr>
                <w:b/>
                <w:sz w:val="20"/>
                <w:szCs w:val="20"/>
              </w:rPr>
              <w:t xml:space="preserve"> 4</w:t>
            </w:r>
            <w:r w:rsidR="003C4BFA" w:rsidRPr="00B003FD">
              <w:rPr>
                <w:b/>
                <w:sz w:val="20"/>
                <w:szCs w:val="20"/>
              </w:rPr>
              <w:t>IR</w:t>
            </w:r>
            <w:r w:rsidR="003C4BFA">
              <w:rPr>
                <w:b/>
                <w:sz w:val="20"/>
                <w:szCs w:val="20"/>
              </w:rPr>
              <w:t xml:space="preserve">, </w:t>
            </w:r>
            <w:r w:rsidR="0047021D" w:rsidRPr="00B003FD">
              <w:rPr>
                <w:b/>
                <w:sz w:val="20"/>
                <w:szCs w:val="20"/>
              </w:rPr>
              <w:t>Operations digitalisation</w:t>
            </w:r>
            <w:r w:rsidR="00791473">
              <w:rPr>
                <w:b/>
                <w:sz w:val="20"/>
                <w:szCs w:val="20"/>
              </w:rPr>
              <w:t>,</w:t>
            </w:r>
          </w:p>
          <w:p w14:paraId="256F8FE2" w14:textId="7C79195E" w:rsidR="00F21EA6" w:rsidRPr="003E2AE0" w:rsidRDefault="001F617C" w:rsidP="00F21EA6">
            <w:pPr>
              <w:spacing w:after="0" w:line="240" w:lineRule="auto"/>
              <w:rPr>
                <w:b/>
                <w:sz w:val="20"/>
                <w:szCs w:val="20"/>
              </w:rPr>
            </w:pPr>
            <w:r w:rsidRPr="006744F0">
              <w:rPr>
                <w:b/>
                <w:sz w:val="20"/>
                <w:szCs w:val="20"/>
              </w:rPr>
              <w:t>Project and operations management, Artificial intelligence in project management, digitalisation,</w:t>
            </w:r>
            <w:r w:rsidR="00A96EAF">
              <w:rPr>
                <w:b/>
                <w:sz w:val="20"/>
                <w:szCs w:val="20"/>
              </w:rPr>
              <w:t>4IR, 5IR</w:t>
            </w:r>
            <w:r w:rsidR="00E74270">
              <w:rPr>
                <w:b/>
                <w:sz w:val="20"/>
                <w:szCs w:val="20"/>
              </w:rPr>
              <w:t>.</w:t>
            </w:r>
          </w:p>
        </w:tc>
      </w:tr>
      <w:tr w:rsidR="00F21EA6" w:rsidRPr="00BB139D" w14:paraId="49AEC603" w14:textId="77777777" w:rsidTr="001E24D2">
        <w:tc>
          <w:tcPr>
            <w:tcW w:w="3750" w:type="dxa"/>
            <w:gridSpan w:val="2"/>
            <w:tcBorders>
              <w:bottom w:val="single" w:sz="4" w:space="0" w:color="auto"/>
            </w:tcBorders>
          </w:tcPr>
          <w:p w14:paraId="5A7B285F" w14:textId="6E3685C6" w:rsidR="00F21EA6" w:rsidRPr="00BB139D" w:rsidRDefault="00F21EA6" w:rsidP="00F21EA6">
            <w:pPr>
              <w:spacing w:after="0" w:line="240" w:lineRule="auto"/>
              <w:rPr>
                <w:b/>
                <w:sz w:val="20"/>
                <w:szCs w:val="20"/>
              </w:rPr>
            </w:pPr>
            <w:r>
              <w:rPr>
                <w:b/>
                <w:sz w:val="20"/>
                <w:szCs w:val="20"/>
              </w:rPr>
              <w:t>Total Capacity for 202</w:t>
            </w:r>
            <w:r w:rsidR="00A63CD5">
              <w:rPr>
                <w:b/>
                <w:sz w:val="20"/>
                <w:szCs w:val="20"/>
              </w:rPr>
              <w:t>7</w:t>
            </w:r>
          </w:p>
        </w:tc>
        <w:tc>
          <w:tcPr>
            <w:tcW w:w="5538" w:type="dxa"/>
            <w:gridSpan w:val="2"/>
            <w:tcBorders>
              <w:bottom w:val="single" w:sz="4" w:space="0" w:color="auto"/>
            </w:tcBorders>
          </w:tcPr>
          <w:p w14:paraId="41C8A6AB" w14:textId="0BFE3116" w:rsidR="00F21EA6" w:rsidRPr="00E124B8" w:rsidRDefault="00A87095" w:rsidP="00F21EA6">
            <w:pPr>
              <w:spacing w:after="0" w:line="240" w:lineRule="auto"/>
              <w:rPr>
                <w:sz w:val="20"/>
                <w:szCs w:val="20"/>
                <w:highlight w:val="yellow"/>
              </w:rPr>
            </w:pPr>
            <w:r w:rsidRPr="00A87095">
              <w:rPr>
                <w:sz w:val="20"/>
                <w:szCs w:val="20"/>
              </w:rPr>
              <w:t xml:space="preserve">5 </w:t>
            </w:r>
            <w:proofErr w:type="gramStart"/>
            <w:r w:rsidRPr="00A87095">
              <w:rPr>
                <w:sz w:val="20"/>
                <w:szCs w:val="20"/>
              </w:rPr>
              <w:t>Masters</w:t>
            </w:r>
            <w:proofErr w:type="gramEnd"/>
            <w:r w:rsidRPr="00A87095">
              <w:rPr>
                <w:sz w:val="20"/>
                <w:szCs w:val="20"/>
              </w:rPr>
              <w:t xml:space="preserve"> 2 Doctorate</w:t>
            </w:r>
          </w:p>
        </w:tc>
      </w:tr>
      <w:tr w:rsidR="00F21EA6" w:rsidRPr="00BB139D" w14:paraId="051369DE" w14:textId="77777777" w:rsidTr="001E24D2">
        <w:trPr>
          <w:trHeight w:val="190"/>
        </w:trPr>
        <w:tc>
          <w:tcPr>
            <w:tcW w:w="9288" w:type="dxa"/>
            <w:gridSpan w:val="4"/>
            <w:tcBorders>
              <w:left w:val="nil"/>
              <w:right w:val="nil"/>
            </w:tcBorders>
          </w:tcPr>
          <w:p w14:paraId="50EF3D67" w14:textId="77777777" w:rsidR="00F21EA6" w:rsidRPr="00BB139D" w:rsidRDefault="00F21EA6" w:rsidP="00F21EA6">
            <w:pPr>
              <w:spacing w:after="0" w:line="240" w:lineRule="auto"/>
              <w:rPr>
                <w:b/>
                <w:bCs/>
                <w:sz w:val="20"/>
                <w:szCs w:val="20"/>
              </w:rPr>
            </w:pPr>
          </w:p>
        </w:tc>
      </w:tr>
      <w:tr w:rsidR="00F21EA6" w:rsidRPr="00BB139D" w14:paraId="4B0EEB41" w14:textId="77777777" w:rsidTr="001C2B1F">
        <w:trPr>
          <w:trHeight w:val="190"/>
        </w:trPr>
        <w:tc>
          <w:tcPr>
            <w:tcW w:w="2518" w:type="dxa"/>
            <w:shd w:val="clear" w:color="auto" w:fill="D9D9D9" w:themeFill="background1" w:themeFillShade="D9"/>
          </w:tcPr>
          <w:p w14:paraId="54D12E22" w14:textId="77777777" w:rsidR="00F21EA6" w:rsidRPr="00BB139D" w:rsidRDefault="00F21EA6" w:rsidP="00F21EA6">
            <w:pPr>
              <w:spacing w:after="0" w:line="240" w:lineRule="auto"/>
              <w:rPr>
                <w:b/>
                <w:bCs/>
                <w:sz w:val="20"/>
                <w:szCs w:val="20"/>
              </w:rPr>
            </w:pPr>
            <w:r w:rsidRPr="00BB139D">
              <w:rPr>
                <w:b/>
                <w:sz w:val="20"/>
                <w:szCs w:val="20"/>
              </w:rPr>
              <w:t>Supervision Team details:</w:t>
            </w:r>
          </w:p>
        </w:tc>
        <w:tc>
          <w:tcPr>
            <w:tcW w:w="5415" w:type="dxa"/>
            <w:gridSpan w:val="2"/>
            <w:shd w:val="clear" w:color="auto" w:fill="D9D9D9" w:themeFill="background1" w:themeFillShade="D9"/>
          </w:tcPr>
          <w:p w14:paraId="77E3A8F0" w14:textId="77777777" w:rsidR="00F21EA6" w:rsidRPr="00BB139D" w:rsidRDefault="00F21EA6" w:rsidP="00F21EA6">
            <w:pPr>
              <w:spacing w:after="0" w:line="240" w:lineRule="auto"/>
              <w:rPr>
                <w:b/>
                <w:bCs/>
                <w:sz w:val="20"/>
                <w:szCs w:val="20"/>
              </w:rPr>
            </w:pPr>
            <w:r w:rsidRPr="00BB139D">
              <w:rPr>
                <w:b/>
                <w:bCs/>
                <w:sz w:val="20"/>
                <w:szCs w:val="20"/>
              </w:rPr>
              <w:t>Academic Profile</w:t>
            </w:r>
          </w:p>
        </w:tc>
        <w:tc>
          <w:tcPr>
            <w:tcW w:w="1355" w:type="dxa"/>
            <w:shd w:val="clear" w:color="auto" w:fill="D9D9D9" w:themeFill="background1" w:themeFillShade="D9"/>
          </w:tcPr>
          <w:p w14:paraId="73D4F02D" w14:textId="77777777" w:rsidR="00F21EA6" w:rsidRPr="00BB139D" w:rsidRDefault="00F21EA6" w:rsidP="00F21EA6">
            <w:pPr>
              <w:spacing w:after="0" w:line="240" w:lineRule="auto"/>
              <w:rPr>
                <w:b/>
                <w:bCs/>
                <w:sz w:val="20"/>
                <w:szCs w:val="20"/>
              </w:rPr>
            </w:pPr>
            <w:r w:rsidRPr="00BB139D">
              <w:rPr>
                <w:b/>
                <w:bCs/>
                <w:sz w:val="20"/>
                <w:szCs w:val="20"/>
              </w:rPr>
              <w:t>Capacity</w:t>
            </w:r>
          </w:p>
        </w:tc>
      </w:tr>
      <w:tr w:rsidR="00427AA9" w:rsidRPr="00BB139D" w14:paraId="24261304" w14:textId="77777777" w:rsidTr="001C2B1F">
        <w:trPr>
          <w:trHeight w:val="1358"/>
        </w:trPr>
        <w:tc>
          <w:tcPr>
            <w:tcW w:w="2518" w:type="dxa"/>
          </w:tcPr>
          <w:p w14:paraId="5E3C47E6" w14:textId="1F178CEF" w:rsidR="00245FE7" w:rsidRPr="0063530F" w:rsidRDefault="00245FE7" w:rsidP="00245FE7">
            <w:pPr>
              <w:spacing w:after="0" w:line="240" w:lineRule="auto"/>
              <w:rPr>
                <w:b/>
                <w:bCs/>
                <w:sz w:val="20"/>
                <w:szCs w:val="20"/>
              </w:rPr>
            </w:pPr>
            <w:r>
              <w:rPr>
                <w:b/>
                <w:bCs/>
                <w:sz w:val="20"/>
                <w:szCs w:val="20"/>
              </w:rPr>
              <w:t>Prof S</w:t>
            </w:r>
            <w:r w:rsidR="00090A60">
              <w:rPr>
                <w:b/>
                <w:bCs/>
                <w:sz w:val="20"/>
                <w:szCs w:val="20"/>
              </w:rPr>
              <w:t>.</w:t>
            </w:r>
            <w:r>
              <w:rPr>
                <w:b/>
                <w:bCs/>
                <w:sz w:val="20"/>
                <w:szCs w:val="20"/>
              </w:rPr>
              <w:t xml:space="preserve"> Naidoo</w:t>
            </w:r>
          </w:p>
          <w:p w14:paraId="2379BA6B" w14:textId="77777777" w:rsidR="002242D3" w:rsidRDefault="00245FE7" w:rsidP="00245FE7">
            <w:pPr>
              <w:spacing w:after="0" w:line="240" w:lineRule="auto"/>
              <w:rPr>
                <w:sz w:val="20"/>
                <w:szCs w:val="20"/>
              </w:rPr>
            </w:pPr>
            <w:r>
              <w:rPr>
                <w:sz w:val="20"/>
                <w:szCs w:val="20"/>
              </w:rPr>
              <w:t xml:space="preserve">(Contact for this </w:t>
            </w:r>
            <w:r w:rsidR="002242D3">
              <w:rPr>
                <w:sz w:val="20"/>
                <w:szCs w:val="20"/>
              </w:rPr>
              <w:t>focus area)</w:t>
            </w:r>
          </w:p>
          <w:p w14:paraId="499F2D2D" w14:textId="19426718" w:rsidR="00245FE7" w:rsidRPr="0063530F" w:rsidRDefault="00245FE7" w:rsidP="00245FE7">
            <w:pPr>
              <w:spacing w:after="0" w:line="240" w:lineRule="auto"/>
              <w:rPr>
                <w:sz w:val="20"/>
                <w:szCs w:val="20"/>
              </w:rPr>
            </w:pPr>
            <w:r w:rsidRPr="0063530F">
              <w:rPr>
                <w:sz w:val="20"/>
                <w:szCs w:val="20"/>
              </w:rPr>
              <w:t xml:space="preserve">Office: 012 429 </w:t>
            </w:r>
            <w:r>
              <w:rPr>
                <w:sz w:val="20"/>
                <w:szCs w:val="20"/>
              </w:rPr>
              <w:t>3304</w:t>
            </w:r>
          </w:p>
          <w:p w14:paraId="7A950364" w14:textId="77777777" w:rsidR="00245FE7" w:rsidRPr="0063530F" w:rsidRDefault="00245FE7" w:rsidP="00245FE7">
            <w:pPr>
              <w:spacing w:after="0" w:line="240" w:lineRule="auto"/>
              <w:rPr>
                <w:sz w:val="20"/>
                <w:szCs w:val="20"/>
              </w:rPr>
            </w:pPr>
            <w:r w:rsidRPr="0063530F">
              <w:rPr>
                <w:sz w:val="20"/>
                <w:szCs w:val="20"/>
              </w:rPr>
              <w:t xml:space="preserve">Email: </w:t>
            </w:r>
            <w:r>
              <w:rPr>
                <w:sz w:val="20"/>
                <w:szCs w:val="20"/>
              </w:rPr>
              <w:t>naidos1@unisa.ac.za</w:t>
            </w:r>
          </w:p>
          <w:p w14:paraId="1A7CDF12" w14:textId="501B70F4" w:rsidR="00245FE7" w:rsidRDefault="00245FE7" w:rsidP="00245FE7">
            <w:pPr>
              <w:spacing w:after="0" w:line="240" w:lineRule="auto"/>
              <w:rPr>
                <w:rFonts w:eastAsia="Times New Roman"/>
                <w:sz w:val="20"/>
                <w:szCs w:val="20"/>
              </w:rPr>
            </w:pPr>
            <w:r w:rsidRPr="00420E8B">
              <w:rPr>
                <w:rFonts w:eastAsia="Times New Roman"/>
                <w:sz w:val="20"/>
                <w:szCs w:val="20"/>
              </w:rPr>
              <w:t>Orchid ID</w:t>
            </w:r>
            <w:r w:rsidR="00EE4A70">
              <w:rPr>
                <w:rFonts w:eastAsia="Times New Roman"/>
                <w:sz w:val="20"/>
                <w:szCs w:val="20"/>
              </w:rPr>
              <w:t>:</w:t>
            </w:r>
            <w:r w:rsidRPr="00420E8B">
              <w:rPr>
                <w:rFonts w:eastAsia="Times New Roman"/>
                <w:sz w:val="20"/>
                <w:szCs w:val="20"/>
              </w:rPr>
              <w:t xml:space="preserve"> </w:t>
            </w:r>
          </w:p>
          <w:p w14:paraId="438672AE" w14:textId="77777777" w:rsidR="00245FE7" w:rsidRPr="00C97072" w:rsidRDefault="00245FE7" w:rsidP="00245FE7">
            <w:pPr>
              <w:spacing w:after="0" w:line="240" w:lineRule="auto"/>
              <w:rPr>
                <w:rFonts w:eastAsia="Times New Roman"/>
                <w:sz w:val="20"/>
                <w:szCs w:val="20"/>
              </w:rPr>
            </w:pPr>
            <w:r w:rsidRPr="00750342">
              <w:rPr>
                <w:rFonts w:eastAsia="Times New Roman"/>
                <w:sz w:val="20"/>
                <w:szCs w:val="20"/>
              </w:rPr>
              <w:t>0000-0003-4284-516X</w:t>
            </w:r>
          </w:p>
          <w:p w14:paraId="56E59A0D" w14:textId="77777777" w:rsidR="00B25AD5" w:rsidRDefault="00B25AD5" w:rsidP="00427AA9">
            <w:pPr>
              <w:spacing w:after="0" w:line="240" w:lineRule="auto"/>
              <w:rPr>
                <w:sz w:val="20"/>
                <w:szCs w:val="20"/>
              </w:rPr>
            </w:pPr>
          </w:p>
          <w:p w14:paraId="46439AA8" w14:textId="77777777" w:rsidR="00B25AD5" w:rsidRDefault="00B25AD5" w:rsidP="00427AA9">
            <w:pPr>
              <w:spacing w:after="0" w:line="240" w:lineRule="auto"/>
              <w:rPr>
                <w:sz w:val="20"/>
                <w:szCs w:val="20"/>
              </w:rPr>
            </w:pPr>
          </w:p>
          <w:p w14:paraId="14526F96" w14:textId="77777777" w:rsidR="00B25AD5" w:rsidRDefault="00B25AD5" w:rsidP="00427AA9">
            <w:pPr>
              <w:spacing w:after="0" w:line="240" w:lineRule="auto"/>
              <w:rPr>
                <w:sz w:val="20"/>
                <w:szCs w:val="20"/>
              </w:rPr>
            </w:pPr>
          </w:p>
          <w:p w14:paraId="58D2F0EB" w14:textId="3E64E8B2" w:rsidR="00B25AD5" w:rsidRPr="00BB139D" w:rsidRDefault="00B25AD5" w:rsidP="00427AA9">
            <w:pPr>
              <w:spacing w:after="0" w:line="240" w:lineRule="auto"/>
              <w:rPr>
                <w:sz w:val="20"/>
                <w:szCs w:val="20"/>
              </w:rPr>
            </w:pPr>
          </w:p>
        </w:tc>
        <w:tc>
          <w:tcPr>
            <w:tcW w:w="5415" w:type="dxa"/>
            <w:gridSpan w:val="2"/>
          </w:tcPr>
          <w:p w14:paraId="7621E7AE" w14:textId="3069E6BE" w:rsidR="0094309A" w:rsidRPr="00750342" w:rsidRDefault="001D199E" w:rsidP="0094309A">
            <w:pPr>
              <w:spacing w:after="0" w:line="240" w:lineRule="auto"/>
              <w:jc w:val="both"/>
              <w:rPr>
                <w:rFonts w:asciiTheme="minorHAnsi" w:hAnsiTheme="minorHAnsi"/>
                <w:sz w:val="20"/>
                <w:szCs w:val="20"/>
              </w:rPr>
            </w:pPr>
            <w:r>
              <w:rPr>
                <w:rFonts w:asciiTheme="minorHAnsi" w:hAnsiTheme="minorHAnsi"/>
                <w:b/>
                <w:bCs/>
                <w:sz w:val="20"/>
                <w:szCs w:val="20"/>
              </w:rPr>
              <w:t xml:space="preserve">Prof </w:t>
            </w:r>
            <w:r w:rsidR="0094309A" w:rsidRPr="007315DE">
              <w:rPr>
                <w:rFonts w:asciiTheme="minorHAnsi" w:hAnsiTheme="minorHAnsi"/>
                <w:b/>
                <w:bCs/>
                <w:sz w:val="20"/>
                <w:szCs w:val="20"/>
              </w:rPr>
              <w:t>Sugandren Naidoo</w:t>
            </w:r>
            <w:r w:rsidR="0094309A" w:rsidRPr="00750342">
              <w:rPr>
                <w:rFonts w:asciiTheme="minorHAnsi" w:hAnsiTheme="minorHAnsi"/>
                <w:sz w:val="20"/>
                <w:szCs w:val="20"/>
              </w:rPr>
              <w:t xml:space="preserve"> is a Professor in the Department of Operations Management at the University of South Africa. His research focus areas include Digitalising Operations, Quality Management 4.0, and Industry 4.0. He welcomes students who are interested in innovative ways to improve and sustain organisational performance.</w:t>
            </w:r>
          </w:p>
          <w:p w14:paraId="0DC1F414" w14:textId="77777777" w:rsidR="0094309A" w:rsidRPr="00750342" w:rsidRDefault="0094309A" w:rsidP="0094309A">
            <w:pPr>
              <w:spacing w:after="0" w:line="240" w:lineRule="auto"/>
              <w:jc w:val="both"/>
              <w:rPr>
                <w:rFonts w:asciiTheme="minorHAnsi" w:hAnsiTheme="minorHAnsi"/>
                <w:sz w:val="20"/>
                <w:szCs w:val="20"/>
              </w:rPr>
            </w:pPr>
          </w:p>
          <w:p w14:paraId="64BD4C1A" w14:textId="77777777" w:rsidR="0094309A" w:rsidRPr="00750342" w:rsidRDefault="0094309A" w:rsidP="0094309A">
            <w:pPr>
              <w:spacing w:after="0" w:line="240" w:lineRule="auto"/>
              <w:jc w:val="both"/>
              <w:rPr>
                <w:rFonts w:asciiTheme="minorHAnsi" w:hAnsiTheme="minorHAnsi"/>
                <w:sz w:val="20"/>
                <w:szCs w:val="20"/>
              </w:rPr>
            </w:pPr>
            <w:r w:rsidRPr="00750342">
              <w:rPr>
                <w:rFonts w:asciiTheme="minorHAnsi" w:hAnsiTheme="minorHAnsi"/>
                <w:sz w:val="20"/>
                <w:szCs w:val="20"/>
              </w:rPr>
              <w:t xml:space="preserve">Prior to joining academia, Prof Naidoo spent 15 years in industry, specialising in the field of Operations Management. He transitioned into academia after completing his </w:t>
            </w:r>
            <w:proofErr w:type="gramStart"/>
            <w:r w:rsidRPr="00750342">
              <w:rPr>
                <w:rFonts w:asciiTheme="minorHAnsi" w:hAnsiTheme="minorHAnsi"/>
                <w:sz w:val="20"/>
                <w:szCs w:val="20"/>
              </w:rPr>
              <w:t>Master’s degree in Operations Management</w:t>
            </w:r>
            <w:proofErr w:type="gramEnd"/>
            <w:r w:rsidRPr="00750342">
              <w:rPr>
                <w:rFonts w:asciiTheme="minorHAnsi" w:hAnsiTheme="minorHAnsi"/>
                <w:sz w:val="20"/>
                <w:szCs w:val="20"/>
              </w:rPr>
              <w:t xml:space="preserve"> and subsequently obtained his doctorate from University of South Africa, with a focus on Operational Quality research.</w:t>
            </w:r>
          </w:p>
          <w:p w14:paraId="4D1D5B0F" w14:textId="77777777" w:rsidR="0094309A" w:rsidRPr="00750342" w:rsidRDefault="0094309A" w:rsidP="0094309A">
            <w:pPr>
              <w:spacing w:after="0" w:line="240" w:lineRule="auto"/>
              <w:jc w:val="both"/>
              <w:rPr>
                <w:rFonts w:asciiTheme="minorHAnsi" w:hAnsiTheme="minorHAnsi"/>
                <w:sz w:val="20"/>
                <w:szCs w:val="20"/>
              </w:rPr>
            </w:pPr>
          </w:p>
          <w:p w14:paraId="7A3B3193" w14:textId="77777777" w:rsidR="0094309A" w:rsidRPr="00750342" w:rsidRDefault="0094309A" w:rsidP="0094309A">
            <w:pPr>
              <w:spacing w:after="0" w:line="240" w:lineRule="auto"/>
              <w:jc w:val="both"/>
              <w:rPr>
                <w:rFonts w:asciiTheme="minorHAnsi" w:hAnsiTheme="minorHAnsi"/>
                <w:sz w:val="20"/>
                <w:szCs w:val="20"/>
              </w:rPr>
            </w:pPr>
            <w:r w:rsidRPr="00750342">
              <w:rPr>
                <w:rFonts w:asciiTheme="minorHAnsi" w:hAnsiTheme="minorHAnsi"/>
                <w:sz w:val="20"/>
                <w:szCs w:val="20"/>
              </w:rPr>
              <w:t>Prof Naidoo favours the positivist paradigm, while also working within the interpretivist paradigm. He applies a variety of research designs and methods, depending on the nature of the research problem under investigation.</w:t>
            </w:r>
          </w:p>
          <w:p w14:paraId="4BE9E085" w14:textId="77777777" w:rsidR="0094309A" w:rsidRPr="00750342" w:rsidRDefault="0094309A" w:rsidP="0094309A">
            <w:pPr>
              <w:spacing w:after="0" w:line="240" w:lineRule="auto"/>
              <w:jc w:val="both"/>
              <w:rPr>
                <w:rFonts w:asciiTheme="minorHAnsi" w:hAnsiTheme="minorHAnsi"/>
                <w:sz w:val="20"/>
                <w:szCs w:val="20"/>
              </w:rPr>
            </w:pPr>
          </w:p>
          <w:p w14:paraId="66571B91" w14:textId="77777777" w:rsidR="0094309A" w:rsidRPr="00750342" w:rsidRDefault="0094309A" w:rsidP="0094309A">
            <w:pPr>
              <w:spacing w:after="0" w:line="240" w:lineRule="auto"/>
              <w:jc w:val="both"/>
              <w:rPr>
                <w:rFonts w:asciiTheme="minorHAnsi" w:hAnsiTheme="minorHAnsi"/>
                <w:sz w:val="20"/>
                <w:szCs w:val="20"/>
              </w:rPr>
            </w:pPr>
            <w:r w:rsidRPr="00750342">
              <w:rPr>
                <w:rFonts w:asciiTheme="minorHAnsi" w:hAnsiTheme="minorHAnsi"/>
                <w:sz w:val="20"/>
                <w:szCs w:val="20"/>
              </w:rPr>
              <w:t>He has authored numerous articles published in national and international accredited journals and has expanded his expertise in his research fields by attending and presenting papers at various national and international conferences.</w:t>
            </w:r>
          </w:p>
          <w:p w14:paraId="36C96DEE" w14:textId="77777777" w:rsidR="0094309A" w:rsidRPr="00750342" w:rsidRDefault="0094309A" w:rsidP="0094309A">
            <w:pPr>
              <w:spacing w:after="0" w:line="240" w:lineRule="auto"/>
              <w:jc w:val="both"/>
              <w:rPr>
                <w:rFonts w:asciiTheme="minorHAnsi" w:hAnsiTheme="minorHAnsi"/>
                <w:sz w:val="20"/>
                <w:szCs w:val="20"/>
              </w:rPr>
            </w:pPr>
          </w:p>
          <w:p w14:paraId="688B1EA6" w14:textId="77777777" w:rsidR="0094309A" w:rsidRPr="00750342" w:rsidRDefault="0094309A" w:rsidP="0094309A">
            <w:pPr>
              <w:spacing w:after="0" w:line="240" w:lineRule="auto"/>
              <w:jc w:val="both"/>
              <w:rPr>
                <w:rFonts w:asciiTheme="minorHAnsi" w:hAnsiTheme="minorHAnsi"/>
                <w:sz w:val="20"/>
                <w:szCs w:val="20"/>
              </w:rPr>
            </w:pPr>
            <w:r w:rsidRPr="00750342">
              <w:rPr>
                <w:rFonts w:asciiTheme="minorHAnsi" w:hAnsiTheme="minorHAnsi"/>
                <w:sz w:val="20"/>
                <w:szCs w:val="20"/>
              </w:rPr>
              <w:t>Prof Naidoo is a Fellow of the Southern African Society for Quality and a member of the South African Institute of Industrial Engineering.</w:t>
            </w:r>
          </w:p>
          <w:p w14:paraId="3C23A251" w14:textId="77777777" w:rsidR="0094309A" w:rsidRPr="00750342" w:rsidRDefault="0094309A" w:rsidP="0094309A">
            <w:pPr>
              <w:spacing w:after="0" w:line="240" w:lineRule="auto"/>
              <w:jc w:val="both"/>
              <w:rPr>
                <w:rFonts w:asciiTheme="minorHAnsi" w:hAnsiTheme="minorHAnsi"/>
                <w:sz w:val="20"/>
                <w:szCs w:val="20"/>
              </w:rPr>
            </w:pPr>
          </w:p>
          <w:p w14:paraId="429753C7" w14:textId="3E16D95D" w:rsidR="00427AA9" w:rsidRPr="00BB139D" w:rsidRDefault="0094309A" w:rsidP="0094309A">
            <w:pPr>
              <w:spacing w:after="0" w:line="240" w:lineRule="auto"/>
              <w:jc w:val="both"/>
              <w:rPr>
                <w:sz w:val="20"/>
                <w:szCs w:val="20"/>
              </w:rPr>
            </w:pPr>
            <w:r w:rsidRPr="00750342">
              <w:rPr>
                <w:rFonts w:asciiTheme="minorHAnsi" w:hAnsiTheme="minorHAnsi"/>
                <w:sz w:val="20"/>
                <w:szCs w:val="20"/>
              </w:rPr>
              <w:t xml:space="preserve">In addition, Prof Naidoo serves as a peer reviewer for both international and local journals and acts as an examiner of PhD theses and </w:t>
            </w:r>
            <w:proofErr w:type="gramStart"/>
            <w:r w:rsidRPr="00750342">
              <w:rPr>
                <w:rFonts w:asciiTheme="minorHAnsi" w:hAnsiTheme="minorHAnsi"/>
                <w:sz w:val="20"/>
                <w:szCs w:val="20"/>
              </w:rPr>
              <w:t>Master’s</w:t>
            </w:r>
            <w:proofErr w:type="gramEnd"/>
            <w:r w:rsidRPr="00750342">
              <w:rPr>
                <w:rFonts w:asciiTheme="minorHAnsi" w:hAnsiTheme="minorHAnsi"/>
                <w:sz w:val="20"/>
                <w:szCs w:val="20"/>
              </w:rPr>
              <w:t xml:space="preserve"> dissertations.</w:t>
            </w:r>
          </w:p>
        </w:tc>
        <w:tc>
          <w:tcPr>
            <w:tcW w:w="1355" w:type="dxa"/>
          </w:tcPr>
          <w:p w14:paraId="3F378D5D" w14:textId="77777777" w:rsidR="00F17F0D" w:rsidRPr="005713A9" w:rsidRDefault="00F17F0D" w:rsidP="001D199E">
            <w:pPr>
              <w:spacing w:after="0" w:line="240" w:lineRule="auto"/>
              <w:rPr>
                <w:rFonts w:asciiTheme="minorHAnsi" w:hAnsiTheme="minorHAnsi"/>
                <w:sz w:val="20"/>
                <w:szCs w:val="20"/>
              </w:rPr>
            </w:pPr>
            <w:r w:rsidRPr="005713A9">
              <w:rPr>
                <w:rFonts w:asciiTheme="minorHAnsi" w:hAnsiTheme="minorHAnsi"/>
                <w:sz w:val="20"/>
                <w:szCs w:val="20"/>
              </w:rPr>
              <w:t>Capacity</w:t>
            </w:r>
          </w:p>
          <w:p w14:paraId="513709E5" w14:textId="77777777" w:rsidR="00F17F0D" w:rsidRPr="005713A9" w:rsidRDefault="00F17F0D" w:rsidP="001D199E">
            <w:pPr>
              <w:spacing w:after="0" w:line="240" w:lineRule="auto"/>
              <w:rPr>
                <w:rFonts w:asciiTheme="minorHAnsi" w:hAnsiTheme="minorHAnsi"/>
                <w:sz w:val="20"/>
                <w:szCs w:val="20"/>
              </w:rPr>
            </w:pPr>
            <w:r w:rsidRPr="005713A9">
              <w:rPr>
                <w:rFonts w:asciiTheme="minorHAnsi" w:hAnsiTheme="minorHAnsi"/>
                <w:sz w:val="20"/>
                <w:szCs w:val="20"/>
              </w:rPr>
              <w:t>Up to</w:t>
            </w:r>
          </w:p>
          <w:p w14:paraId="478367A3" w14:textId="67CECA44" w:rsidR="00F17F0D" w:rsidRPr="005713A9" w:rsidRDefault="001D199E" w:rsidP="001D199E">
            <w:pPr>
              <w:spacing w:after="0" w:line="240" w:lineRule="auto"/>
              <w:rPr>
                <w:rFonts w:asciiTheme="minorHAnsi" w:hAnsiTheme="minorHAnsi"/>
                <w:sz w:val="20"/>
                <w:szCs w:val="20"/>
              </w:rPr>
            </w:pPr>
            <w:r>
              <w:rPr>
                <w:rFonts w:asciiTheme="minorHAnsi" w:hAnsiTheme="minorHAnsi"/>
                <w:sz w:val="20"/>
                <w:szCs w:val="20"/>
              </w:rPr>
              <w:t>0</w:t>
            </w:r>
            <w:r w:rsidR="00F17F0D" w:rsidRPr="005713A9">
              <w:rPr>
                <w:rFonts w:asciiTheme="minorHAnsi" w:hAnsiTheme="minorHAnsi"/>
                <w:sz w:val="20"/>
                <w:szCs w:val="20"/>
              </w:rPr>
              <w:t xml:space="preserve"> Master’s </w:t>
            </w:r>
            <w:proofErr w:type="gramStart"/>
            <w:r w:rsidR="00F17F0D" w:rsidRPr="005713A9">
              <w:rPr>
                <w:rFonts w:asciiTheme="minorHAnsi" w:hAnsiTheme="minorHAnsi"/>
                <w:sz w:val="20"/>
                <w:szCs w:val="20"/>
              </w:rPr>
              <w:t>students;</w:t>
            </w:r>
            <w:proofErr w:type="gramEnd"/>
          </w:p>
          <w:p w14:paraId="11696DF2" w14:textId="77777777" w:rsidR="00480200" w:rsidRDefault="00F17F0D" w:rsidP="001D199E">
            <w:pPr>
              <w:spacing w:after="0" w:line="240" w:lineRule="auto"/>
              <w:rPr>
                <w:rFonts w:asciiTheme="minorHAnsi" w:hAnsiTheme="minorHAnsi"/>
                <w:sz w:val="20"/>
                <w:szCs w:val="20"/>
              </w:rPr>
            </w:pPr>
            <w:r w:rsidRPr="005713A9">
              <w:rPr>
                <w:rFonts w:asciiTheme="minorHAnsi" w:hAnsiTheme="minorHAnsi"/>
                <w:sz w:val="20"/>
                <w:szCs w:val="20"/>
              </w:rPr>
              <w:t xml:space="preserve">up to </w:t>
            </w:r>
          </w:p>
          <w:p w14:paraId="3B180935" w14:textId="2D78E156" w:rsidR="00427AA9" w:rsidRPr="00BB139D" w:rsidRDefault="005A2766" w:rsidP="001D199E">
            <w:pPr>
              <w:spacing w:after="0" w:line="240" w:lineRule="auto"/>
              <w:rPr>
                <w:sz w:val="20"/>
                <w:szCs w:val="20"/>
              </w:rPr>
            </w:pPr>
            <w:r w:rsidRPr="005713A9">
              <w:rPr>
                <w:rFonts w:asciiTheme="minorHAnsi" w:hAnsiTheme="minorHAnsi"/>
                <w:sz w:val="20"/>
                <w:szCs w:val="20"/>
              </w:rPr>
              <w:t>1</w:t>
            </w:r>
            <w:r w:rsidR="00F17F0D" w:rsidRPr="005713A9">
              <w:rPr>
                <w:rFonts w:asciiTheme="minorHAnsi" w:hAnsiTheme="minorHAnsi"/>
                <w:sz w:val="20"/>
                <w:szCs w:val="20"/>
              </w:rPr>
              <w:t xml:space="preserve"> Doctorate student</w:t>
            </w:r>
          </w:p>
        </w:tc>
      </w:tr>
      <w:tr w:rsidR="00170B62" w:rsidRPr="00BB139D" w14:paraId="0271EE85" w14:textId="77777777" w:rsidTr="001C2B1F">
        <w:trPr>
          <w:trHeight w:val="276"/>
        </w:trPr>
        <w:tc>
          <w:tcPr>
            <w:tcW w:w="2518" w:type="dxa"/>
          </w:tcPr>
          <w:p w14:paraId="23E343A2" w14:textId="74CDF77A" w:rsidR="00170B62" w:rsidRPr="00170B62" w:rsidRDefault="00590132" w:rsidP="00170B62">
            <w:pPr>
              <w:spacing w:after="0" w:line="240" w:lineRule="auto"/>
              <w:rPr>
                <w:b/>
                <w:bCs/>
                <w:sz w:val="20"/>
                <w:szCs w:val="20"/>
              </w:rPr>
            </w:pPr>
            <w:r>
              <w:rPr>
                <w:b/>
                <w:bCs/>
                <w:sz w:val="20"/>
                <w:szCs w:val="20"/>
              </w:rPr>
              <w:t xml:space="preserve">Prof </w:t>
            </w:r>
            <w:r w:rsidR="00C95D70">
              <w:rPr>
                <w:b/>
                <w:bCs/>
                <w:sz w:val="20"/>
                <w:szCs w:val="20"/>
              </w:rPr>
              <w:t>R. Dirkse van Schalkwyk</w:t>
            </w:r>
          </w:p>
          <w:p w14:paraId="6A6AB414" w14:textId="0CE05FDF" w:rsidR="00170B62" w:rsidRPr="00B80943" w:rsidRDefault="00170B62" w:rsidP="00170B62">
            <w:pPr>
              <w:spacing w:after="0" w:line="240" w:lineRule="auto"/>
              <w:rPr>
                <w:sz w:val="20"/>
                <w:szCs w:val="20"/>
              </w:rPr>
            </w:pPr>
            <w:r w:rsidRPr="00B80943">
              <w:rPr>
                <w:sz w:val="20"/>
                <w:szCs w:val="20"/>
              </w:rPr>
              <w:t xml:space="preserve">Office: 012 429 </w:t>
            </w:r>
            <w:r w:rsidR="00BC221E" w:rsidRPr="00B80943">
              <w:rPr>
                <w:sz w:val="20"/>
                <w:szCs w:val="20"/>
              </w:rPr>
              <w:t>2109</w:t>
            </w:r>
          </w:p>
          <w:p w14:paraId="1A8B4FD7" w14:textId="5431976E" w:rsidR="00170B62" w:rsidRPr="00B80943" w:rsidRDefault="00170B62" w:rsidP="00170B62">
            <w:pPr>
              <w:spacing w:after="0" w:line="240" w:lineRule="auto"/>
              <w:rPr>
                <w:sz w:val="20"/>
                <w:szCs w:val="20"/>
              </w:rPr>
            </w:pPr>
            <w:r w:rsidRPr="00B80943">
              <w:rPr>
                <w:sz w:val="20"/>
                <w:szCs w:val="20"/>
              </w:rPr>
              <w:t xml:space="preserve">Email: </w:t>
            </w:r>
            <w:r w:rsidR="00BC221E" w:rsidRPr="00B80943">
              <w:rPr>
                <w:sz w:val="20"/>
                <w:szCs w:val="20"/>
              </w:rPr>
              <w:t>dirksr@</w:t>
            </w:r>
            <w:r w:rsidR="00277F82" w:rsidRPr="00B80943">
              <w:rPr>
                <w:sz w:val="20"/>
                <w:szCs w:val="20"/>
              </w:rPr>
              <w:t>unisa.ac.za</w:t>
            </w:r>
          </w:p>
          <w:p w14:paraId="7685F8E8" w14:textId="33A835B8" w:rsidR="00170B62" w:rsidRDefault="00170B62" w:rsidP="00170B62">
            <w:pPr>
              <w:spacing w:after="0" w:line="240" w:lineRule="auto"/>
              <w:rPr>
                <w:b/>
                <w:bCs/>
                <w:sz w:val="20"/>
                <w:szCs w:val="20"/>
              </w:rPr>
            </w:pPr>
            <w:r w:rsidRPr="00B80943">
              <w:rPr>
                <w:sz w:val="20"/>
                <w:szCs w:val="20"/>
              </w:rPr>
              <w:t>Orchid ID</w:t>
            </w:r>
            <w:r w:rsidR="00856033" w:rsidRPr="00B80943">
              <w:rPr>
                <w:sz w:val="20"/>
                <w:szCs w:val="20"/>
              </w:rPr>
              <w:t xml:space="preserve">: </w:t>
            </w:r>
            <w:hyperlink r:id="rId11" w:history="1">
              <w:r w:rsidR="00856033" w:rsidRPr="00136CFA">
                <w:rPr>
                  <w:rStyle w:val="Hyperlink"/>
                  <w:sz w:val="20"/>
                  <w:szCs w:val="20"/>
                </w:rPr>
                <w:t>https://orcid.org/0000-0001-8511-5648</w:t>
              </w:r>
            </w:hyperlink>
          </w:p>
        </w:tc>
        <w:tc>
          <w:tcPr>
            <w:tcW w:w="5415" w:type="dxa"/>
            <w:gridSpan w:val="2"/>
          </w:tcPr>
          <w:p w14:paraId="1359096F" w14:textId="5FB12156" w:rsidR="00E66E8D" w:rsidRPr="00E66E8D" w:rsidRDefault="001D199E" w:rsidP="00E66E8D">
            <w:pPr>
              <w:spacing w:after="0" w:line="240" w:lineRule="auto"/>
              <w:jc w:val="both"/>
              <w:rPr>
                <w:rFonts w:asciiTheme="minorHAnsi" w:hAnsiTheme="minorHAnsi"/>
                <w:sz w:val="20"/>
                <w:szCs w:val="20"/>
              </w:rPr>
            </w:pPr>
            <w:r>
              <w:rPr>
                <w:rFonts w:asciiTheme="minorHAnsi" w:hAnsiTheme="minorHAnsi"/>
                <w:b/>
                <w:bCs/>
                <w:sz w:val="20"/>
                <w:szCs w:val="20"/>
              </w:rPr>
              <w:t xml:space="preserve">Prof Riaan </w:t>
            </w:r>
            <w:r w:rsidR="00E66E8D" w:rsidRPr="00DB5323">
              <w:rPr>
                <w:rFonts w:asciiTheme="minorHAnsi" w:hAnsiTheme="minorHAnsi"/>
                <w:b/>
                <w:bCs/>
                <w:sz w:val="20"/>
                <w:szCs w:val="20"/>
              </w:rPr>
              <w:t>Dirkse van Schalkwyk</w:t>
            </w:r>
            <w:r w:rsidR="00E66E8D" w:rsidRPr="00E66E8D">
              <w:rPr>
                <w:rFonts w:asciiTheme="minorHAnsi" w:hAnsiTheme="minorHAnsi"/>
                <w:sz w:val="20"/>
                <w:szCs w:val="20"/>
              </w:rPr>
              <w:t xml:space="preserve"> is an Associate Professor specialising in Quality, Project, and Operations Management within the Department of Operations Management at the University of South Africa (UNISA). He brings a strong blend of industry and academic experience to his role. After building extensive expertise in the private sector, he transitioned into academia in 2006, where he began contributing to teaching and learning in higher education. He joined UNISA in 2009, following lecturing appointments at several private higher education institutions, where he developed a solid foundation in student engagement and curriculum delivery.</w:t>
            </w:r>
            <w:r w:rsidR="00E66E8D">
              <w:rPr>
                <w:rFonts w:asciiTheme="minorHAnsi" w:hAnsiTheme="minorHAnsi"/>
                <w:sz w:val="20"/>
                <w:szCs w:val="20"/>
              </w:rPr>
              <w:t xml:space="preserve"> </w:t>
            </w:r>
            <w:r w:rsidR="00E66E8D" w:rsidRPr="00E66E8D">
              <w:rPr>
                <w:rFonts w:asciiTheme="minorHAnsi" w:hAnsiTheme="minorHAnsi"/>
                <w:sz w:val="20"/>
                <w:szCs w:val="20"/>
              </w:rPr>
              <w:t xml:space="preserve">His academic qualifications reflect a deep commitment to the field of </w:t>
            </w:r>
            <w:r w:rsidR="00E66E8D" w:rsidRPr="00E66E8D">
              <w:rPr>
                <w:rFonts w:asciiTheme="minorHAnsi" w:hAnsiTheme="minorHAnsi"/>
                <w:sz w:val="20"/>
                <w:szCs w:val="20"/>
              </w:rPr>
              <w:lastRenderedPageBreak/>
              <w:t>management sciences. He holds a BCom in Marketing Management from the University of Pretoria, as well as a BCom Honours and an MCom in Business Management (awarded cum laude), and a PhD in Management Studies with a specialisation in Operations Management from UNISA. Prof. Dirkse van Schalkwyk is actively involved in research and scholarly activities, having published in accredited journals and presented papers at both national and international conferences. His research contributes to both theoretical advancement and practical application, particularly within the contexts of leadership, quality management, service quality, and project management. He has a keen interest in how these areas intersect to improve organisational performance and service delivery.</w:t>
            </w:r>
          </w:p>
          <w:p w14:paraId="76ACF5C0" w14:textId="77777777" w:rsidR="00E66E8D" w:rsidRPr="00E66E8D" w:rsidRDefault="00E66E8D" w:rsidP="00E66E8D">
            <w:pPr>
              <w:spacing w:after="0" w:line="240" w:lineRule="auto"/>
              <w:jc w:val="both"/>
              <w:rPr>
                <w:rFonts w:asciiTheme="minorHAnsi" w:hAnsiTheme="minorHAnsi"/>
                <w:vanish/>
                <w:sz w:val="20"/>
                <w:szCs w:val="20"/>
              </w:rPr>
            </w:pPr>
            <w:r w:rsidRPr="00E66E8D">
              <w:rPr>
                <w:rFonts w:asciiTheme="minorHAnsi" w:hAnsiTheme="minorHAnsi"/>
                <w:vanish/>
                <w:sz w:val="20"/>
                <w:szCs w:val="20"/>
              </w:rPr>
              <w:t>Top of Form</w:t>
            </w:r>
          </w:p>
          <w:p w14:paraId="645CABC0" w14:textId="77777777" w:rsidR="00E66E8D" w:rsidRPr="00E66E8D" w:rsidRDefault="00E66E8D" w:rsidP="00E66E8D">
            <w:pPr>
              <w:spacing w:after="0" w:line="240" w:lineRule="auto"/>
              <w:jc w:val="both"/>
              <w:rPr>
                <w:rFonts w:asciiTheme="minorHAnsi" w:hAnsiTheme="minorHAnsi"/>
                <w:vanish/>
                <w:sz w:val="20"/>
                <w:szCs w:val="20"/>
              </w:rPr>
            </w:pPr>
            <w:r w:rsidRPr="00E66E8D">
              <w:rPr>
                <w:rFonts w:asciiTheme="minorHAnsi" w:hAnsiTheme="minorHAnsi"/>
                <w:vanish/>
                <w:sz w:val="20"/>
                <w:szCs w:val="20"/>
              </w:rPr>
              <w:t>Bottom of Form</w:t>
            </w:r>
          </w:p>
          <w:p w14:paraId="0CAAE46E" w14:textId="77777777" w:rsidR="00170B62" w:rsidRPr="00BC6AFE" w:rsidRDefault="00170B62" w:rsidP="008F0F56">
            <w:pPr>
              <w:spacing w:after="0" w:line="240" w:lineRule="auto"/>
              <w:jc w:val="both"/>
              <w:rPr>
                <w:rFonts w:asciiTheme="minorHAnsi" w:hAnsiTheme="minorHAnsi"/>
                <w:sz w:val="20"/>
                <w:szCs w:val="20"/>
              </w:rPr>
            </w:pPr>
          </w:p>
        </w:tc>
        <w:tc>
          <w:tcPr>
            <w:tcW w:w="1355" w:type="dxa"/>
          </w:tcPr>
          <w:p w14:paraId="1600BED8" w14:textId="77777777" w:rsidR="00170B62" w:rsidRDefault="00BC221E" w:rsidP="008F0F56">
            <w:pPr>
              <w:spacing w:after="0" w:line="240" w:lineRule="auto"/>
              <w:jc w:val="both"/>
              <w:rPr>
                <w:rFonts w:asciiTheme="minorHAnsi" w:hAnsiTheme="minorHAnsi"/>
                <w:sz w:val="20"/>
                <w:szCs w:val="20"/>
              </w:rPr>
            </w:pPr>
            <w:r>
              <w:rPr>
                <w:rFonts w:asciiTheme="minorHAnsi" w:hAnsiTheme="minorHAnsi"/>
                <w:sz w:val="20"/>
                <w:szCs w:val="20"/>
              </w:rPr>
              <w:lastRenderedPageBreak/>
              <w:t>0 Masters</w:t>
            </w:r>
          </w:p>
          <w:p w14:paraId="130A0517" w14:textId="540E49BB" w:rsidR="00BC221E" w:rsidRPr="00BC6AFE" w:rsidRDefault="00BC221E" w:rsidP="008F0F56">
            <w:pPr>
              <w:spacing w:after="0" w:line="240" w:lineRule="auto"/>
              <w:jc w:val="both"/>
              <w:rPr>
                <w:rFonts w:asciiTheme="minorHAnsi" w:hAnsiTheme="minorHAnsi"/>
                <w:sz w:val="20"/>
                <w:szCs w:val="20"/>
              </w:rPr>
            </w:pPr>
            <w:r>
              <w:rPr>
                <w:rFonts w:asciiTheme="minorHAnsi" w:hAnsiTheme="minorHAnsi"/>
                <w:sz w:val="20"/>
                <w:szCs w:val="20"/>
              </w:rPr>
              <w:t xml:space="preserve">0 </w:t>
            </w:r>
            <w:r w:rsidR="00480200">
              <w:rPr>
                <w:rFonts w:asciiTheme="minorHAnsi" w:hAnsiTheme="minorHAnsi"/>
                <w:sz w:val="20"/>
                <w:szCs w:val="20"/>
              </w:rPr>
              <w:t>Doctorate</w:t>
            </w:r>
          </w:p>
        </w:tc>
      </w:tr>
      <w:tr w:rsidR="00566F3D" w:rsidRPr="00BB139D" w14:paraId="5CB40169" w14:textId="77777777" w:rsidTr="001C2B1F">
        <w:trPr>
          <w:trHeight w:val="276"/>
        </w:trPr>
        <w:tc>
          <w:tcPr>
            <w:tcW w:w="2518" w:type="dxa"/>
          </w:tcPr>
          <w:p w14:paraId="548B6F6E" w14:textId="5400AF98" w:rsidR="00566F3D" w:rsidRDefault="009B46D4" w:rsidP="00170B62">
            <w:pPr>
              <w:spacing w:after="0" w:line="240" w:lineRule="auto"/>
              <w:rPr>
                <w:b/>
                <w:bCs/>
                <w:sz w:val="20"/>
                <w:szCs w:val="20"/>
              </w:rPr>
            </w:pPr>
            <w:r>
              <w:rPr>
                <w:b/>
                <w:bCs/>
                <w:sz w:val="20"/>
                <w:szCs w:val="20"/>
              </w:rPr>
              <w:t>Mrs Zainab Aziz</w:t>
            </w:r>
          </w:p>
          <w:p w14:paraId="735D7363" w14:textId="77777777" w:rsidR="0077508C" w:rsidRPr="00B80943" w:rsidRDefault="00C00DD8" w:rsidP="00170B62">
            <w:pPr>
              <w:spacing w:after="0" w:line="240" w:lineRule="auto"/>
              <w:rPr>
                <w:sz w:val="20"/>
                <w:szCs w:val="20"/>
              </w:rPr>
            </w:pPr>
            <w:r w:rsidRPr="00B80943">
              <w:rPr>
                <w:sz w:val="20"/>
                <w:szCs w:val="20"/>
              </w:rPr>
              <w:t>Office: 012 429 3427</w:t>
            </w:r>
          </w:p>
          <w:p w14:paraId="3B075A0A" w14:textId="3C83D14D" w:rsidR="00C00DD8" w:rsidRPr="00B80943" w:rsidRDefault="00C00DD8" w:rsidP="00170B62">
            <w:pPr>
              <w:spacing w:after="0" w:line="240" w:lineRule="auto"/>
              <w:rPr>
                <w:sz w:val="20"/>
                <w:szCs w:val="20"/>
              </w:rPr>
            </w:pPr>
            <w:r w:rsidRPr="00B80943">
              <w:rPr>
                <w:sz w:val="20"/>
                <w:szCs w:val="20"/>
              </w:rPr>
              <w:t>Email:</w:t>
            </w:r>
            <w:r w:rsidR="00ED28D1" w:rsidRPr="00B80943">
              <w:rPr>
                <w:sz w:val="20"/>
                <w:szCs w:val="20"/>
              </w:rPr>
              <w:t xml:space="preserve"> </w:t>
            </w:r>
            <w:hyperlink r:id="rId12" w:history="1">
              <w:r w:rsidR="000F79F7" w:rsidRPr="00B80943">
                <w:rPr>
                  <w:rStyle w:val="Hyperlink"/>
                  <w:sz w:val="20"/>
                  <w:szCs w:val="20"/>
                </w:rPr>
                <w:t>azizz@unisa.ac.za</w:t>
              </w:r>
            </w:hyperlink>
          </w:p>
          <w:p w14:paraId="490FB18A" w14:textId="5F841245" w:rsidR="00EE4A70" w:rsidRPr="00B80943" w:rsidRDefault="00EE4A70" w:rsidP="00170B62">
            <w:pPr>
              <w:spacing w:after="0" w:line="240" w:lineRule="auto"/>
              <w:rPr>
                <w:sz w:val="20"/>
                <w:szCs w:val="20"/>
              </w:rPr>
            </w:pPr>
            <w:r w:rsidRPr="00B80943">
              <w:rPr>
                <w:sz w:val="20"/>
                <w:szCs w:val="20"/>
              </w:rPr>
              <w:t>Orchid ID:</w:t>
            </w:r>
          </w:p>
          <w:p w14:paraId="687518D3" w14:textId="7A8B2566" w:rsidR="000F79F7" w:rsidRPr="00B80943" w:rsidRDefault="0089433A" w:rsidP="00170B62">
            <w:pPr>
              <w:spacing w:after="0" w:line="240" w:lineRule="auto"/>
              <w:rPr>
                <w:sz w:val="20"/>
                <w:szCs w:val="20"/>
              </w:rPr>
            </w:pPr>
            <w:hyperlink r:id="rId13" w:history="1">
              <w:r w:rsidRPr="00B80943">
                <w:rPr>
                  <w:rStyle w:val="Hyperlink"/>
                  <w:sz w:val="20"/>
                  <w:szCs w:val="20"/>
                  <w:u w:val="none"/>
                </w:rPr>
                <w:t>https://orcid.org/0000-0003-4715-3103</w:t>
              </w:r>
            </w:hyperlink>
            <w:r w:rsidR="000F79F7" w:rsidRPr="00B80943">
              <w:rPr>
                <w:sz w:val="20"/>
                <w:szCs w:val="20"/>
              </w:rPr>
              <w:t xml:space="preserve"> </w:t>
            </w:r>
          </w:p>
          <w:p w14:paraId="74AAAD54" w14:textId="77777777" w:rsidR="000F79F7" w:rsidRDefault="000F79F7" w:rsidP="00170B62">
            <w:pPr>
              <w:spacing w:after="0" w:line="240" w:lineRule="auto"/>
              <w:rPr>
                <w:b/>
                <w:bCs/>
                <w:sz w:val="20"/>
                <w:szCs w:val="20"/>
              </w:rPr>
            </w:pPr>
          </w:p>
          <w:p w14:paraId="6C4510AD" w14:textId="77777777" w:rsidR="000F79F7" w:rsidRDefault="000F79F7" w:rsidP="00170B62">
            <w:pPr>
              <w:spacing w:after="0" w:line="240" w:lineRule="auto"/>
              <w:rPr>
                <w:b/>
                <w:bCs/>
                <w:sz w:val="20"/>
                <w:szCs w:val="20"/>
              </w:rPr>
            </w:pPr>
          </w:p>
          <w:p w14:paraId="2E78CCC0" w14:textId="77777777" w:rsidR="000F79F7" w:rsidRDefault="000F79F7" w:rsidP="00170B62">
            <w:pPr>
              <w:spacing w:after="0" w:line="240" w:lineRule="auto"/>
              <w:rPr>
                <w:b/>
                <w:bCs/>
                <w:sz w:val="20"/>
                <w:szCs w:val="20"/>
              </w:rPr>
            </w:pPr>
          </w:p>
          <w:p w14:paraId="3490B769" w14:textId="0486A924" w:rsidR="000F79F7" w:rsidRPr="00D84441" w:rsidRDefault="000F79F7" w:rsidP="00170B62">
            <w:pPr>
              <w:spacing w:after="0" w:line="240" w:lineRule="auto"/>
              <w:rPr>
                <w:b/>
                <w:bCs/>
                <w:sz w:val="20"/>
                <w:szCs w:val="20"/>
              </w:rPr>
            </w:pPr>
          </w:p>
        </w:tc>
        <w:tc>
          <w:tcPr>
            <w:tcW w:w="5415" w:type="dxa"/>
            <w:gridSpan w:val="2"/>
          </w:tcPr>
          <w:p w14:paraId="2ED8FEB4" w14:textId="090ADBD7" w:rsidR="00566F3D" w:rsidRPr="00884B50" w:rsidRDefault="00A87DEC" w:rsidP="00A87DEC">
            <w:pPr>
              <w:spacing w:after="0" w:line="240" w:lineRule="auto"/>
              <w:rPr>
                <w:rFonts w:asciiTheme="minorHAnsi" w:hAnsiTheme="minorHAnsi"/>
                <w:sz w:val="20"/>
                <w:szCs w:val="20"/>
              </w:rPr>
            </w:pPr>
            <w:r w:rsidRPr="00A87DEC">
              <w:rPr>
                <w:rFonts w:asciiTheme="minorHAnsi" w:hAnsiTheme="minorHAnsi"/>
                <w:sz w:val="20"/>
                <w:szCs w:val="20"/>
              </w:rPr>
              <w:t xml:space="preserve">Mrs Zainab Aziz is a PhD Candidate in Management Studies and a Programme Leader in the Department of Operations Management at the University of South Africa (UNISA). She holds a </w:t>
            </w:r>
            <w:proofErr w:type="gramStart"/>
            <w:r w:rsidRPr="00A87DEC">
              <w:rPr>
                <w:rFonts w:asciiTheme="minorHAnsi" w:hAnsiTheme="minorHAnsi"/>
                <w:sz w:val="20"/>
                <w:szCs w:val="20"/>
              </w:rPr>
              <w:t>Master’s degree in Business Management</w:t>
            </w:r>
            <w:proofErr w:type="gramEnd"/>
            <w:r w:rsidRPr="00A87DEC">
              <w:rPr>
                <w:rFonts w:asciiTheme="minorHAnsi" w:hAnsiTheme="minorHAnsi"/>
                <w:sz w:val="20"/>
                <w:szCs w:val="20"/>
              </w:rPr>
              <w:t>. Her research focuses on project and operations management, with particular emphasis on artificial intelligence in project management, digitalisation, and student-centred innovation within the context of the Fourth and Fifth Industrial Revolutions. She contributes to the SLP through academic leadership, curriculum development, and postgraduate supervision.</w:t>
            </w:r>
            <w:r w:rsidRPr="005E78F5">
              <w:rPr>
                <w:rFonts w:asciiTheme="minorHAnsi" w:hAnsiTheme="minorHAnsi"/>
                <w:sz w:val="20"/>
                <w:szCs w:val="20"/>
              </w:rPr>
              <w:t xml:space="preserve"> </w:t>
            </w:r>
          </w:p>
        </w:tc>
        <w:tc>
          <w:tcPr>
            <w:tcW w:w="1355" w:type="dxa"/>
          </w:tcPr>
          <w:p w14:paraId="55B004C6" w14:textId="489883C4" w:rsidR="00566F3D" w:rsidRDefault="007126C9" w:rsidP="008F0F56">
            <w:pPr>
              <w:spacing w:after="0" w:line="240" w:lineRule="auto"/>
              <w:jc w:val="both"/>
              <w:rPr>
                <w:rFonts w:asciiTheme="minorHAnsi" w:hAnsiTheme="minorHAnsi"/>
                <w:sz w:val="20"/>
                <w:szCs w:val="20"/>
              </w:rPr>
            </w:pPr>
            <w:r>
              <w:rPr>
                <w:rFonts w:asciiTheme="minorHAnsi" w:hAnsiTheme="minorHAnsi"/>
                <w:sz w:val="20"/>
                <w:szCs w:val="20"/>
              </w:rPr>
              <w:t>2 Masters</w:t>
            </w:r>
          </w:p>
        </w:tc>
      </w:tr>
      <w:tr w:rsidR="00986B8D" w:rsidRPr="00BB139D" w14:paraId="3A065DA7" w14:textId="77777777" w:rsidTr="001C2B1F">
        <w:trPr>
          <w:trHeight w:val="276"/>
        </w:trPr>
        <w:tc>
          <w:tcPr>
            <w:tcW w:w="2518" w:type="dxa"/>
          </w:tcPr>
          <w:p w14:paraId="0D8D87D1" w14:textId="7AC5DEAF" w:rsidR="00986B8D" w:rsidRDefault="00975415" w:rsidP="00170B62">
            <w:pPr>
              <w:spacing w:after="0" w:line="240" w:lineRule="auto"/>
              <w:rPr>
                <w:b/>
                <w:bCs/>
                <w:sz w:val="20"/>
                <w:szCs w:val="20"/>
              </w:rPr>
            </w:pPr>
            <w:r>
              <w:rPr>
                <w:b/>
                <w:bCs/>
                <w:sz w:val="20"/>
                <w:szCs w:val="20"/>
              </w:rPr>
              <w:t>Dr Alfred Sithole</w:t>
            </w:r>
          </w:p>
          <w:p w14:paraId="5B8E1D81" w14:textId="2FA97E54" w:rsidR="0089433A" w:rsidRPr="00B80943" w:rsidRDefault="00975415" w:rsidP="00170B62">
            <w:pPr>
              <w:spacing w:after="0" w:line="240" w:lineRule="auto"/>
              <w:rPr>
                <w:sz w:val="20"/>
                <w:szCs w:val="20"/>
              </w:rPr>
            </w:pPr>
            <w:r w:rsidRPr="00B80943">
              <w:rPr>
                <w:sz w:val="20"/>
                <w:szCs w:val="20"/>
              </w:rPr>
              <w:t>Office: 0214298970</w:t>
            </w:r>
          </w:p>
          <w:p w14:paraId="2F64F226" w14:textId="00AE1F88" w:rsidR="0089433A" w:rsidRPr="00B80943" w:rsidRDefault="00975415" w:rsidP="00170B62">
            <w:pPr>
              <w:spacing w:after="0" w:line="240" w:lineRule="auto"/>
              <w:rPr>
                <w:sz w:val="20"/>
                <w:szCs w:val="20"/>
              </w:rPr>
            </w:pPr>
            <w:r w:rsidRPr="00B80943">
              <w:rPr>
                <w:sz w:val="20"/>
                <w:szCs w:val="20"/>
              </w:rPr>
              <w:t xml:space="preserve">Email: </w:t>
            </w:r>
            <w:hyperlink r:id="rId14" w:history="1">
              <w:r w:rsidR="00EE4A70" w:rsidRPr="00B80943">
                <w:rPr>
                  <w:rStyle w:val="Hyperlink"/>
                  <w:sz w:val="20"/>
                  <w:szCs w:val="20"/>
                </w:rPr>
                <w:t>sithoa@unisa.ac.za</w:t>
              </w:r>
            </w:hyperlink>
          </w:p>
          <w:p w14:paraId="3B47EB09" w14:textId="6F30A2EF" w:rsidR="00EE4A70" w:rsidRPr="00B80943" w:rsidRDefault="00EE4A70" w:rsidP="00170B62">
            <w:pPr>
              <w:spacing w:after="0" w:line="240" w:lineRule="auto"/>
              <w:rPr>
                <w:sz w:val="20"/>
                <w:szCs w:val="20"/>
              </w:rPr>
            </w:pPr>
            <w:r w:rsidRPr="00B80943">
              <w:rPr>
                <w:sz w:val="20"/>
                <w:szCs w:val="20"/>
              </w:rPr>
              <w:t>Orchid ID:</w:t>
            </w:r>
          </w:p>
          <w:p w14:paraId="1B30A5BC" w14:textId="77777777" w:rsidR="000E148F" w:rsidRPr="00B80943" w:rsidRDefault="000E148F" w:rsidP="000E148F">
            <w:pPr>
              <w:spacing w:after="0" w:line="240" w:lineRule="auto"/>
              <w:rPr>
                <w:sz w:val="20"/>
                <w:szCs w:val="20"/>
              </w:rPr>
            </w:pPr>
            <w:hyperlink r:id="rId15" w:history="1">
              <w:r w:rsidRPr="00B80943">
                <w:rPr>
                  <w:rStyle w:val="Hyperlink"/>
                  <w:sz w:val="20"/>
                  <w:szCs w:val="20"/>
                  <w:u w:val="none"/>
                </w:rPr>
                <w:t>https://orcid.org/0000-0001-5399-5361</w:t>
              </w:r>
            </w:hyperlink>
            <w:r w:rsidRPr="00B80943">
              <w:rPr>
                <w:sz w:val="20"/>
                <w:szCs w:val="20"/>
              </w:rPr>
              <w:t xml:space="preserve"> </w:t>
            </w:r>
          </w:p>
          <w:p w14:paraId="793FB157" w14:textId="77777777" w:rsidR="0089433A" w:rsidRDefault="0089433A" w:rsidP="00170B62">
            <w:pPr>
              <w:spacing w:after="0" w:line="240" w:lineRule="auto"/>
              <w:rPr>
                <w:b/>
                <w:bCs/>
                <w:sz w:val="20"/>
                <w:szCs w:val="20"/>
              </w:rPr>
            </w:pPr>
          </w:p>
          <w:p w14:paraId="15C07651" w14:textId="77777777" w:rsidR="0089433A" w:rsidRDefault="0089433A" w:rsidP="00170B62">
            <w:pPr>
              <w:spacing w:after="0" w:line="240" w:lineRule="auto"/>
              <w:rPr>
                <w:b/>
                <w:bCs/>
                <w:sz w:val="20"/>
                <w:szCs w:val="20"/>
              </w:rPr>
            </w:pPr>
          </w:p>
          <w:p w14:paraId="578A3B38" w14:textId="77777777" w:rsidR="0089433A" w:rsidRDefault="0089433A" w:rsidP="00170B62">
            <w:pPr>
              <w:spacing w:after="0" w:line="240" w:lineRule="auto"/>
              <w:rPr>
                <w:b/>
                <w:bCs/>
                <w:sz w:val="20"/>
                <w:szCs w:val="20"/>
              </w:rPr>
            </w:pPr>
          </w:p>
          <w:p w14:paraId="132A037E" w14:textId="77777777" w:rsidR="0089433A" w:rsidRPr="00D84441" w:rsidRDefault="0089433A" w:rsidP="00170B62">
            <w:pPr>
              <w:spacing w:after="0" w:line="240" w:lineRule="auto"/>
              <w:rPr>
                <w:b/>
                <w:bCs/>
                <w:sz w:val="20"/>
                <w:szCs w:val="20"/>
              </w:rPr>
            </w:pPr>
          </w:p>
        </w:tc>
        <w:tc>
          <w:tcPr>
            <w:tcW w:w="5415" w:type="dxa"/>
            <w:gridSpan w:val="2"/>
          </w:tcPr>
          <w:p w14:paraId="323B1D0D" w14:textId="136D17B2" w:rsidR="00726059" w:rsidRPr="0006427A" w:rsidRDefault="00726059" w:rsidP="00726059">
            <w:pPr>
              <w:spacing w:after="0" w:line="240" w:lineRule="auto"/>
              <w:jc w:val="both"/>
              <w:rPr>
                <w:i/>
                <w:sz w:val="20"/>
                <w:szCs w:val="20"/>
                <w:lang w:val="en-GB"/>
              </w:rPr>
            </w:pPr>
            <w:r>
              <w:rPr>
                <w:sz w:val="20"/>
                <w:szCs w:val="20"/>
                <w:lang w:val="en-GB"/>
              </w:rPr>
              <w:t xml:space="preserve">Dr </w:t>
            </w:r>
            <w:r w:rsidRPr="0006427A">
              <w:rPr>
                <w:sz w:val="20"/>
                <w:szCs w:val="20"/>
                <w:lang w:val="en-GB"/>
              </w:rPr>
              <w:t>Alfred Sithole is a Senior lecturer at the University of South Africa (UNISA), where he teaches project management. His current research interests include project management, ICT, 4IR and sustainability. He is an electronics engineer (aircraft computer systems). Before joining Unisa, he worked extensively in the ICT industry for many years, delivering ICT project solutions to various industries.</w:t>
            </w:r>
            <w:r>
              <w:rPr>
                <w:sz w:val="20"/>
                <w:szCs w:val="20"/>
                <w:lang w:val="en-GB"/>
              </w:rPr>
              <w:t xml:space="preserve"> </w:t>
            </w:r>
            <w:r w:rsidRPr="0006427A">
              <w:rPr>
                <w:sz w:val="20"/>
                <w:szCs w:val="20"/>
                <w:lang w:val="en-GB"/>
              </w:rPr>
              <w:t>Alfred holds a Doctorate in Business Leadership (DBL) from the University of South Africa Graduate School of Business Leadership.</w:t>
            </w:r>
          </w:p>
          <w:p w14:paraId="4DD4C74C" w14:textId="77777777" w:rsidR="00986B8D" w:rsidRPr="00884B50" w:rsidRDefault="00986B8D" w:rsidP="00884B50">
            <w:pPr>
              <w:spacing w:after="0" w:line="240" w:lineRule="auto"/>
              <w:jc w:val="both"/>
              <w:rPr>
                <w:rFonts w:asciiTheme="minorHAnsi" w:hAnsiTheme="minorHAnsi"/>
                <w:sz w:val="20"/>
                <w:szCs w:val="20"/>
              </w:rPr>
            </w:pPr>
          </w:p>
        </w:tc>
        <w:tc>
          <w:tcPr>
            <w:tcW w:w="1355" w:type="dxa"/>
          </w:tcPr>
          <w:p w14:paraId="482DCEDF" w14:textId="77777777" w:rsidR="00986B8D" w:rsidRDefault="004E570F" w:rsidP="008F0F56">
            <w:pPr>
              <w:spacing w:after="0" w:line="240" w:lineRule="auto"/>
              <w:jc w:val="both"/>
              <w:rPr>
                <w:rFonts w:asciiTheme="minorHAnsi" w:hAnsiTheme="minorHAnsi"/>
                <w:sz w:val="20"/>
                <w:szCs w:val="20"/>
              </w:rPr>
            </w:pPr>
            <w:r>
              <w:rPr>
                <w:rFonts w:asciiTheme="minorHAnsi" w:hAnsiTheme="minorHAnsi"/>
                <w:sz w:val="20"/>
                <w:szCs w:val="20"/>
              </w:rPr>
              <w:t>1 Masters</w:t>
            </w:r>
          </w:p>
          <w:p w14:paraId="76EE963B" w14:textId="2598C63F" w:rsidR="004E570F" w:rsidRDefault="004E570F" w:rsidP="008F0F56">
            <w:pPr>
              <w:spacing w:after="0" w:line="240" w:lineRule="auto"/>
              <w:jc w:val="both"/>
              <w:rPr>
                <w:rFonts w:asciiTheme="minorHAnsi" w:hAnsiTheme="minorHAnsi"/>
                <w:sz w:val="20"/>
                <w:szCs w:val="20"/>
              </w:rPr>
            </w:pPr>
            <w:r>
              <w:rPr>
                <w:rFonts w:asciiTheme="minorHAnsi" w:hAnsiTheme="minorHAnsi"/>
                <w:sz w:val="20"/>
                <w:szCs w:val="20"/>
              </w:rPr>
              <w:t xml:space="preserve">1 </w:t>
            </w:r>
            <w:r w:rsidR="009426F4">
              <w:rPr>
                <w:rFonts w:asciiTheme="minorHAnsi" w:hAnsiTheme="minorHAnsi"/>
                <w:sz w:val="20"/>
                <w:szCs w:val="20"/>
              </w:rPr>
              <w:t>Doctorate</w:t>
            </w:r>
          </w:p>
        </w:tc>
      </w:tr>
      <w:tr w:rsidR="00566F3D" w:rsidRPr="00BB139D" w14:paraId="10C9E2DC" w14:textId="77777777" w:rsidTr="001C2B1F">
        <w:trPr>
          <w:trHeight w:val="276"/>
        </w:trPr>
        <w:tc>
          <w:tcPr>
            <w:tcW w:w="2518" w:type="dxa"/>
          </w:tcPr>
          <w:p w14:paraId="4005776B" w14:textId="77777777" w:rsidR="00566F3D" w:rsidRDefault="00C90CBB" w:rsidP="00170B62">
            <w:pPr>
              <w:spacing w:after="0" w:line="240" w:lineRule="auto"/>
              <w:rPr>
                <w:b/>
                <w:bCs/>
                <w:sz w:val="20"/>
                <w:szCs w:val="20"/>
              </w:rPr>
            </w:pPr>
            <w:r>
              <w:rPr>
                <w:b/>
                <w:bCs/>
                <w:sz w:val="20"/>
                <w:szCs w:val="20"/>
              </w:rPr>
              <w:t>Mr Feizel Ally</w:t>
            </w:r>
          </w:p>
          <w:p w14:paraId="453147D7" w14:textId="7EEDDB53" w:rsidR="00C90CBB" w:rsidRPr="002C4EB9" w:rsidRDefault="00BF4E86" w:rsidP="00170B62">
            <w:pPr>
              <w:spacing w:after="0" w:line="240" w:lineRule="auto"/>
              <w:rPr>
                <w:sz w:val="20"/>
                <w:szCs w:val="20"/>
              </w:rPr>
            </w:pPr>
            <w:r w:rsidRPr="002C4EB9">
              <w:rPr>
                <w:sz w:val="20"/>
                <w:szCs w:val="20"/>
              </w:rPr>
              <w:t xml:space="preserve">Office: </w:t>
            </w:r>
          </w:p>
          <w:p w14:paraId="0E9DDCB9" w14:textId="77777777" w:rsidR="00BF4E86" w:rsidRPr="00BF4E86" w:rsidRDefault="00BF4E86" w:rsidP="00BF4E86">
            <w:pPr>
              <w:spacing w:after="0" w:line="240" w:lineRule="auto"/>
              <w:rPr>
                <w:color w:val="0000FF"/>
                <w:sz w:val="20"/>
                <w:szCs w:val="20"/>
                <w:u w:val="single"/>
              </w:rPr>
            </w:pPr>
            <w:r w:rsidRPr="00BF4E86">
              <w:rPr>
                <w:sz w:val="20"/>
                <w:szCs w:val="20"/>
              </w:rPr>
              <w:t xml:space="preserve">Email: </w:t>
            </w:r>
            <w:hyperlink r:id="rId16" w:history="1">
              <w:r w:rsidRPr="00BF4E86">
                <w:rPr>
                  <w:color w:val="0000FF"/>
                  <w:sz w:val="20"/>
                  <w:szCs w:val="20"/>
                  <w:u w:val="single"/>
                </w:rPr>
                <w:t>allyf@unisa.ac.za</w:t>
              </w:r>
            </w:hyperlink>
          </w:p>
          <w:p w14:paraId="6FF756AB" w14:textId="592961F9" w:rsidR="00BF4E86" w:rsidRPr="00D84441" w:rsidRDefault="00BF4E86" w:rsidP="00BF4E86">
            <w:pPr>
              <w:spacing w:after="0" w:line="240" w:lineRule="auto"/>
              <w:rPr>
                <w:b/>
                <w:bCs/>
                <w:sz w:val="20"/>
                <w:szCs w:val="20"/>
              </w:rPr>
            </w:pPr>
            <w:r w:rsidRPr="002C4EB9">
              <w:rPr>
                <w:color w:val="0000FF"/>
                <w:u w:val="single"/>
              </w:rPr>
              <w:t xml:space="preserve">Orchid ID </w:t>
            </w:r>
            <w:hyperlink r:id="rId17" w:tooltip="Protected by Check Point: https://orcid.org/0000-0002-6414-8747?lang=en" w:history="1">
              <w:r w:rsidRPr="002C4EB9">
                <w:rPr>
                  <w:rFonts w:ascii="Arial" w:hAnsi="Arial"/>
                  <w:color w:val="0000FF"/>
                  <w:sz w:val="18"/>
                  <w:szCs w:val="18"/>
                  <w:u w:val="single"/>
                </w:rPr>
                <w:t>https://orcid.org/0000-0002-6414-8747</w:t>
              </w:r>
            </w:hyperlink>
            <w:r w:rsidRPr="002C4EB9">
              <w:rPr>
                <w:rFonts w:ascii="Arial" w:hAnsi="Arial"/>
                <w:color w:val="494A4C"/>
                <w:sz w:val="18"/>
                <w:szCs w:val="18"/>
              </w:rPr>
              <w:t xml:space="preserve"> </w:t>
            </w:r>
          </w:p>
        </w:tc>
        <w:tc>
          <w:tcPr>
            <w:tcW w:w="5415" w:type="dxa"/>
            <w:gridSpan w:val="2"/>
          </w:tcPr>
          <w:p w14:paraId="7EC4C0FC" w14:textId="1C33161D" w:rsidR="00566F3D" w:rsidRPr="00884B50" w:rsidRDefault="008648EF" w:rsidP="00884B50">
            <w:pPr>
              <w:spacing w:after="0" w:line="240" w:lineRule="auto"/>
              <w:jc w:val="both"/>
              <w:rPr>
                <w:rFonts w:asciiTheme="minorHAnsi" w:hAnsiTheme="minorHAnsi"/>
                <w:sz w:val="20"/>
                <w:szCs w:val="20"/>
              </w:rPr>
            </w:pPr>
            <w:r>
              <w:rPr>
                <w:rFonts w:cs="Calibri"/>
                <w:sz w:val="20"/>
                <w:szCs w:val="20"/>
                <w:lang w:bidi="ar-SA"/>
              </w:rPr>
              <w:t>Mr Feizel Ally is a l</w:t>
            </w:r>
            <w:r w:rsidR="00062876" w:rsidRPr="00062876">
              <w:rPr>
                <w:rFonts w:cs="Calibri"/>
                <w:sz w:val="20"/>
                <w:szCs w:val="20"/>
                <w:lang w:bidi="ar-SA"/>
              </w:rPr>
              <w:t xml:space="preserve">ecturer in the Department of Operations Management in the Quality Management Section. Qualifications are Associate Diploma (PMI), Advanced Business Management (Wits Technicon), MBA University of Johannesburg. Current studies Doctor of Business Leadership (SBL). Published 1 Conference proceeding. Review articles for JTSCM (Journal of Transport and Supply Chain Management). Conduct training presentations at the Innovation Hub. Quality champion for Department of Operations Management. Southern African Society (SASQ) Stakeholder Engagement Board Director.   </w:t>
            </w:r>
          </w:p>
        </w:tc>
        <w:tc>
          <w:tcPr>
            <w:tcW w:w="1355" w:type="dxa"/>
          </w:tcPr>
          <w:p w14:paraId="5D2C8A7E" w14:textId="6F8C2628" w:rsidR="00566F3D" w:rsidRDefault="004F79E7" w:rsidP="008F0F56">
            <w:pPr>
              <w:spacing w:after="0" w:line="240" w:lineRule="auto"/>
              <w:jc w:val="both"/>
              <w:rPr>
                <w:rFonts w:asciiTheme="minorHAnsi" w:hAnsiTheme="minorHAnsi"/>
                <w:sz w:val="20"/>
                <w:szCs w:val="20"/>
              </w:rPr>
            </w:pPr>
            <w:r>
              <w:rPr>
                <w:rFonts w:asciiTheme="minorHAnsi" w:hAnsiTheme="minorHAnsi"/>
                <w:sz w:val="20"/>
                <w:szCs w:val="20"/>
              </w:rPr>
              <w:t>2 Masters</w:t>
            </w:r>
          </w:p>
        </w:tc>
      </w:tr>
      <w:tr w:rsidR="00D84441" w:rsidRPr="00BB139D" w14:paraId="2E0B66ED" w14:textId="77777777" w:rsidTr="001C2B1F">
        <w:trPr>
          <w:trHeight w:val="276"/>
        </w:trPr>
        <w:tc>
          <w:tcPr>
            <w:tcW w:w="2518" w:type="dxa"/>
          </w:tcPr>
          <w:p w14:paraId="3FB439C8" w14:textId="37B04280" w:rsidR="00D84441" w:rsidRDefault="00D84441" w:rsidP="00170B62">
            <w:pPr>
              <w:spacing w:after="0" w:line="240" w:lineRule="auto"/>
              <w:rPr>
                <w:b/>
                <w:bCs/>
                <w:sz w:val="20"/>
                <w:szCs w:val="20"/>
              </w:rPr>
            </w:pPr>
            <w:r w:rsidRPr="00D84441">
              <w:rPr>
                <w:b/>
                <w:bCs/>
                <w:sz w:val="20"/>
                <w:szCs w:val="20"/>
              </w:rPr>
              <w:t>Model of supervision</w:t>
            </w:r>
          </w:p>
        </w:tc>
        <w:tc>
          <w:tcPr>
            <w:tcW w:w="5415" w:type="dxa"/>
            <w:gridSpan w:val="2"/>
          </w:tcPr>
          <w:p w14:paraId="36DCFB9D" w14:textId="77777777" w:rsidR="0018073B" w:rsidRPr="0018073B" w:rsidRDefault="0018073B" w:rsidP="0018073B">
            <w:pPr>
              <w:spacing w:after="0" w:line="240" w:lineRule="auto"/>
              <w:jc w:val="both"/>
              <w:rPr>
                <w:rFonts w:asciiTheme="minorHAnsi" w:hAnsiTheme="minorHAnsi"/>
                <w:sz w:val="20"/>
                <w:szCs w:val="20"/>
              </w:rPr>
            </w:pPr>
            <w:r w:rsidRPr="0018073B">
              <w:rPr>
                <w:rFonts w:asciiTheme="minorHAnsi" w:hAnsiTheme="minorHAnsi"/>
                <w:sz w:val="20"/>
                <w:szCs w:val="20"/>
              </w:rPr>
              <w:t xml:space="preserve">Candidates are initially screened by the College M&amp;D Coordinators and then allocated to the Departmental M&amp;D Committee who will forward the potential students to the applicable Focus Area Leader. The Focus Area Leader will consult with the Section Coordinator </w:t>
            </w:r>
            <w:proofErr w:type="gramStart"/>
            <w:r w:rsidRPr="0018073B">
              <w:rPr>
                <w:rFonts w:asciiTheme="minorHAnsi" w:hAnsiTheme="minorHAnsi"/>
                <w:sz w:val="20"/>
                <w:szCs w:val="20"/>
              </w:rPr>
              <w:t>in order to</w:t>
            </w:r>
            <w:proofErr w:type="gramEnd"/>
            <w:r w:rsidRPr="0018073B">
              <w:rPr>
                <w:rFonts w:asciiTheme="minorHAnsi" w:hAnsiTheme="minorHAnsi"/>
                <w:sz w:val="20"/>
                <w:szCs w:val="20"/>
              </w:rPr>
              <w:t xml:space="preserve"> identify the specific operations management research field of the proposed topic. Before any student is allocated, he/she should comply with the selection criteria in the next section.</w:t>
            </w:r>
          </w:p>
          <w:p w14:paraId="56AD7A12" w14:textId="77777777" w:rsidR="0018073B" w:rsidRPr="0018073B" w:rsidRDefault="0018073B" w:rsidP="0018073B">
            <w:pPr>
              <w:spacing w:after="0" w:line="240" w:lineRule="auto"/>
              <w:jc w:val="both"/>
              <w:rPr>
                <w:rFonts w:asciiTheme="minorHAnsi" w:hAnsiTheme="minorHAnsi"/>
                <w:sz w:val="20"/>
                <w:szCs w:val="20"/>
              </w:rPr>
            </w:pPr>
            <w:r w:rsidRPr="0018073B">
              <w:rPr>
                <w:rFonts w:asciiTheme="minorHAnsi" w:hAnsiTheme="minorHAnsi"/>
                <w:sz w:val="20"/>
                <w:szCs w:val="20"/>
              </w:rPr>
              <w:t>Apart from the formal approval of the proposal by an M&amp;D Colloquium arranged within the Department of Operations Management, students may be required to present their proposed research to the said colloquium.</w:t>
            </w:r>
          </w:p>
          <w:p w14:paraId="000CB552" w14:textId="79036FF0" w:rsidR="00884B50" w:rsidRPr="00884B50" w:rsidRDefault="00884B50" w:rsidP="00884B50">
            <w:pPr>
              <w:spacing w:after="0" w:line="240" w:lineRule="auto"/>
              <w:jc w:val="both"/>
              <w:rPr>
                <w:rFonts w:asciiTheme="minorHAnsi" w:hAnsiTheme="minorHAnsi"/>
                <w:sz w:val="20"/>
                <w:szCs w:val="20"/>
              </w:rPr>
            </w:pPr>
            <w:r w:rsidRPr="00884B50">
              <w:rPr>
                <w:rFonts w:asciiTheme="minorHAnsi" w:hAnsiTheme="minorHAnsi"/>
                <w:sz w:val="20"/>
                <w:szCs w:val="20"/>
              </w:rPr>
              <w:lastRenderedPageBreak/>
              <w:t>Online.</w:t>
            </w:r>
          </w:p>
          <w:p w14:paraId="0294AAB6" w14:textId="77777777" w:rsidR="00884B50" w:rsidRPr="00884B50" w:rsidRDefault="00884B50" w:rsidP="00884B50">
            <w:pPr>
              <w:spacing w:after="0" w:line="240" w:lineRule="auto"/>
              <w:jc w:val="both"/>
              <w:rPr>
                <w:rFonts w:asciiTheme="minorHAnsi" w:hAnsiTheme="minorHAnsi"/>
                <w:sz w:val="20"/>
                <w:szCs w:val="20"/>
              </w:rPr>
            </w:pPr>
            <w:r w:rsidRPr="00884B50">
              <w:rPr>
                <w:rFonts w:asciiTheme="minorHAnsi" w:hAnsiTheme="minorHAnsi"/>
                <w:sz w:val="20"/>
                <w:szCs w:val="20"/>
              </w:rPr>
              <w:t>Monthly meetings.</w:t>
            </w:r>
          </w:p>
          <w:p w14:paraId="001990DE" w14:textId="77777777" w:rsidR="00D84441" w:rsidRPr="00BC6AFE" w:rsidRDefault="00D84441" w:rsidP="008F0F56">
            <w:pPr>
              <w:spacing w:after="0" w:line="240" w:lineRule="auto"/>
              <w:jc w:val="both"/>
              <w:rPr>
                <w:rFonts w:asciiTheme="minorHAnsi" w:hAnsiTheme="minorHAnsi"/>
                <w:sz w:val="20"/>
                <w:szCs w:val="20"/>
              </w:rPr>
            </w:pPr>
          </w:p>
        </w:tc>
        <w:tc>
          <w:tcPr>
            <w:tcW w:w="1355" w:type="dxa"/>
          </w:tcPr>
          <w:p w14:paraId="6FD734A4" w14:textId="57E7B809" w:rsidR="00D84441" w:rsidRDefault="00D84441" w:rsidP="008F0F56">
            <w:pPr>
              <w:spacing w:after="0" w:line="240" w:lineRule="auto"/>
              <w:jc w:val="both"/>
              <w:rPr>
                <w:rFonts w:asciiTheme="minorHAnsi" w:hAnsiTheme="minorHAnsi"/>
                <w:sz w:val="20"/>
                <w:szCs w:val="20"/>
              </w:rPr>
            </w:pPr>
          </w:p>
        </w:tc>
      </w:tr>
      <w:tr w:rsidR="009042ED" w:rsidRPr="00BB139D" w14:paraId="3E3D20A0" w14:textId="77777777" w:rsidTr="00DF00D9">
        <w:trPr>
          <w:trHeight w:val="276"/>
        </w:trPr>
        <w:tc>
          <w:tcPr>
            <w:tcW w:w="2518" w:type="dxa"/>
          </w:tcPr>
          <w:p w14:paraId="119F7224" w14:textId="77777777" w:rsidR="009042ED" w:rsidRPr="00BB139D" w:rsidRDefault="009042ED" w:rsidP="009042ED">
            <w:pPr>
              <w:spacing w:after="0" w:line="240" w:lineRule="auto"/>
              <w:rPr>
                <w:b/>
                <w:bCs/>
                <w:sz w:val="20"/>
                <w:szCs w:val="20"/>
              </w:rPr>
            </w:pPr>
            <w:r w:rsidRPr="00BB139D">
              <w:rPr>
                <w:b/>
                <w:bCs/>
                <w:sz w:val="20"/>
                <w:szCs w:val="20"/>
              </w:rPr>
              <w:t>Model of supervision</w:t>
            </w:r>
          </w:p>
        </w:tc>
        <w:tc>
          <w:tcPr>
            <w:tcW w:w="6770" w:type="dxa"/>
            <w:gridSpan w:val="3"/>
          </w:tcPr>
          <w:p w14:paraId="2CEA9404" w14:textId="5C3DF333" w:rsidR="009042ED" w:rsidRPr="00306C0D" w:rsidRDefault="009042ED" w:rsidP="009042ED">
            <w:pPr>
              <w:spacing w:after="0" w:line="240" w:lineRule="auto"/>
              <w:jc w:val="both"/>
              <w:rPr>
                <w:rFonts w:asciiTheme="minorHAnsi" w:hAnsiTheme="minorHAnsi"/>
                <w:sz w:val="20"/>
                <w:szCs w:val="20"/>
              </w:rPr>
            </w:pPr>
            <w:r w:rsidRPr="00BB139D">
              <w:rPr>
                <w:color w:val="1E2921"/>
                <w:sz w:val="20"/>
                <w:szCs w:val="20"/>
              </w:rPr>
              <w:t xml:space="preserve">Candidates will be allocated to </w:t>
            </w:r>
            <w:r>
              <w:rPr>
                <w:color w:val="1E2921"/>
                <w:sz w:val="20"/>
                <w:szCs w:val="20"/>
              </w:rPr>
              <w:t>the</w:t>
            </w:r>
            <w:r w:rsidRPr="00BB139D">
              <w:rPr>
                <w:color w:val="1E2921"/>
                <w:sz w:val="20"/>
                <w:szCs w:val="20"/>
              </w:rPr>
              <w:t xml:space="preserve"> supervisor but will be required to work in</w:t>
            </w:r>
            <w:r>
              <w:rPr>
                <w:color w:val="1E2921"/>
                <w:sz w:val="20"/>
                <w:szCs w:val="20"/>
              </w:rPr>
              <w:t xml:space="preserve"> a group approach and will need to attend weekly classes while working independently</w:t>
            </w:r>
            <w:r w:rsidRPr="00BB139D">
              <w:rPr>
                <w:color w:val="1E2921"/>
                <w:sz w:val="20"/>
                <w:szCs w:val="20"/>
              </w:rPr>
              <w:t xml:space="preserve"> within the requirements of higher degree studies. </w:t>
            </w:r>
            <w:r w:rsidRPr="00B811D6">
              <w:rPr>
                <w:sz w:val="20"/>
                <w:szCs w:val="20"/>
              </w:rPr>
              <w:t xml:space="preserve">Additionally, the candidate should submit his/her work to be reviewed by a blind peer review process. </w:t>
            </w:r>
          </w:p>
        </w:tc>
      </w:tr>
      <w:tr w:rsidR="009042ED" w:rsidRPr="00BB139D" w14:paraId="2868BC14" w14:textId="77777777" w:rsidTr="00DF00D9">
        <w:trPr>
          <w:trHeight w:val="276"/>
        </w:trPr>
        <w:tc>
          <w:tcPr>
            <w:tcW w:w="2518" w:type="dxa"/>
          </w:tcPr>
          <w:p w14:paraId="4A19810A" w14:textId="77777777" w:rsidR="009042ED" w:rsidRPr="00600BAC" w:rsidRDefault="009042ED" w:rsidP="009042ED">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770" w:type="dxa"/>
            <w:gridSpan w:val="3"/>
          </w:tcPr>
          <w:p w14:paraId="6137D4A0" w14:textId="6935CC8B" w:rsidR="009042ED" w:rsidRPr="001303B8" w:rsidRDefault="009042ED" w:rsidP="009042ED">
            <w:pPr>
              <w:spacing w:after="0" w:line="240" w:lineRule="auto"/>
              <w:jc w:val="both"/>
              <w:rPr>
                <w:b/>
                <w:bCs/>
                <w:color w:val="1E2921"/>
                <w:sz w:val="20"/>
                <w:szCs w:val="20"/>
              </w:rPr>
            </w:pPr>
            <w:r w:rsidRPr="001303B8">
              <w:rPr>
                <w:b/>
                <w:bCs/>
                <w:color w:val="1E2921"/>
                <w:sz w:val="20"/>
                <w:szCs w:val="20"/>
              </w:rPr>
              <w:t>Refer to the qualification website for selection criteria.</w:t>
            </w:r>
          </w:p>
          <w:p w14:paraId="00810EB3" w14:textId="77777777" w:rsidR="009042ED" w:rsidRDefault="009042ED" w:rsidP="009042ED">
            <w:pPr>
              <w:spacing w:after="0" w:line="240" w:lineRule="auto"/>
              <w:jc w:val="both"/>
              <w:rPr>
                <w:color w:val="1E2921"/>
                <w:sz w:val="20"/>
                <w:szCs w:val="20"/>
              </w:rPr>
            </w:pPr>
          </w:p>
          <w:p w14:paraId="2A3B3A3C" w14:textId="4FB155DD" w:rsidR="009042ED" w:rsidRPr="00E658E7" w:rsidRDefault="009042ED" w:rsidP="009042ED">
            <w:pPr>
              <w:spacing w:after="0" w:line="240" w:lineRule="auto"/>
              <w:jc w:val="both"/>
              <w:rPr>
                <w:color w:val="1E2921"/>
                <w:sz w:val="20"/>
                <w:szCs w:val="20"/>
              </w:rPr>
            </w:pPr>
            <w:r w:rsidRPr="00E658E7">
              <w:rPr>
                <w:color w:val="1E2921"/>
                <w:sz w:val="20"/>
                <w:szCs w:val="20"/>
              </w:rPr>
              <w:t xml:space="preserve">In addition to the admission criteria contained in the </w:t>
            </w:r>
            <w:proofErr w:type="spellStart"/>
            <w:r w:rsidRPr="00E658E7">
              <w:rPr>
                <w:color w:val="1E2921"/>
                <w:sz w:val="20"/>
                <w:szCs w:val="20"/>
              </w:rPr>
              <w:t>myChoice</w:t>
            </w:r>
            <w:proofErr w:type="spellEnd"/>
            <w:r w:rsidRPr="00E658E7">
              <w:rPr>
                <w:color w:val="1E2921"/>
                <w:sz w:val="20"/>
                <w:szCs w:val="20"/>
              </w:rPr>
              <w:t xml:space="preserve"> brochure, potential students are required to prepare a </w:t>
            </w:r>
            <w:proofErr w:type="gramStart"/>
            <w:r w:rsidRPr="00E658E7">
              <w:rPr>
                <w:color w:val="1E2921"/>
                <w:sz w:val="20"/>
                <w:szCs w:val="20"/>
              </w:rPr>
              <w:t>5 page</w:t>
            </w:r>
            <w:proofErr w:type="gramEnd"/>
            <w:r w:rsidRPr="00E658E7">
              <w:rPr>
                <w:color w:val="1E2921"/>
                <w:sz w:val="20"/>
                <w:szCs w:val="20"/>
              </w:rPr>
              <w:t xml:space="preserve"> Expression of interest (EOI) essay according to these guidelines:</w:t>
            </w:r>
          </w:p>
          <w:p w14:paraId="3D35E930" w14:textId="15362AF2" w:rsidR="009042ED" w:rsidRPr="00E658E7" w:rsidRDefault="009042ED" w:rsidP="009042ED">
            <w:pPr>
              <w:pStyle w:val="ListParagraph"/>
              <w:numPr>
                <w:ilvl w:val="0"/>
                <w:numId w:val="37"/>
              </w:numPr>
              <w:spacing w:after="0" w:line="240" w:lineRule="auto"/>
              <w:jc w:val="both"/>
              <w:rPr>
                <w:color w:val="1E2921"/>
                <w:sz w:val="20"/>
                <w:szCs w:val="20"/>
              </w:rPr>
            </w:pPr>
            <w:r w:rsidRPr="00E658E7">
              <w:rPr>
                <w:color w:val="1E2921"/>
                <w:sz w:val="20"/>
                <w:szCs w:val="20"/>
              </w:rPr>
              <w:t>Front Cover (Your name and contact details, your student number and the topic’s title)</w:t>
            </w:r>
          </w:p>
          <w:p w14:paraId="583FA4A9" w14:textId="28C6BB55" w:rsidR="009042ED" w:rsidRPr="00E658E7" w:rsidRDefault="009042ED" w:rsidP="009042ED">
            <w:pPr>
              <w:pStyle w:val="ListParagraph"/>
              <w:numPr>
                <w:ilvl w:val="0"/>
                <w:numId w:val="37"/>
              </w:numPr>
              <w:spacing w:after="0" w:line="240" w:lineRule="auto"/>
              <w:jc w:val="both"/>
              <w:rPr>
                <w:color w:val="1E2921"/>
                <w:sz w:val="20"/>
                <w:szCs w:val="20"/>
              </w:rPr>
            </w:pPr>
            <w:r w:rsidRPr="00E658E7">
              <w:rPr>
                <w:color w:val="1E2921"/>
                <w:sz w:val="20"/>
                <w:szCs w:val="20"/>
              </w:rPr>
              <w:t xml:space="preserve">Topic (½ page) </w:t>
            </w:r>
          </w:p>
          <w:p w14:paraId="1C9CD983" w14:textId="5E3521E9" w:rsidR="009042ED" w:rsidRPr="00E658E7" w:rsidRDefault="009042ED" w:rsidP="009042ED">
            <w:pPr>
              <w:pStyle w:val="ListParagraph"/>
              <w:numPr>
                <w:ilvl w:val="0"/>
                <w:numId w:val="37"/>
              </w:numPr>
              <w:spacing w:after="0" w:line="240" w:lineRule="auto"/>
              <w:jc w:val="both"/>
              <w:rPr>
                <w:color w:val="1E2921"/>
                <w:sz w:val="20"/>
                <w:szCs w:val="20"/>
              </w:rPr>
            </w:pPr>
            <w:r w:rsidRPr="00E658E7">
              <w:rPr>
                <w:color w:val="1E2921"/>
                <w:sz w:val="20"/>
                <w:szCs w:val="20"/>
              </w:rPr>
              <w:t>Short literature review (2 pages)</w:t>
            </w:r>
          </w:p>
          <w:p w14:paraId="48514291" w14:textId="1413A5F1" w:rsidR="009042ED" w:rsidRPr="00E658E7" w:rsidRDefault="009042ED" w:rsidP="009042ED">
            <w:pPr>
              <w:pStyle w:val="ListParagraph"/>
              <w:numPr>
                <w:ilvl w:val="0"/>
                <w:numId w:val="37"/>
              </w:numPr>
              <w:spacing w:after="0" w:line="240" w:lineRule="auto"/>
              <w:jc w:val="both"/>
              <w:rPr>
                <w:color w:val="1E2921"/>
                <w:sz w:val="20"/>
                <w:szCs w:val="20"/>
              </w:rPr>
            </w:pPr>
            <w:r w:rsidRPr="00E658E7">
              <w:rPr>
                <w:color w:val="1E2921"/>
                <w:sz w:val="20"/>
                <w:szCs w:val="20"/>
              </w:rPr>
              <w:t xml:space="preserve">Potential contribution of the study which includes </w:t>
            </w:r>
            <w:r w:rsidRPr="00800D35">
              <w:rPr>
                <w:b/>
                <w:bCs/>
                <w:color w:val="1E2921"/>
                <w:sz w:val="20"/>
                <w:szCs w:val="20"/>
              </w:rPr>
              <w:t>a clear problem/gap</w:t>
            </w:r>
            <w:r w:rsidRPr="00E658E7">
              <w:rPr>
                <w:color w:val="1E2921"/>
                <w:sz w:val="20"/>
                <w:szCs w:val="20"/>
              </w:rPr>
              <w:t xml:space="preserve"> (½ page)</w:t>
            </w:r>
          </w:p>
          <w:p w14:paraId="7073958E" w14:textId="42B943F4" w:rsidR="009042ED" w:rsidRPr="00E658E7" w:rsidRDefault="009042ED" w:rsidP="009042ED">
            <w:pPr>
              <w:pStyle w:val="ListParagraph"/>
              <w:numPr>
                <w:ilvl w:val="0"/>
                <w:numId w:val="37"/>
              </w:numPr>
              <w:spacing w:after="0" w:line="240" w:lineRule="auto"/>
              <w:jc w:val="both"/>
              <w:rPr>
                <w:color w:val="1E2921"/>
                <w:sz w:val="20"/>
                <w:szCs w:val="20"/>
              </w:rPr>
            </w:pPr>
            <w:r w:rsidRPr="00E658E7">
              <w:rPr>
                <w:color w:val="1E2921"/>
                <w:sz w:val="20"/>
                <w:szCs w:val="20"/>
              </w:rPr>
              <w:t>Potential unit of analysis and potential research approach (1 page)</w:t>
            </w:r>
          </w:p>
          <w:p w14:paraId="1D3D6379" w14:textId="516EF62E" w:rsidR="009042ED" w:rsidRPr="00E658E7" w:rsidRDefault="009042ED" w:rsidP="009042ED">
            <w:pPr>
              <w:pStyle w:val="ListParagraph"/>
              <w:numPr>
                <w:ilvl w:val="0"/>
                <w:numId w:val="37"/>
              </w:numPr>
              <w:spacing w:after="0" w:line="240" w:lineRule="auto"/>
              <w:jc w:val="both"/>
              <w:rPr>
                <w:color w:val="1E2921"/>
                <w:sz w:val="20"/>
                <w:szCs w:val="20"/>
              </w:rPr>
            </w:pPr>
            <w:r w:rsidRPr="00E658E7">
              <w:rPr>
                <w:color w:val="1E2921"/>
                <w:sz w:val="20"/>
                <w:szCs w:val="20"/>
              </w:rPr>
              <w:t>Access to the research context (½ page)</w:t>
            </w:r>
          </w:p>
          <w:p w14:paraId="571DC83C" w14:textId="4A3260C7" w:rsidR="009042ED" w:rsidRPr="00E658E7" w:rsidRDefault="009042ED" w:rsidP="009042ED">
            <w:pPr>
              <w:pStyle w:val="ListParagraph"/>
              <w:numPr>
                <w:ilvl w:val="0"/>
                <w:numId w:val="37"/>
              </w:numPr>
              <w:spacing w:after="0" w:line="240" w:lineRule="auto"/>
              <w:jc w:val="both"/>
              <w:rPr>
                <w:color w:val="1E2921"/>
                <w:sz w:val="20"/>
                <w:szCs w:val="20"/>
              </w:rPr>
            </w:pPr>
            <w:r w:rsidRPr="00E658E7">
              <w:rPr>
                <w:color w:val="1E2921"/>
                <w:sz w:val="20"/>
                <w:szCs w:val="20"/>
              </w:rPr>
              <w:t xml:space="preserve">Personal motivation to pursue studies in this topic (½ page) </w:t>
            </w:r>
          </w:p>
          <w:p w14:paraId="2C97973D" w14:textId="676641BB" w:rsidR="009042ED" w:rsidRPr="00E658E7" w:rsidRDefault="009042ED" w:rsidP="009042ED">
            <w:pPr>
              <w:pStyle w:val="ListParagraph"/>
              <w:numPr>
                <w:ilvl w:val="0"/>
                <w:numId w:val="37"/>
              </w:numPr>
              <w:spacing w:after="0" w:line="240" w:lineRule="auto"/>
              <w:jc w:val="both"/>
              <w:rPr>
                <w:color w:val="1E2921"/>
                <w:sz w:val="20"/>
                <w:szCs w:val="20"/>
              </w:rPr>
            </w:pPr>
            <w:r w:rsidRPr="00E658E7">
              <w:rPr>
                <w:color w:val="1E2921"/>
                <w:sz w:val="20"/>
                <w:szCs w:val="20"/>
              </w:rPr>
              <w:t>List of references (use Harvard referencing method)</w:t>
            </w:r>
          </w:p>
          <w:p w14:paraId="4E91D926" w14:textId="77777777" w:rsidR="009042ED" w:rsidRPr="00E658E7" w:rsidRDefault="009042ED" w:rsidP="009042ED">
            <w:pPr>
              <w:spacing w:after="0" w:line="240" w:lineRule="auto"/>
              <w:jc w:val="both"/>
              <w:rPr>
                <w:color w:val="1E2921"/>
                <w:sz w:val="20"/>
                <w:szCs w:val="20"/>
              </w:rPr>
            </w:pPr>
          </w:p>
          <w:p w14:paraId="4C44666A" w14:textId="658A861F" w:rsidR="009042ED" w:rsidRPr="00E658E7" w:rsidRDefault="009042ED" w:rsidP="009042ED">
            <w:pPr>
              <w:spacing w:after="0" w:line="240" w:lineRule="auto"/>
              <w:jc w:val="both"/>
              <w:rPr>
                <w:color w:val="1E2921"/>
                <w:sz w:val="20"/>
                <w:szCs w:val="20"/>
              </w:rPr>
            </w:pPr>
            <w:r w:rsidRPr="00E658E7">
              <w:rPr>
                <w:color w:val="1E2921"/>
                <w:sz w:val="20"/>
                <w:szCs w:val="20"/>
              </w:rPr>
              <w:t>Th</w:t>
            </w:r>
            <w:r>
              <w:rPr>
                <w:color w:val="1E2921"/>
                <w:sz w:val="20"/>
                <w:szCs w:val="20"/>
              </w:rPr>
              <w:t>is</w:t>
            </w:r>
            <w:r w:rsidRPr="00E658E7">
              <w:rPr>
                <w:color w:val="1E2921"/>
                <w:sz w:val="20"/>
                <w:szCs w:val="20"/>
              </w:rPr>
              <w:t xml:space="preserve"> page limit excludes the cover page and list of references.</w:t>
            </w:r>
          </w:p>
          <w:p w14:paraId="69CE37ED" w14:textId="77777777" w:rsidR="009042ED" w:rsidRDefault="009042ED" w:rsidP="009042ED">
            <w:pPr>
              <w:spacing w:after="0" w:line="240" w:lineRule="auto"/>
              <w:jc w:val="both"/>
              <w:rPr>
                <w:color w:val="1E2921"/>
                <w:sz w:val="20"/>
                <w:szCs w:val="20"/>
              </w:rPr>
            </w:pPr>
          </w:p>
          <w:p w14:paraId="7719C1A7" w14:textId="5595AB01" w:rsidR="009042ED" w:rsidRDefault="009042ED" w:rsidP="009042ED">
            <w:pPr>
              <w:spacing w:after="0" w:line="240" w:lineRule="auto"/>
              <w:jc w:val="both"/>
              <w:rPr>
                <w:color w:val="1E2921"/>
                <w:sz w:val="20"/>
                <w:szCs w:val="20"/>
              </w:rPr>
            </w:pPr>
            <w:r w:rsidRPr="00E658E7">
              <w:rPr>
                <w:color w:val="1E2921"/>
                <w:sz w:val="20"/>
                <w:szCs w:val="20"/>
              </w:rPr>
              <w:t>We are interested in well-articulated expressions that demonstrate a clear research focus and your insight, experience and interest in the topic. If you get accepted to this focus area, you will be able to further discuss this topic with your supervisor and to develop it into a research proposal.</w:t>
            </w:r>
          </w:p>
          <w:p w14:paraId="0844F0A0" w14:textId="77777777" w:rsidR="009042ED" w:rsidRPr="00E658E7" w:rsidRDefault="009042ED" w:rsidP="009042ED">
            <w:pPr>
              <w:spacing w:after="0" w:line="240" w:lineRule="auto"/>
              <w:jc w:val="both"/>
              <w:rPr>
                <w:color w:val="1E2921"/>
                <w:sz w:val="20"/>
                <w:szCs w:val="20"/>
              </w:rPr>
            </w:pPr>
          </w:p>
          <w:p w14:paraId="32271902" w14:textId="6F2B929A" w:rsidR="009042ED" w:rsidRDefault="009042ED" w:rsidP="009042ED">
            <w:pPr>
              <w:spacing w:after="0" w:line="240" w:lineRule="auto"/>
              <w:jc w:val="both"/>
              <w:rPr>
                <w:color w:val="1E2921"/>
                <w:sz w:val="20"/>
                <w:szCs w:val="20"/>
              </w:rPr>
            </w:pPr>
            <w:r w:rsidRPr="00E658E7">
              <w:rPr>
                <w:color w:val="1E2921"/>
                <w:sz w:val="20"/>
                <w:szCs w:val="20"/>
              </w:rPr>
              <w:t xml:space="preserve">Direct clarification questions about the focus area to any one of the researchers within this focus area via email. </w:t>
            </w:r>
            <w:r>
              <w:rPr>
                <w:color w:val="1E2921"/>
                <w:sz w:val="20"/>
                <w:szCs w:val="20"/>
              </w:rPr>
              <w:t>However, p</w:t>
            </w:r>
            <w:r w:rsidRPr="00E658E7">
              <w:rPr>
                <w:color w:val="1E2921"/>
                <w:sz w:val="20"/>
                <w:szCs w:val="20"/>
              </w:rPr>
              <w:t>lease note that no EOI will be read before the closing date for applications</w:t>
            </w:r>
            <w:r>
              <w:rPr>
                <w:color w:val="1E2921"/>
                <w:sz w:val="20"/>
                <w:szCs w:val="20"/>
              </w:rPr>
              <w:t xml:space="preserve"> and it is not the responsibility of researchers to compile your research outline document for you.</w:t>
            </w:r>
          </w:p>
          <w:p w14:paraId="5BFF53EB" w14:textId="77777777" w:rsidR="009042ED" w:rsidRPr="00E658E7" w:rsidRDefault="009042ED" w:rsidP="009042ED">
            <w:pPr>
              <w:spacing w:after="0" w:line="240" w:lineRule="auto"/>
              <w:jc w:val="both"/>
              <w:rPr>
                <w:color w:val="1E2921"/>
                <w:sz w:val="20"/>
                <w:szCs w:val="20"/>
              </w:rPr>
            </w:pPr>
          </w:p>
          <w:p w14:paraId="74F9A62B" w14:textId="698758F1" w:rsidR="009042ED" w:rsidRPr="00303B90" w:rsidRDefault="009042ED" w:rsidP="009042ED">
            <w:pPr>
              <w:spacing w:after="0" w:line="240" w:lineRule="auto"/>
              <w:jc w:val="both"/>
              <w:rPr>
                <w:color w:val="1E2921"/>
                <w:sz w:val="20"/>
                <w:szCs w:val="20"/>
              </w:rPr>
            </w:pPr>
            <w:r w:rsidRPr="00E658E7">
              <w:rPr>
                <w:color w:val="1E2921"/>
                <w:sz w:val="20"/>
                <w:szCs w:val="20"/>
              </w:rPr>
              <w:t xml:space="preserve">Applicants may be invited to interviews to present their expressions of interest, therefore please include </w:t>
            </w:r>
            <w:r>
              <w:rPr>
                <w:color w:val="1E2921"/>
                <w:sz w:val="20"/>
                <w:szCs w:val="20"/>
              </w:rPr>
              <w:t xml:space="preserve">detailed and accurate </w:t>
            </w:r>
            <w:r w:rsidRPr="00E658E7">
              <w:rPr>
                <w:color w:val="1E2921"/>
                <w:sz w:val="20"/>
                <w:szCs w:val="20"/>
              </w:rPr>
              <w:t>contact information on your expression of interest cover page.</w:t>
            </w:r>
          </w:p>
        </w:tc>
      </w:tr>
      <w:tr w:rsidR="009042ED" w:rsidRPr="00BB139D" w14:paraId="3E5D9279" w14:textId="77777777" w:rsidTr="00DF00D9">
        <w:trPr>
          <w:trHeight w:val="276"/>
        </w:trPr>
        <w:tc>
          <w:tcPr>
            <w:tcW w:w="2518" w:type="dxa"/>
          </w:tcPr>
          <w:p w14:paraId="550419DD" w14:textId="77777777" w:rsidR="009042ED" w:rsidRPr="00BB139D" w:rsidRDefault="009042ED" w:rsidP="009042ED">
            <w:pPr>
              <w:spacing w:after="0" w:line="240" w:lineRule="auto"/>
              <w:rPr>
                <w:b/>
                <w:bCs/>
                <w:sz w:val="20"/>
                <w:szCs w:val="20"/>
              </w:rPr>
            </w:pPr>
            <w:r w:rsidRPr="00BB139D">
              <w:rPr>
                <w:b/>
                <w:bCs/>
                <w:sz w:val="20"/>
                <w:szCs w:val="20"/>
              </w:rPr>
              <w:t>Selection Procedure</w:t>
            </w:r>
          </w:p>
        </w:tc>
        <w:tc>
          <w:tcPr>
            <w:tcW w:w="6770" w:type="dxa"/>
            <w:gridSpan w:val="3"/>
          </w:tcPr>
          <w:p w14:paraId="133FC9B1" w14:textId="77777777" w:rsidR="009042ED" w:rsidRPr="000F442C" w:rsidRDefault="009042ED" w:rsidP="009042ED">
            <w:pPr>
              <w:spacing w:after="0"/>
              <w:rPr>
                <w:rFonts w:asciiTheme="minorHAnsi" w:hAnsiTheme="minorHAnsi" w:cstheme="minorHAnsi"/>
                <w:color w:val="000000" w:themeColor="text1"/>
                <w:sz w:val="20"/>
                <w:szCs w:val="20"/>
              </w:rPr>
            </w:pPr>
            <w:r>
              <w:rPr>
                <w:color w:val="1E2921"/>
                <w:sz w:val="20"/>
                <w:szCs w:val="20"/>
              </w:rPr>
              <w:t xml:space="preserve">In addition to the selection criteria followed on the </w:t>
            </w:r>
            <w:r w:rsidRPr="00AF3D58">
              <w:rPr>
                <w:color w:val="1E2921"/>
                <w:sz w:val="20"/>
                <w:szCs w:val="20"/>
              </w:rPr>
              <w:t>qualification website</w:t>
            </w:r>
            <w:r>
              <w:rPr>
                <w:color w:val="1E2921"/>
                <w:sz w:val="20"/>
                <w:szCs w:val="20"/>
              </w:rPr>
              <w:t>, take note of the following criteria that apply:</w:t>
            </w:r>
          </w:p>
          <w:p w14:paraId="11293723" w14:textId="41E3C1A2" w:rsidR="009042ED" w:rsidRPr="000F442C" w:rsidRDefault="009042ED" w:rsidP="009042ED">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0F442C">
              <w:rPr>
                <w:rFonts w:asciiTheme="minorHAnsi" w:hAnsiTheme="minorHAnsi" w:cstheme="minorHAnsi"/>
                <w:color w:val="000000" w:themeColor="text1"/>
                <w:sz w:val="20"/>
                <w:szCs w:val="20"/>
                <w:u w:val="single"/>
              </w:rPr>
              <w:t>Academic merit</w:t>
            </w:r>
            <w:r w:rsidRPr="000F442C">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The academic merit of expression of interest/research outline will be evaluated based on q</w:t>
            </w:r>
            <w:r w:rsidRPr="000F442C">
              <w:rPr>
                <w:rFonts w:asciiTheme="minorHAnsi" w:hAnsiTheme="minorHAnsi" w:cstheme="minorHAnsi"/>
                <w:color w:val="000000" w:themeColor="text1"/>
                <w:sz w:val="20"/>
                <w:szCs w:val="20"/>
              </w:rPr>
              <w:t>uality</w:t>
            </w:r>
            <w:r>
              <w:rPr>
                <w:rFonts w:asciiTheme="minorHAnsi" w:hAnsiTheme="minorHAnsi" w:cstheme="minorHAnsi"/>
                <w:color w:val="000000" w:themeColor="text1"/>
                <w:sz w:val="20"/>
                <w:szCs w:val="20"/>
              </w:rPr>
              <w:t xml:space="preserve">, </w:t>
            </w:r>
            <w:r w:rsidRPr="000F442C">
              <w:rPr>
                <w:rFonts w:asciiTheme="minorHAnsi" w:hAnsiTheme="minorHAnsi" w:cstheme="minorHAnsi"/>
                <w:color w:val="000000" w:themeColor="text1"/>
                <w:sz w:val="20"/>
                <w:szCs w:val="20"/>
              </w:rPr>
              <w:t>originality, significance and rigour and impacts in terms of their reach and significance.</w:t>
            </w:r>
          </w:p>
          <w:p w14:paraId="7534F727" w14:textId="5BCD344C" w:rsidR="009042ED" w:rsidRPr="000F442C" w:rsidRDefault="009042ED" w:rsidP="009042ED">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0F442C">
              <w:rPr>
                <w:rFonts w:asciiTheme="minorHAnsi" w:hAnsiTheme="minorHAnsi" w:cstheme="minorHAnsi"/>
                <w:color w:val="000000" w:themeColor="text1"/>
                <w:sz w:val="20"/>
                <w:szCs w:val="20"/>
                <w:u w:val="single"/>
              </w:rPr>
              <w:t xml:space="preserve">Evidence of </w:t>
            </w:r>
            <w:r>
              <w:rPr>
                <w:rFonts w:asciiTheme="minorHAnsi" w:hAnsiTheme="minorHAnsi" w:cstheme="minorHAnsi"/>
                <w:color w:val="000000" w:themeColor="text1"/>
                <w:sz w:val="20"/>
                <w:szCs w:val="20"/>
                <w:u w:val="single"/>
              </w:rPr>
              <w:t>higher-order</w:t>
            </w:r>
            <w:r w:rsidRPr="000F442C">
              <w:rPr>
                <w:rFonts w:asciiTheme="minorHAnsi" w:hAnsiTheme="minorHAnsi" w:cstheme="minorHAnsi"/>
                <w:color w:val="000000" w:themeColor="text1"/>
                <w:sz w:val="20"/>
                <w:szCs w:val="20"/>
                <w:u w:val="single"/>
              </w:rPr>
              <w:t xml:space="preserve"> thinking</w:t>
            </w:r>
            <w:r w:rsidRPr="000F442C">
              <w:rPr>
                <w:rFonts w:asciiTheme="minorHAnsi" w:hAnsiTheme="minorHAnsi" w:cstheme="minorHAnsi"/>
                <w:color w:val="000000" w:themeColor="text1"/>
                <w:sz w:val="20"/>
                <w:szCs w:val="20"/>
              </w:rPr>
              <w:t xml:space="preserve">: The candidate’s </w:t>
            </w:r>
            <w:r w:rsidRPr="000F442C">
              <w:rPr>
                <w:rFonts w:asciiTheme="minorHAnsi" w:eastAsia="Times New Roman" w:hAnsiTheme="minorHAnsi" w:cstheme="minorHAnsi"/>
                <w:color w:val="000000" w:themeColor="text1"/>
                <w:sz w:val="20"/>
                <w:szCs w:val="20"/>
                <w:lang w:eastAsia="en-ZA"/>
              </w:rPr>
              <w:t>skills and abilities in analysing, synthesizing, applying, and evaluating information.</w:t>
            </w:r>
          </w:p>
          <w:p w14:paraId="685DDFFF" w14:textId="4A638968" w:rsidR="009042ED" w:rsidRDefault="009042ED" w:rsidP="009042ED">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0F442C">
              <w:rPr>
                <w:rFonts w:asciiTheme="minorHAnsi" w:hAnsiTheme="minorHAnsi" w:cstheme="minorHAnsi"/>
                <w:color w:val="000000" w:themeColor="text1"/>
                <w:sz w:val="20"/>
                <w:szCs w:val="20"/>
                <w:u w:val="single"/>
              </w:rPr>
              <w:t>Academic writing skills:</w:t>
            </w:r>
            <w:r w:rsidRPr="000F442C">
              <w:rPr>
                <w:rFonts w:asciiTheme="minorHAnsi" w:hAnsiTheme="minorHAnsi" w:cstheme="minorHAnsi"/>
                <w:color w:val="000000" w:themeColor="text1"/>
                <w:sz w:val="20"/>
                <w:szCs w:val="20"/>
              </w:rPr>
              <w:t xml:space="preserve"> The extent to which the </w:t>
            </w:r>
            <w:r>
              <w:rPr>
                <w:rFonts w:asciiTheme="minorHAnsi" w:hAnsiTheme="minorHAnsi" w:cstheme="minorHAnsi"/>
                <w:color w:val="000000" w:themeColor="text1"/>
                <w:sz w:val="20"/>
                <w:szCs w:val="20"/>
              </w:rPr>
              <w:t>submission</w:t>
            </w:r>
            <w:r w:rsidRPr="000F442C">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conveys</w:t>
            </w:r>
            <w:r w:rsidRPr="000F442C">
              <w:rPr>
                <w:rFonts w:asciiTheme="minorHAnsi" w:hAnsiTheme="minorHAnsi" w:cstheme="minorHAnsi"/>
                <w:color w:val="000000" w:themeColor="text1"/>
                <w:sz w:val="20"/>
                <w:szCs w:val="20"/>
              </w:rPr>
              <w:t xml:space="preserve"> coherent and well-developed arguments that are supported with relevant, detailed and convincing evidence</w:t>
            </w:r>
            <w:r>
              <w:rPr>
                <w:rFonts w:asciiTheme="minorHAnsi" w:hAnsiTheme="minorHAnsi" w:cstheme="minorHAnsi"/>
                <w:color w:val="000000" w:themeColor="text1"/>
                <w:sz w:val="20"/>
                <w:szCs w:val="20"/>
              </w:rPr>
              <w:t xml:space="preserve"> (references)</w:t>
            </w:r>
            <w:r w:rsidRPr="000F442C">
              <w:rPr>
                <w:rFonts w:asciiTheme="minorHAnsi" w:hAnsiTheme="minorHAnsi" w:cstheme="minorHAnsi"/>
                <w:color w:val="000000" w:themeColor="text1"/>
                <w:sz w:val="20"/>
                <w:szCs w:val="20"/>
              </w:rPr>
              <w:t xml:space="preserve">; the </w:t>
            </w:r>
            <w:r>
              <w:rPr>
                <w:rFonts w:asciiTheme="minorHAnsi" w:hAnsiTheme="minorHAnsi" w:cstheme="minorHAnsi"/>
                <w:color w:val="000000" w:themeColor="text1"/>
                <w:sz w:val="20"/>
                <w:szCs w:val="20"/>
              </w:rPr>
              <w:t>logical</w:t>
            </w:r>
            <w:r w:rsidRPr="000F442C">
              <w:rPr>
                <w:rFonts w:asciiTheme="minorHAnsi" w:hAnsiTheme="minorHAnsi" w:cstheme="minorHAnsi"/>
                <w:color w:val="000000" w:themeColor="text1"/>
                <w:sz w:val="20"/>
                <w:szCs w:val="20"/>
              </w:rPr>
              <w:t xml:space="preserve"> sequence of paragraphs with content-based transitions; the use of appropriate diction and tone and constructively vary sentence structures, and the use of correct grammar, punctuation, spelling and syntax.</w:t>
            </w:r>
            <w:r>
              <w:rPr>
                <w:rFonts w:asciiTheme="minorHAnsi" w:hAnsiTheme="minorHAnsi" w:cstheme="minorHAnsi"/>
                <w:color w:val="000000" w:themeColor="text1"/>
                <w:sz w:val="20"/>
                <w:szCs w:val="20"/>
              </w:rPr>
              <w:t xml:space="preserve"> </w:t>
            </w:r>
          </w:p>
          <w:p w14:paraId="196121E2" w14:textId="21A879E7" w:rsidR="009042ED" w:rsidRPr="00C83F1A" w:rsidRDefault="009042ED" w:rsidP="009042ED">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804179">
              <w:rPr>
                <w:rFonts w:asciiTheme="minorHAnsi" w:hAnsiTheme="minorHAnsi" w:cstheme="minorHAnsi"/>
                <w:color w:val="000000" w:themeColor="text1"/>
                <w:sz w:val="20"/>
                <w:szCs w:val="20"/>
                <w:u w:val="single"/>
              </w:rPr>
              <w:lastRenderedPageBreak/>
              <w:t>Academic and professional experience:</w:t>
            </w:r>
            <w:r w:rsidRPr="00804179">
              <w:rPr>
                <w:rFonts w:asciiTheme="minorHAnsi" w:hAnsiTheme="minorHAnsi" w:cstheme="minorHAnsi"/>
                <w:color w:val="000000" w:themeColor="text1"/>
                <w:sz w:val="20"/>
                <w:szCs w:val="20"/>
              </w:rPr>
              <w:t xml:space="preserve"> Strengths and relevance relative to the candidate’s opportunities (impact).</w:t>
            </w:r>
          </w:p>
        </w:tc>
      </w:tr>
      <w:tr w:rsidR="009042ED" w:rsidRPr="00BB139D" w14:paraId="20C0A8E3" w14:textId="77777777" w:rsidTr="00DF00D9">
        <w:trPr>
          <w:trHeight w:val="276"/>
        </w:trPr>
        <w:tc>
          <w:tcPr>
            <w:tcW w:w="2518" w:type="dxa"/>
          </w:tcPr>
          <w:p w14:paraId="32A0BC45" w14:textId="77777777" w:rsidR="009042ED" w:rsidRPr="000F442C" w:rsidRDefault="009042ED" w:rsidP="009042ED">
            <w:pPr>
              <w:pStyle w:val="NoSpacing"/>
              <w:spacing w:line="276" w:lineRule="auto"/>
              <w:rPr>
                <w:rFonts w:asciiTheme="minorHAnsi" w:hAnsiTheme="minorHAnsi" w:cstheme="minorHAnsi"/>
                <w:b/>
                <w:bCs/>
                <w:color w:val="000000" w:themeColor="text1"/>
                <w:sz w:val="20"/>
                <w:szCs w:val="20"/>
                <w:lang w:val="en-US"/>
              </w:rPr>
            </w:pPr>
            <w:r w:rsidRPr="000F442C">
              <w:rPr>
                <w:rFonts w:asciiTheme="minorHAnsi" w:hAnsiTheme="minorHAnsi" w:cstheme="minorHAnsi"/>
                <w:b/>
                <w:bCs/>
                <w:color w:val="000000" w:themeColor="text1"/>
                <w:sz w:val="20"/>
                <w:szCs w:val="20"/>
                <w:lang w:val="en-US"/>
              </w:rPr>
              <w:lastRenderedPageBreak/>
              <w:t>Possible Alternative Opportunities for Unsuccessful Candidates</w:t>
            </w:r>
          </w:p>
          <w:p w14:paraId="5B637BA1" w14:textId="77777777" w:rsidR="009042ED" w:rsidRPr="000F442C" w:rsidRDefault="009042ED" w:rsidP="009042ED">
            <w:pPr>
              <w:pStyle w:val="NoSpacing"/>
              <w:spacing w:line="276" w:lineRule="auto"/>
              <w:rPr>
                <w:rFonts w:asciiTheme="minorHAnsi" w:hAnsiTheme="minorHAnsi" w:cstheme="minorHAnsi"/>
                <w:b/>
                <w:bCs/>
                <w:color w:val="000000" w:themeColor="text1"/>
                <w:sz w:val="20"/>
                <w:szCs w:val="20"/>
                <w:lang w:val="en-US"/>
              </w:rPr>
            </w:pPr>
          </w:p>
          <w:p w14:paraId="53E457AF" w14:textId="77777777" w:rsidR="009042ED" w:rsidRPr="00BB139D" w:rsidRDefault="009042ED" w:rsidP="009042ED">
            <w:pPr>
              <w:spacing w:after="0" w:line="240" w:lineRule="auto"/>
              <w:rPr>
                <w:b/>
                <w:bCs/>
                <w:sz w:val="20"/>
                <w:szCs w:val="20"/>
              </w:rPr>
            </w:pPr>
          </w:p>
        </w:tc>
        <w:tc>
          <w:tcPr>
            <w:tcW w:w="6770" w:type="dxa"/>
            <w:gridSpan w:val="3"/>
          </w:tcPr>
          <w:p w14:paraId="128AC428" w14:textId="77777777" w:rsidR="009042ED" w:rsidRPr="000F442C" w:rsidRDefault="009042ED" w:rsidP="009042ED">
            <w:pPr>
              <w:spacing w:after="0"/>
              <w:contextualSpacing/>
              <w:rPr>
                <w:rFonts w:asciiTheme="minorHAnsi" w:eastAsia="Times New Roman" w:hAnsiTheme="minorHAnsi" w:cstheme="minorHAnsi"/>
                <w:color w:val="000000" w:themeColor="text1"/>
                <w:sz w:val="20"/>
                <w:szCs w:val="20"/>
                <w:lang w:eastAsia="en-ZA"/>
              </w:rPr>
            </w:pPr>
            <w:r w:rsidRPr="000F442C">
              <w:rPr>
                <w:rFonts w:asciiTheme="minorHAnsi" w:hAnsiTheme="minorHAnsi" w:cstheme="minorHAnsi"/>
                <w:color w:val="000000" w:themeColor="text1"/>
                <w:sz w:val="20"/>
                <w:szCs w:val="20"/>
                <w:lang w:val="en-US"/>
              </w:rPr>
              <w:t xml:space="preserve">The names of unsuccessful candidates and the reasons for their rejection will be submitted to the College Executive Committee for validation.  </w:t>
            </w:r>
            <w:r w:rsidRPr="000F442C">
              <w:rPr>
                <w:rFonts w:asciiTheme="minorHAnsi" w:eastAsia="Times New Roman" w:hAnsiTheme="minorHAnsi" w:cstheme="minorHAnsi"/>
                <w:color w:val="000000" w:themeColor="text1"/>
                <w:sz w:val="20"/>
                <w:szCs w:val="20"/>
                <w:lang w:eastAsia="en-ZA"/>
              </w:rPr>
              <w:t xml:space="preserve">Applicants have the right to appeal to the College Executive Management if admission is refused. Reasons for such refusal must be furnished to the applicant. </w:t>
            </w:r>
          </w:p>
          <w:p w14:paraId="7093DEE3" w14:textId="77777777" w:rsidR="009042ED" w:rsidRPr="000F442C" w:rsidRDefault="009042ED" w:rsidP="009042ED">
            <w:pPr>
              <w:pStyle w:val="NoSpacing"/>
              <w:spacing w:line="276" w:lineRule="auto"/>
              <w:rPr>
                <w:rFonts w:asciiTheme="minorHAnsi" w:hAnsiTheme="minorHAnsi" w:cstheme="minorHAnsi"/>
                <w:color w:val="000000" w:themeColor="text1"/>
                <w:sz w:val="20"/>
                <w:szCs w:val="20"/>
                <w:lang w:val="en-US"/>
              </w:rPr>
            </w:pPr>
          </w:p>
          <w:p w14:paraId="73DA98AE" w14:textId="77777777" w:rsidR="009042ED" w:rsidRPr="000F442C" w:rsidRDefault="009042ED" w:rsidP="009042ED">
            <w:pPr>
              <w:pStyle w:val="NoSpacing"/>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The following possible alternative opportunities exist for applicants who do not meet the generic admission requirements for CEMS:</w:t>
            </w:r>
          </w:p>
          <w:p w14:paraId="242052E8" w14:textId="77777777" w:rsidR="009042ED" w:rsidRPr="000F442C" w:rsidRDefault="009042ED" w:rsidP="009042ED">
            <w:pPr>
              <w:pStyle w:val="NoSpacing"/>
              <w:numPr>
                <w:ilvl w:val="0"/>
                <w:numId w:val="21"/>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 xml:space="preserve">Applicants with degrees that have different structures from normal South African </w:t>
            </w:r>
            <w:proofErr w:type="spellStart"/>
            <w:r w:rsidRPr="000F442C">
              <w:rPr>
                <w:rFonts w:asciiTheme="minorHAnsi" w:hAnsiTheme="minorHAnsi" w:cstheme="minorHAnsi"/>
                <w:color w:val="000000" w:themeColor="text1"/>
                <w:sz w:val="20"/>
                <w:szCs w:val="20"/>
                <w:lang w:val="en-US"/>
              </w:rPr>
              <w:t>honours</w:t>
            </w:r>
            <w:proofErr w:type="spellEnd"/>
            <w:r w:rsidRPr="000F442C">
              <w:rPr>
                <w:rFonts w:asciiTheme="minorHAnsi" w:hAnsiTheme="minorHAnsi" w:cstheme="minorHAnsi"/>
                <w:color w:val="000000" w:themeColor="text1"/>
                <w:sz w:val="20"/>
                <w:szCs w:val="20"/>
                <w:lang w:val="en-US"/>
              </w:rPr>
              <w:t xml:space="preserve"> degrees, applicant’s whose degrees do not clearly correspond to generic CEMS admissions requirements (e.g. no mark awarded for previous dissertations, no clear evidence of having completed a research-related module as part of the previous qualification, etc.), or applicants who do not meet generic admissions requirements but who possess applicable experience in research that may qualify them for admissions to a master’s degree will be required to apply for Recognition of Prior Learning (RPL).  Prior academic and research activity by the applicant will be evaluated in accordance with formal Unisa RPL procedures and the outcome of the RPL process will be submitted to and approved by the College Executive Committee.  If the approved outcome of the RPL process is positive, the applicant will be allowed to proceed with an application for admission, subject to all terms and conditions governing the admissions process.</w:t>
            </w:r>
          </w:p>
          <w:p w14:paraId="07196653" w14:textId="77777777" w:rsidR="009042ED" w:rsidRPr="000F442C" w:rsidRDefault="009042ED" w:rsidP="009042ED">
            <w:pPr>
              <w:pStyle w:val="NoSpacing"/>
              <w:numPr>
                <w:ilvl w:val="0"/>
                <w:numId w:val="21"/>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 xml:space="preserve">Students who have been refused admission because of limited capacity within the academic department where the application was made may reapply in subsequent years. </w:t>
            </w:r>
          </w:p>
          <w:p w14:paraId="74774209" w14:textId="77777777" w:rsidR="009042ED" w:rsidRPr="000F442C" w:rsidRDefault="009042ED" w:rsidP="009042ED">
            <w:pPr>
              <w:pStyle w:val="NoSpacing"/>
              <w:numPr>
                <w:ilvl w:val="0"/>
                <w:numId w:val="21"/>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 xml:space="preserve">In instances where a student does not have an average of 60% or more a submission may be made to the Department to allow </w:t>
            </w:r>
            <w:proofErr w:type="gramStart"/>
            <w:r w:rsidRPr="000F442C">
              <w:rPr>
                <w:rFonts w:asciiTheme="minorHAnsi" w:hAnsiTheme="minorHAnsi" w:cstheme="minorHAnsi"/>
                <w:color w:val="000000" w:themeColor="text1"/>
                <w:sz w:val="20"/>
                <w:szCs w:val="20"/>
                <w:lang w:val="en-US"/>
              </w:rPr>
              <w:t>such a</w:t>
            </w:r>
            <w:proofErr w:type="gramEnd"/>
            <w:r w:rsidRPr="000F442C">
              <w:rPr>
                <w:rFonts w:asciiTheme="minorHAnsi" w:hAnsiTheme="minorHAnsi" w:cstheme="minorHAnsi"/>
                <w:color w:val="000000" w:themeColor="text1"/>
                <w:sz w:val="20"/>
                <w:szCs w:val="20"/>
                <w:lang w:val="en-US"/>
              </w:rPr>
              <w:t xml:space="preserve"> student admission. Students must provide a written motivation of not </w:t>
            </w:r>
            <w:proofErr w:type="gramStart"/>
            <w:r w:rsidRPr="000F442C">
              <w:rPr>
                <w:rFonts w:asciiTheme="minorHAnsi" w:hAnsiTheme="minorHAnsi" w:cstheme="minorHAnsi"/>
                <w:color w:val="000000" w:themeColor="text1"/>
                <w:sz w:val="20"/>
                <w:szCs w:val="20"/>
                <w:lang w:val="en-US"/>
              </w:rPr>
              <w:t>more</w:t>
            </w:r>
            <w:proofErr w:type="gramEnd"/>
            <w:r w:rsidRPr="000F442C">
              <w:rPr>
                <w:rFonts w:asciiTheme="minorHAnsi" w:hAnsiTheme="minorHAnsi" w:cstheme="minorHAnsi"/>
                <w:color w:val="000000" w:themeColor="text1"/>
                <w:sz w:val="20"/>
                <w:szCs w:val="20"/>
                <w:lang w:val="en-US"/>
              </w:rPr>
              <w:t xml:space="preserve"> three pages requesting admission to the department. The department will consider the application, </w:t>
            </w:r>
            <w:proofErr w:type="gramStart"/>
            <w:r w:rsidRPr="000F442C">
              <w:rPr>
                <w:rFonts w:asciiTheme="minorHAnsi" w:hAnsiTheme="minorHAnsi" w:cstheme="minorHAnsi"/>
                <w:color w:val="000000" w:themeColor="text1"/>
                <w:sz w:val="20"/>
                <w:szCs w:val="20"/>
                <w:lang w:val="en-US"/>
              </w:rPr>
              <w:t>taking into account</w:t>
            </w:r>
            <w:proofErr w:type="gramEnd"/>
            <w:r w:rsidRPr="000F442C">
              <w:rPr>
                <w:rFonts w:asciiTheme="minorHAnsi" w:hAnsiTheme="minorHAnsi" w:cstheme="minorHAnsi"/>
                <w:color w:val="000000" w:themeColor="text1"/>
                <w:sz w:val="20"/>
                <w:szCs w:val="20"/>
                <w:lang w:val="en-US"/>
              </w:rPr>
              <w:t>:</w:t>
            </w:r>
          </w:p>
          <w:p w14:paraId="1E2D42D7" w14:textId="77777777" w:rsidR="009042ED" w:rsidRPr="000F442C" w:rsidRDefault="009042ED" w:rsidP="009042ED">
            <w:pPr>
              <w:pStyle w:val="NoSpacing"/>
              <w:numPr>
                <w:ilvl w:val="0"/>
                <w:numId w:val="22"/>
              </w:numPr>
              <w:spacing w:line="276" w:lineRule="auto"/>
              <w:rPr>
                <w:rFonts w:asciiTheme="minorHAnsi" w:hAnsiTheme="minorHAnsi" w:cstheme="minorHAnsi"/>
                <w:color w:val="000000" w:themeColor="text1"/>
                <w:sz w:val="20"/>
                <w:szCs w:val="20"/>
                <w:lang w:val="en-US"/>
              </w:rPr>
            </w:pPr>
            <w:proofErr w:type="gramStart"/>
            <w:r w:rsidRPr="000F442C">
              <w:rPr>
                <w:rFonts w:asciiTheme="minorHAnsi" w:hAnsiTheme="minorHAnsi" w:cstheme="minorHAnsi"/>
                <w:color w:val="000000" w:themeColor="text1"/>
                <w:sz w:val="20"/>
                <w:szCs w:val="20"/>
                <w:lang w:val="en-US"/>
              </w:rPr>
              <w:t>The relevant</w:t>
            </w:r>
            <w:proofErr w:type="gramEnd"/>
            <w:r w:rsidRPr="000F442C">
              <w:rPr>
                <w:rFonts w:asciiTheme="minorHAnsi" w:hAnsiTheme="minorHAnsi" w:cstheme="minorHAnsi"/>
                <w:color w:val="000000" w:themeColor="text1"/>
                <w:sz w:val="20"/>
                <w:szCs w:val="20"/>
                <w:lang w:val="en-US"/>
              </w:rPr>
              <w:t xml:space="preserve"> experience, work or otherwise, of the student,</w:t>
            </w:r>
          </w:p>
          <w:p w14:paraId="4969F76A" w14:textId="77777777" w:rsidR="009042ED" w:rsidRPr="000F442C" w:rsidRDefault="009042ED" w:rsidP="009042ED">
            <w:pPr>
              <w:pStyle w:val="NoSpacing"/>
              <w:numPr>
                <w:ilvl w:val="0"/>
                <w:numId w:val="22"/>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 xml:space="preserve">Alternative options for access into the </w:t>
            </w:r>
            <w:proofErr w:type="spellStart"/>
            <w:r w:rsidRPr="000F442C">
              <w:rPr>
                <w:rFonts w:asciiTheme="minorHAnsi" w:hAnsiTheme="minorHAnsi" w:cstheme="minorHAnsi"/>
                <w:color w:val="000000" w:themeColor="text1"/>
                <w:sz w:val="20"/>
                <w:szCs w:val="20"/>
                <w:lang w:val="en-US"/>
              </w:rPr>
              <w:t>programme</w:t>
            </w:r>
            <w:proofErr w:type="spellEnd"/>
          </w:p>
          <w:p w14:paraId="7A04AF29" w14:textId="01457806" w:rsidR="009042ED" w:rsidRDefault="009042ED" w:rsidP="009042ED">
            <w:pPr>
              <w:spacing w:after="0"/>
              <w:rPr>
                <w:color w:val="1E2921"/>
                <w:sz w:val="20"/>
                <w:szCs w:val="20"/>
              </w:rPr>
            </w:pPr>
            <w:r w:rsidRPr="000F442C">
              <w:rPr>
                <w:rFonts w:asciiTheme="minorHAnsi" w:hAnsiTheme="minorHAnsi" w:cstheme="minorHAnsi"/>
                <w:color w:val="000000" w:themeColor="text1"/>
                <w:sz w:val="20"/>
                <w:szCs w:val="20"/>
                <w:lang w:val="en-US"/>
              </w:rPr>
              <w:t>Any other factor deemed necessary by the department</w:t>
            </w:r>
          </w:p>
        </w:tc>
      </w:tr>
      <w:tr w:rsidR="009042ED" w:rsidRPr="00BB139D" w14:paraId="6E7488E8" w14:textId="77777777" w:rsidTr="00DF00D9">
        <w:trPr>
          <w:trHeight w:val="276"/>
        </w:trPr>
        <w:tc>
          <w:tcPr>
            <w:tcW w:w="2518" w:type="dxa"/>
          </w:tcPr>
          <w:p w14:paraId="207C7EFD" w14:textId="03FBA464" w:rsidR="009042ED" w:rsidRPr="000F442C" w:rsidRDefault="009042ED" w:rsidP="009042ED">
            <w:pPr>
              <w:pStyle w:val="NoSpacing"/>
              <w:spacing w:line="276" w:lineRule="auto"/>
              <w:rPr>
                <w:rFonts w:asciiTheme="minorHAnsi" w:hAnsiTheme="minorHAnsi" w:cstheme="minorHAnsi"/>
                <w:b/>
                <w:bCs/>
                <w:color w:val="000000" w:themeColor="text1"/>
                <w:sz w:val="20"/>
                <w:szCs w:val="20"/>
                <w:lang w:val="en-US"/>
              </w:rPr>
            </w:pPr>
            <w:r w:rsidRPr="000F442C">
              <w:rPr>
                <w:rFonts w:asciiTheme="minorHAnsi" w:hAnsiTheme="minorHAnsi" w:cstheme="minorHAnsi"/>
                <w:b/>
                <w:color w:val="000000" w:themeColor="text1"/>
                <w:sz w:val="20"/>
                <w:szCs w:val="20"/>
                <w:lang w:val="de-DE"/>
              </w:rPr>
              <w:t>Technical requirements for EOI</w:t>
            </w:r>
            <w:r>
              <w:rPr>
                <w:rFonts w:asciiTheme="minorHAnsi" w:hAnsiTheme="minorHAnsi" w:cstheme="minorHAnsi"/>
                <w:b/>
                <w:color w:val="000000" w:themeColor="text1"/>
                <w:sz w:val="20"/>
                <w:szCs w:val="20"/>
                <w:lang w:val="de-DE"/>
              </w:rPr>
              <w:t>/Research outline</w:t>
            </w:r>
          </w:p>
        </w:tc>
        <w:tc>
          <w:tcPr>
            <w:tcW w:w="6770" w:type="dxa"/>
            <w:gridSpan w:val="3"/>
          </w:tcPr>
          <w:p w14:paraId="0C8C469F" w14:textId="67DE4E97" w:rsidR="009042ED" w:rsidRPr="000F442C" w:rsidRDefault="009042ED" w:rsidP="009042ED">
            <w:pPr>
              <w:pStyle w:val="ListParagraph"/>
              <w:numPr>
                <w:ilvl w:val="0"/>
                <w:numId w:val="38"/>
              </w:numPr>
              <w:spacing w:after="0"/>
              <w:contextualSpacing w:val="0"/>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Arial</w:t>
            </w:r>
            <w:r>
              <w:rPr>
                <w:rFonts w:asciiTheme="minorHAnsi" w:hAnsiTheme="minorHAnsi" w:cstheme="minorHAnsi"/>
                <w:color w:val="000000" w:themeColor="text1"/>
                <w:sz w:val="20"/>
                <w:szCs w:val="20"/>
              </w:rPr>
              <w:t>,</w:t>
            </w:r>
            <w:r w:rsidRPr="000F442C">
              <w:rPr>
                <w:rFonts w:asciiTheme="minorHAnsi" w:hAnsiTheme="minorHAnsi" w:cstheme="minorHAnsi"/>
                <w:color w:val="000000" w:themeColor="text1"/>
                <w:sz w:val="20"/>
                <w:szCs w:val="20"/>
              </w:rPr>
              <w:t xml:space="preserve"> font size 12</w:t>
            </w:r>
          </w:p>
          <w:p w14:paraId="7C7DFB87" w14:textId="77777777" w:rsidR="009042ED" w:rsidRPr="000F442C" w:rsidRDefault="009042ED" w:rsidP="009042ED">
            <w:pPr>
              <w:pStyle w:val="ListParagraph"/>
              <w:numPr>
                <w:ilvl w:val="0"/>
                <w:numId w:val="38"/>
              </w:numPr>
              <w:spacing w:after="0"/>
              <w:contextualSpacing w:val="0"/>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Justified lines</w:t>
            </w:r>
          </w:p>
          <w:p w14:paraId="5D75A53E" w14:textId="77777777" w:rsidR="009042ED" w:rsidRPr="00C85D1B" w:rsidRDefault="009042ED" w:rsidP="009042ED">
            <w:pPr>
              <w:pStyle w:val="ListParagraph"/>
              <w:numPr>
                <w:ilvl w:val="0"/>
                <w:numId w:val="38"/>
              </w:numPr>
              <w:spacing w:after="0"/>
              <w:contextualSpacing w:val="0"/>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rPr>
              <w:t>Page numbers</w:t>
            </w:r>
          </w:p>
          <w:p w14:paraId="63206FF9" w14:textId="454AB103" w:rsidR="009042ED" w:rsidRPr="000F442C" w:rsidRDefault="009042ED" w:rsidP="009042ED">
            <w:pPr>
              <w:pStyle w:val="ListParagraph"/>
              <w:numPr>
                <w:ilvl w:val="0"/>
                <w:numId w:val="38"/>
              </w:numPr>
              <w:spacing w:after="0"/>
              <w:contextualSpacing w:val="0"/>
              <w:rPr>
                <w:rFonts w:asciiTheme="minorHAnsi" w:hAnsiTheme="minorHAnsi" w:cstheme="minorHAnsi"/>
                <w:color w:val="000000" w:themeColor="text1"/>
                <w:sz w:val="20"/>
                <w:szCs w:val="20"/>
                <w:lang w:val="en-US"/>
              </w:rPr>
            </w:pPr>
            <w:r>
              <w:rPr>
                <w:rFonts w:asciiTheme="minorHAnsi" w:hAnsiTheme="minorHAnsi" w:cstheme="minorHAnsi"/>
                <w:color w:val="000000" w:themeColor="text1"/>
                <w:sz w:val="20"/>
                <w:szCs w:val="20"/>
              </w:rPr>
              <w:t xml:space="preserve">Standard </w:t>
            </w:r>
            <w:r w:rsidRPr="000F442C">
              <w:rPr>
                <w:rFonts w:asciiTheme="minorHAnsi" w:hAnsiTheme="minorHAnsi" w:cstheme="minorHAnsi"/>
                <w:color w:val="000000" w:themeColor="text1"/>
                <w:sz w:val="20"/>
                <w:szCs w:val="20"/>
              </w:rPr>
              <w:t>margins</w:t>
            </w:r>
          </w:p>
        </w:tc>
      </w:tr>
      <w:tr w:rsidR="009042ED" w:rsidRPr="00BB139D" w14:paraId="025BB538" w14:textId="77777777" w:rsidTr="00DF00D9">
        <w:trPr>
          <w:trHeight w:val="276"/>
        </w:trPr>
        <w:tc>
          <w:tcPr>
            <w:tcW w:w="2518" w:type="dxa"/>
          </w:tcPr>
          <w:p w14:paraId="02E87BDF" w14:textId="53A1ED08" w:rsidR="009042ED" w:rsidRPr="000F442C" w:rsidRDefault="009042ED" w:rsidP="009042ED">
            <w:pPr>
              <w:pStyle w:val="NoSpacing"/>
              <w:spacing w:line="276" w:lineRule="auto"/>
              <w:rPr>
                <w:rFonts w:asciiTheme="minorHAnsi" w:hAnsiTheme="minorHAnsi" w:cstheme="minorHAnsi"/>
                <w:b/>
                <w:color w:val="000000" w:themeColor="text1"/>
                <w:sz w:val="20"/>
                <w:szCs w:val="20"/>
                <w:lang w:val="de-DE"/>
              </w:rPr>
            </w:pPr>
            <w:r w:rsidRPr="000F442C">
              <w:rPr>
                <w:rFonts w:asciiTheme="minorHAnsi" w:hAnsiTheme="minorHAnsi" w:cstheme="minorHAnsi"/>
                <w:b/>
                <w:bCs/>
                <w:color w:val="000000" w:themeColor="text1"/>
                <w:sz w:val="20"/>
                <w:szCs w:val="20"/>
              </w:rPr>
              <w:t xml:space="preserve">Documents to Support Application </w:t>
            </w:r>
          </w:p>
        </w:tc>
        <w:tc>
          <w:tcPr>
            <w:tcW w:w="6770" w:type="dxa"/>
            <w:gridSpan w:val="3"/>
          </w:tcPr>
          <w:p w14:paraId="060F2BD1" w14:textId="77777777" w:rsidR="009042ED" w:rsidRPr="000F442C" w:rsidRDefault="009042ED" w:rsidP="009042ED">
            <w:pPr>
              <w:pStyle w:val="ListParagraph"/>
              <w:spacing w:after="0"/>
              <w:ind w:left="0"/>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One-page abbreviated CV, including:</w:t>
            </w:r>
          </w:p>
          <w:p w14:paraId="0F10B796" w14:textId="77777777" w:rsidR="009042ED" w:rsidRPr="000F442C" w:rsidRDefault="009042ED" w:rsidP="009042ED">
            <w:pPr>
              <w:pStyle w:val="ListParagraph"/>
              <w:numPr>
                <w:ilvl w:val="0"/>
                <w:numId w:val="3"/>
              </w:numPr>
              <w:spacing w:after="0"/>
              <w:ind w:left="459" w:hanging="459"/>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Academic qualifications: Academic record &amp; copies of degrees</w:t>
            </w:r>
          </w:p>
          <w:p w14:paraId="0F5FB3FC" w14:textId="77777777" w:rsidR="009042ED" w:rsidRPr="000F442C" w:rsidRDefault="009042ED" w:rsidP="009042ED">
            <w:pPr>
              <w:pStyle w:val="ListParagraph"/>
              <w:numPr>
                <w:ilvl w:val="0"/>
                <w:numId w:val="3"/>
              </w:numPr>
              <w:spacing w:after="0"/>
              <w:ind w:left="459" w:hanging="459"/>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Work experience</w:t>
            </w:r>
          </w:p>
          <w:p w14:paraId="658890C1" w14:textId="77777777" w:rsidR="009042ED" w:rsidRPr="000F442C" w:rsidRDefault="009042ED" w:rsidP="009042ED">
            <w:pPr>
              <w:pStyle w:val="ListParagraph"/>
              <w:numPr>
                <w:ilvl w:val="0"/>
                <w:numId w:val="3"/>
              </w:numPr>
              <w:spacing w:after="0"/>
              <w:ind w:left="459" w:hanging="459"/>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Contact details</w:t>
            </w:r>
          </w:p>
          <w:p w14:paraId="2BE4C4B9" w14:textId="43261D85" w:rsidR="009042ED" w:rsidRPr="000F442C" w:rsidRDefault="009042ED" w:rsidP="009042ED">
            <w:pPr>
              <w:pStyle w:val="ListParagraph"/>
              <w:numPr>
                <w:ilvl w:val="0"/>
                <w:numId w:val="38"/>
              </w:numPr>
              <w:spacing w:after="0"/>
              <w:ind w:left="426" w:hanging="450"/>
              <w:contextualSpacing w:val="0"/>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Expression of interest (see selection criteria)</w:t>
            </w:r>
          </w:p>
        </w:tc>
      </w:tr>
      <w:tr w:rsidR="009042ED" w:rsidRPr="00BB139D" w14:paraId="000B3B29" w14:textId="77777777" w:rsidTr="00DF00D9">
        <w:trPr>
          <w:trHeight w:val="276"/>
        </w:trPr>
        <w:tc>
          <w:tcPr>
            <w:tcW w:w="2518" w:type="dxa"/>
          </w:tcPr>
          <w:p w14:paraId="26C90EB7" w14:textId="77777777" w:rsidR="009042ED" w:rsidRPr="00BB139D" w:rsidRDefault="009042ED" w:rsidP="009042ED">
            <w:pPr>
              <w:spacing w:after="0" w:line="240" w:lineRule="auto"/>
              <w:rPr>
                <w:b/>
                <w:bCs/>
                <w:sz w:val="20"/>
                <w:szCs w:val="20"/>
              </w:rPr>
            </w:pPr>
            <w:r w:rsidRPr="00BB139D">
              <w:rPr>
                <w:b/>
                <w:bCs/>
                <w:sz w:val="20"/>
                <w:szCs w:val="20"/>
              </w:rPr>
              <w:t xml:space="preserve">Research </w:t>
            </w:r>
            <w:r>
              <w:rPr>
                <w:b/>
                <w:bCs/>
                <w:sz w:val="20"/>
                <w:szCs w:val="20"/>
              </w:rPr>
              <w:t>scope</w:t>
            </w:r>
          </w:p>
        </w:tc>
        <w:tc>
          <w:tcPr>
            <w:tcW w:w="6770" w:type="dxa"/>
            <w:gridSpan w:val="3"/>
          </w:tcPr>
          <w:p w14:paraId="0764A73C" w14:textId="77777777" w:rsidR="009042ED" w:rsidRPr="002E606F" w:rsidRDefault="009042ED" w:rsidP="009042ED">
            <w:pPr>
              <w:spacing w:after="0" w:line="240" w:lineRule="auto"/>
              <w:jc w:val="both"/>
              <w:rPr>
                <w:sz w:val="20"/>
                <w:szCs w:val="20"/>
              </w:rPr>
            </w:pPr>
            <w:r>
              <w:rPr>
                <w:sz w:val="20"/>
                <w:szCs w:val="20"/>
              </w:rPr>
              <w:t>Project management</w:t>
            </w:r>
            <w:r w:rsidRPr="002E606F">
              <w:rPr>
                <w:sz w:val="20"/>
                <w:szCs w:val="20"/>
              </w:rPr>
              <w:t xml:space="preserve">, </w:t>
            </w:r>
            <w:r>
              <w:rPr>
                <w:sz w:val="20"/>
                <w:szCs w:val="20"/>
              </w:rPr>
              <w:t>ICT</w:t>
            </w:r>
            <w:r w:rsidRPr="002E606F">
              <w:rPr>
                <w:sz w:val="20"/>
                <w:szCs w:val="20"/>
              </w:rPr>
              <w:t>,</w:t>
            </w:r>
            <w:r>
              <w:rPr>
                <w:sz w:val="20"/>
                <w:szCs w:val="20"/>
              </w:rPr>
              <w:t xml:space="preserve"> 4IR and Sustainability focusing on technology and sustainability integration systems.</w:t>
            </w:r>
          </w:p>
          <w:p w14:paraId="3B705442" w14:textId="77777777" w:rsidR="009042ED" w:rsidRDefault="009042ED" w:rsidP="009042ED">
            <w:pPr>
              <w:spacing w:after="0" w:line="240" w:lineRule="auto"/>
              <w:jc w:val="both"/>
              <w:rPr>
                <w:sz w:val="20"/>
                <w:szCs w:val="20"/>
              </w:rPr>
            </w:pPr>
          </w:p>
          <w:p w14:paraId="5F5D28F0" w14:textId="77777777" w:rsidR="009042ED" w:rsidRPr="0096745C" w:rsidRDefault="009042ED" w:rsidP="009042ED">
            <w:pPr>
              <w:spacing w:after="0" w:line="240" w:lineRule="auto"/>
              <w:jc w:val="both"/>
              <w:rPr>
                <w:b/>
                <w:sz w:val="20"/>
                <w:szCs w:val="20"/>
                <w:u w:val="single"/>
              </w:rPr>
            </w:pPr>
            <w:r w:rsidRPr="00133A2B">
              <w:rPr>
                <w:b/>
                <w:sz w:val="20"/>
                <w:szCs w:val="20"/>
                <w:u w:val="single"/>
              </w:rPr>
              <w:t>Project management</w:t>
            </w:r>
          </w:p>
          <w:p w14:paraId="13F86B89" w14:textId="77777777" w:rsidR="009042ED" w:rsidRPr="00133A2B" w:rsidRDefault="009042ED" w:rsidP="009042ED">
            <w:pPr>
              <w:spacing w:after="0" w:line="240" w:lineRule="auto"/>
              <w:jc w:val="both"/>
              <w:rPr>
                <w:sz w:val="20"/>
                <w:szCs w:val="20"/>
              </w:rPr>
            </w:pPr>
            <w:r w:rsidRPr="00133A2B">
              <w:rPr>
                <w:sz w:val="20"/>
                <w:szCs w:val="20"/>
              </w:rPr>
              <w:lastRenderedPageBreak/>
              <w:t>Traditional project management, Agile project management, Project Management 4.0 and Sustainable Project Management.</w:t>
            </w:r>
          </w:p>
          <w:p w14:paraId="3C423346" w14:textId="77777777" w:rsidR="009042ED" w:rsidRPr="00133A2B" w:rsidRDefault="009042ED" w:rsidP="009042ED">
            <w:pPr>
              <w:spacing w:after="0" w:line="240" w:lineRule="auto"/>
              <w:jc w:val="both"/>
              <w:rPr>
                <w:sz w:val="20"/>
                <w:szCs w:val="20"/>
              </w:rPr>
            </w:pPr>
          </w:p>
          <w:p w14:paraId="52B5C95D" w14:textId="77777777" w:rsidR="009042ED" w:rsidRPr="00133A2B" w:rsidRDefault="009042ED" w:rsidP="009042ED">
            <w:pPr>
              <w:spacing w:after="0" w:line="240" w:lineRule="auto"/>
              <w:jc w:val="both"/>
              <w:rPr>
                <w:b/>
                <w:bCs/>
                <w:sz w:val="20"/>
                <w:szCs w:val="20"/>
                <w:u w:val="single"/>
              </w:rPr>
            </w:pPr>
            <w:r w:rsidRPr="00133A2B">
              <w:rPr>
                <w:b/>
                <w:bCs/>
                <w:sz w:val="20"/>
                <w:szCs w:val="20"/>
                <w:u w:val="single"/>
              </w:rPr>
              <w:t>Information and Communication Technology (ICT)</w:t>
            </w:r>
          </w:p>
          <w:p w14:paraId="22FAD2D2" w14:textId="77777777" w:rsidR="009042ED" w:rsidRPr="00133A2B" w:rsidRDefault="009042ED" w:rsidP="009042ED">
            <w:pPr>
              <w:spacing w:after="0" w:line="240" w:lineRule="auto"/>
              <w:jc w:val="both"/>
              <w:rPr>
                <w:sz w:val="20"/>
                <w:szCs w:val="20"/>
              </w:rPr>
            </w:pPr>
            <w:r w:rsidRPr="00133A2B">
              <w:rPr>
                <w:sz w:val="20"/>
                <w:szCs w:val="20"/>
              </w:rPr>
              <w:t xml:space="preserve">Hardware, software development, infrastructure, hybrid projects, other types of ICT projects (or projects from other sectors). </w:t>
            </w:r>
          </w:p>
          <w:p w14:paraId="0B769A8F" w14:textId="77777777" w:rsidR="009042ED" w:rsidRPr="00133A2B" w:rsidRDefault="009042ED" w:rsidP="009042ED">
            <w:pPr>
              <w:spacing w:after="0" w:line="240" w:lineRule="auto"/>
              <w:jc w:val="both"/>
              <w:rPr>
                <w:sz w:val="20"/>
                <w:szCs w:val="20"/>
              </w:rPr>
            </w:pPr>
          </w:p>
          <w:p w14:paraId="60141260" w14:textId="77777777" w:rsidR="009042ED" w:rsidRPr="00133A2B" w:rsidRDefault="009042ED" w:rsidP="009042ED">
            <w:pPr>
              <w:spacing w:after="0" w:line="240" w:lineRule="auto"/>
              <w:jc w:val="both"/>
              <w:rPr>
                <w:b/>
                <w:bCs/>
                <w:sz w:val="20"/>
                <w:szCs w:val="20"/>
                <w:u w:val="single"/>
              </w:rPr>
            </w:pPr>
            <w:r w:rsidRPr="00133A2B">
              <w:rPr>
                <w:b/>
                <w:bCs/>
                <w:sz w:val="20"/>
                <w:szCs w:val="20"/>
                <w:u w:val="single"/>
              </w:rPr>
              <w:t>Fourth Industrial Revolution (4IR) technologies</w:t>
            </w:r>
          </w:p>
          <w:p w14:paraId="7D11D014" w14:textId="77777777" w:rsidR="009042ED" w:rsidRPr="00133A2B" w:rsidRDefault="009042ED" w:rsidP="009042ED">
            <w:pPr>
              <w:spacing w:after="0" w:line="240" w:lineRule="auto"/>
              <w:jc w:val="both"/>
              <w:rPr>
                <w:sz w:val="20"/>
                <w:szCs w:val="20"/>
              </w:rPr>
            </w:pPr>
            <w:r w:rsidRPr="00133A2B">
              <w:rPr>
                <w:sz w:val="20"/>
                <w:szCs w:val="20"/>
              </w:rPr>
              <w:t>Artificial intelligence: machine learning, expert systems, digital twins, internet of things, cyber-physical systems: robots, drones, 3D printing. Augmented reality, virtual reality, mixed reality,</w:t>
            </w:r>
            <w:r>
              <w:rPr>
                <w:sz w:val="20"/>
                <w:szCs w:val="20"/>
              </w:rPr>
              <w:t xml:space="preserve"> cybersecurity,</w:t>
            </w:r>
            <w:r w:rsidRPr="00133A2B">
              <w:rPr>
                <w:sz w:val="20"/>
                <w:szCs w:val="20"/>
              </w:rPr>
              <w:t xml:space="preserve"> competence. </w:t>
            </w:r>
          </w:p>
          <w:p w14:paraId="2F687BFD" w14:textId="77777777" w:rsidR="009042ED" w:rsidRPr="00133A2B" w:rsidRDefault="009042ED" w:rsidP="009042ED">
            <w:pPr>
              <w:spacing w:after="0" w:line="240" w:lineRule="auto"/>
              <w:jc w:val="both"/>
              <w:rPr>
                <w:sz w:val="20"/>
                <w:szCs w:val="20"/>
              </w:rPr>
            </w:pPr>
          </w:p>
          <w:p w14:paraId="566961F7" w14:textId="77777777" w:rsidR="009042ED" w:rsidRPr="00133A2B" w:rsidRDefault="009042ED" w:rsidP="009042ED">
            <w:pPr>
              <w:spacing w:after="0" w:line="240" w:lineRule="auto"/>
              <w:jc w:val="both"/>
              <w:rPr>
                <w:b/>
                <w:bCs/>
                <w:sz w:val="20"/>
                <w:szCs w:val="20"/>
                <w:u w:val="single"/>
              </w:rPr>
            </w:pPr>
            <w:r w:rsidRPr="00133A2B">
              <w:rPr>
                <w:b/>
                <w:bCs/>
                <w:sz w:val="20"/>
                <w:szCs w:val="20"/>
                <w:u w:val="single"/>
              </w:rPr>
              <w:t>Sustainable Project Management</w:t>
            </w:r>
          </w:p>
          <w:p w14:paraId="23E01E65" w14:textId="77777777" w:rsidR="009042ED" w:rsidRPr="00133A2B" w:rsidRDefault="009042ED" w:rsidP="009042ED">
            <w:pPr>
              <w:spacing w:after="0" w:line="240" w:lineRule="auto"/>
              <w:jc w:val="both"/>
              <w:rPr>
                <w:sz w:val="20"/>
                <w:szCs w:val="20"/>
              </w:rPr>
            </w:pPr>
            <w:r w:rsidRPr="00133A2B">
              <w:rPr>
                <w:sz w:val="20"/>
                <w:szCs w:val="20"/>
              </w:rPr>
              <w:t xml:space="preserve">Sustainable project management practices, organisation, triple bottom-line (3Ps), integration, system boundaries, tools, competence. </w:t>
            </w:r>
          </w:p>
          <w:p w14:paraId="043F00B8" w14:textId="73A0C28E" w:rsidR="009042ED" w:rsidRPr="00BB139D" w:rsidRDefault="009042ED" w:rsidP="009042ED">
            <w:pPr>
              <w:spacing w:after="0" w:line="240" w:lineRule="auto"/>
              <w:jc w:val="both"/>
              <w:rPr>
                <w:sz w:val="20"/>
                <w:szCs w:val="20"/>
              </w:rPr>
            </w:pPr>
          </w:p>
        </w:tc>
      </w:tr>
      <w:tr w:rsidR="009042ED" w:rsidRPr="00BB139D" w14:paraId="09B44EE3" w14:textId="77777777" w:rsidTr="00DF00D9">
        <w:trPr>
          <w:trHeight w:val="276"/>
        </w:trPr>
        <w:tc>
          <w:tcPr>
            <w:tcW w:w="2518" w:type="dxa"/>
          </w:tcPr>
          <w:p w14:paraId="3BE03456" w14:textId="77777777" w:rsidR="009042ED" w:rsidRPr="00BB139D" w:rsidRDefault="009042ED" w:rsidP="009042ED">
            <w:pPr>
              <w:spacing w:after="0" w:line="240" w:lineRule="auto"/>
              <w:rPr>
                <w:b/>
                <w:bCs/>
                <w:sz w:val="20"/>
                <w:szCs w:val="20"/>
              </w:rPr>
            </w:pPr>
            <w:r w:rsidRPr="00BB139D">
              <w:rPr>
                <w:b/>
                <w:bCs/>
                <w:sz w:val="20"/>
                <w:szCs w:val="20"/>
              </w:rPr>
              <w:lastRenderedPageBreak/>
              <w:t xml:space="preserve">Reading: </w:t>
            </w:r>
          </w:p>
          <w:p w14:paraId="23449A31" w14:textId="77777777" w:rsidR="009042ED" w:rsidRPr="00BB139D" w:rsidRDefault="009042ED" w:rsidP="009042ED">
            <w:pPr>
              <w:spacing w:after="0" w:line="240" w:lineRule="auto"/>
              <w:rPr>
                <w:sz w:val="20"/>
                <w:szCs w:val="20"/>
              </w:rPr>
            </w:pPr>
            <w:r w:rsidRPr="00BB139D">
              <w:rPr>
                <w:b/>
                <w:bCs/>
                <w:sz w:val="20"/>
                <w:szCs w:val="20"/>
              </w:rPr>
              <w:t>Research Methodology</w:t>
            </w:r>
          </w:p>
        </w:tc>
        <w:tc>
          <w:tcPr>
            <w:tcW w:w="6770" w:type="dxa"/>
            <w:gridSpan w:val="3"/>
          </w:tcPr>
          <w:p w14:paraId="6A491F58" w14:textId="77777777" w:rsidR="009042ED" w:rsidRPr="00AF3D58" w:rsidRDefault="009042ED" w:rsidP="009042ED">
            <w:pPr>
              <w:autoSpaceDE w:val="0"/>
              <w:autoSpaceDN w:val="0"/>
              <w:spacing w:after="0" w:line="240" w:lineRule="auto"/>
              <w:rPr>
                <w:b/>
                <w:sz w:val="20"/>
                <w:szCs w:val="20"/>
              </w:rPr>
            </w:pPr>
            <w:r w:rsidRPr="00AF3D58">
              <w:rPr>
                <w:b/>
                <w:sz w:val="20"/>
                <w:szCs w:val="20"/>
              </w:rPr>
              <w:t>This is a selection books on methodology. Further reading over and above these is essential:</w:t>
            </w:r>
          </w:p>
          <w:p w14:paraId="1244519B" w14:textId="77777777" w:rsidR="009042ED" w:rsidRDefault="009042ED" w:rsidP="009042ED">
            <w:pPr>
              <w:pStyle w:val="ListParagraph"/>
              <w:numPr>
                <w:ilvl w:val="0"/>
                <w:numId w:val="18"/>
              </w:numPr>
              <w:autoSpaceDE w:val="0"/>
              <w:autoSpaceDN w:val="0"/>
              <w:spacing w:after="0" w:line="240" w:lineRule="auto"/>
              <w:ind w:left="720"/>
              <w:contextualSpacing w:val="0"/>
              <w:rPr>
                <w:sz w:val="20"/>
                <w:szCs w:val="20"/>
              </w:rPr>
            </w:pPr>
            <w:r>
              <w:rPr>
                <w:sz w:val="20"/>
                <w:szCs w:val="20"/>
              </w:rPr>
              <w:t xml:space="preserve">Fouche, C.B., Strydom, H., and Roestenburg, W.J.H. 2021. </w:t>
            </w:r>
            <w:r>
              <w:rPr>
                <w:i/>
                <w:iCs/>
                <w:sz w:val="20"/>
                <w:szCs w:val="20"/>
              </w:rPr>
              <w:t>Research at Grass Roots</w:t>
            </w:r>
            <w:r>
              <w:rPr>
                <w:sz w:val="20"/>
                <w:szCs w:val="20"/>
              </w:rPr>
              <w:t>. Van Schaik Publishing.</w:t>
            </w:r>
          </w:p>
          <w:p w14:paraId="61FB6A98" w14:textId="77777777" w:rsidR="009042ED" w:rsidRDefault="009042ED" w:rsidP="009042ED">
            <w:pPr>
              <w:pStyle w:val="ListParagraph"/>
              <w:numPr>
                <w:ilvl w:val="0"/>
                <w:numId w:val="18"/>
              </w:numPr>
              <w:autoSpaceDE w:val="0"/>
              <w:autoSpaceDN w:val="0"/>
              <w:spacing w:after="0" w:line="240" w:lineRule="auto"/>
              <w:ind w:left="720"/>
              <w:contextualSpacing w:val="0"/>
              <w:rPr>
                <w:sz w:val="20"/>
                <w:szCs w:val="20"/>
              </w:rPr>
            </w:pPr>
            <w:r w:rsidRPr="004B2296">
              <w:rPr>
                <w:sz w:val="20"/>
                <w:szCs w:val="20"/>
              </w:rPr>
              <w:t>du Plooy-Cilliers, F</w:t>
            </w:r>
            <w:r>
              <w:rPr>
                <w:sz w:val="20"/>
                <w:szCs w:val="20"/>
              </w:rPr>
              <w:t>.</w:t>
            </w:r>
            <w:r w:rsidRPr="004B2296">
              <w:rPr>
                <w:sz w:val="20"/>
                <w:szCs w:val="20"/>
              </w:rPr>
              <w:t>,</w:t>
            </w:r>
            <w:r>
              <w:rPr>
                <w:sz w:val="20"/>
                <w:szCs w:val="20"/>
              </w:rPr>
              <w:t xml:space="preserve"> </w:t>
            </w:r>
            <w:r w:rsidRPr="004B2296">
              <w:rPr>
                <w:sz w:val="20"/>
                <w:szCs w:val="20"/>
              </w:rPr>
              <w:t>Davis, C</w:t>
            </w:r>
            <w:r>
              <w:rPr>
                <w:sz w:val="20"/>
                <w:szCs w:val="20"/>
              </w:rPr>
              <w:t>.</w:t>
            </w:r>
            <w:r w:rsidRPr="004B2296">
              <w:rPr>
                <w:sz w:val="20"/>
                <w:szCs w:val="20"/>
              </w:rPr>
              <w:t>,</w:t>
            </w:r>
            <w:r>
              <w:rPr>
                <w:sz w:val="20"/>
                <w:szCs w:val="20"/>
              </w:rPr>
              <w:t xml:space="preserve"> </w:t>
            </w:r>
            <w:proofErr w:type="gramStart"/>
            <w:r w:rsidRPr="004B2296">
              <w:rPr>
                <w:sz w:val="20"/>
                <w:szCs w:val="20"/>
              </w:rPr>
              <w:t>Bezuidenhout ,</w:t>
            </w:r>
            <w:proofErr w:type="gramEnd"/>
            <w:r w:rsidRPr="004B2296">
              <w:rPr>
                <w:sz w:val="20"/>
                <w:szCs w:val="20"/>
              </w:rPr>
              <w:t xml:space="preserve"> R</w:t>
            </w:r>
            <w:r>
              <w:rPr>
                <w:sz w:val="20"/>
                <w:szCs w:val="20"/>
              </w:rPr>
              <w:t xml:space="preserve">., 2021. </w:t>
            </w:r>
            <w:r w:rsidRPr="0031441F">
              <w:rPr>
                <w:i/>
                <w:iCs/>
                <w:sz w:val="20"/>
                <w:szCs w:val="20"/>
              </w:rPr>
              <w:t>Research Matters</w:t>
            </w:r>
            <w:r>
              <w:rPr>
                <w:sz w:val="20"/>
                <w:szCs w:val="20"/>
              </w:rPr>
              <w:t>. Juta &amp; Co: Cape Town.</w:t>
            </w:r>
          </w:p>
          <w:p w14:paraId="05352768" w14:textId="77777777" w:rsidR="009042ED" w:rsidRDefault="009042ED" w:rsidP="009042ED">
            <w:pPr>
              <w:pStyle w:val="ListParagraph"/>
              <w:numPr>
                <w:ilvl w:val="0"/>
                <w:numId w:val="18"/>
              </w:numPr>
              <w:autoSpaceDE w:val="0"/>
              <w:autoSpaceDN w:val="0"/>
              <w:spacing w:after="0" w:line="240" w:lineRule="auto"/>
              <w:ind w:left="720"/>
              <w:contextualSpacing w:val="0"/>
              <w:rPr>
                <w:sz w:val="20"/>
                <w:szCs w:val="20"/>
              </w:rPr>
            </w:pPr>
            <w:r w:rsidRPr="005B5AB2">
              <w:rPr>
                <w:sz w:val="20"/>
                <w:szCs w:val="20"/>
              </w:rPr>
              <w:t xml:space="preserve">Creswell, J.W., 2021. </w:t>
            </w:r>
            <w:r w:rsidRPr="005B5AB2">
              <w:rPr>
                <w:i/>
                <w:iCs/>
                <w:sz w:val="20"/>
                <w:szCs w:val="20"/>
              </w:rPr>
              <w:t>A concise introduction to mixed methods research</w:t>
            </w:r>
            <w:r w:rsidRPr="005B5AB2">
              <w:rPr>
                <w:sz w:val="20"/>
                <w:szCs w:val="20"/>
              </w:rPr>
              <w:t>. SAGE publications.</w:t>
            </w:r>
          </w:p>
          <w:p w14:paraId="6335809E" w14:textId="77777777" w:rsidR="009042ED" w:rsidRPr="00AF3D58" w:rsidRDefault="009042ED" w:rsidP="009042ED">
            <w:pPr>
              <w:pStyle w:val="ListParagraph"/>
              <w:numPr>
                <w:ilvl w:val="0"/>
                <w:numId w:val="18"/>
              </w:numPr>
              <w:autoSpaceDE w:val="0"/>
              <w:autoSpaceDN w:val="0"/>
              <w:spacing w:after="0" w:line="240" w:lineRule="auto"/>
              <w:ind w:left="720"/>
              <w:contextualSpacing w:val="0"/>
              <w:rPr>
                <w:sz w:val="20"/>
                <w:szCs w:val="20"/>
              </w:rPr>
            </w:pPr>
            <w:r w:rsidRPr="00AF3D58">
              <w:rPr>
                <w:sz w:val="20"/>
                <w:szCs w:val="20"/>
              </w:rPr>
              <w:t xml:space="preserve">Creswell, J.W. and Creswell, J.D., 2017. </w:t>
            </w:r>
            <w:r w:rsidRPr="00AF3D58">
              <w:rPr>
                <w:i/>
                <w:sz w:val="20"/>
                <w:szCs w:val="20"/>
              </w:rPr>
              <w:t xml:space="preserve">Research design: Qualitative, quantitative, and mixed methods </w:t>
            </w:r>
            <w:proofErr w:type="gramStart"/>
            <w:r w:rsidRPr="00AF3D58">
              <w:rPr>
                <w:i/>
                <w:sz w:val="20"/>
                <w:szCs w:val="20"/>
              </w:rPr>
              <w:t>approaches</w:t>
            </w:r>
            <w:proofErr w:type="gramEnd"/>
            <w:r w:rsidRPr="00AF3D58">
              <w:rPr>
                <w:sz w:val="20"/>
                <w:szCs w:val="20"/>
              </w:rPr>
              <w:t>. Sage publications.</w:t>
            </w:r>
          </w:p>
          <w:p w14:paraId="16942450" w14:textId="77777777" w:rsidR="009042ED" w:rsidRPr="00AF3D58" w:rsidRDefault="009042ED" w:rsidP="009042ED">
            <w:pPr>
              <w:pStyle w:val="ListParagraph"/>
              <w:numPr>
                <w:ilvl w:val="0"/>
                <w:numId w:val="18"/>
              </w:numPr>
              <w:autoSpaceDE w:val="0"/>
              <w:autoSpaceDN w:val="0"/>
              <w:spacing w:after="0" w:line="240" w:lineRule="auto"/>
              <w:ind w:left="720"/>
              <w:contextualSpacing w:val="0"/>
              <w:rPr>
                <w:sz w:val="20"/>
                <w:szCs w:val="20"/>
              </w:rPr>
            </w:pPr>
            <w:r w:rsidRPr="00AF3D58">
              <w:rPr>
                <w:sz w:val="20"/>
                <w:szCs w:val="20"/>
              </w:rPr>
              <w:t xml:space="preserve">Bryman, A. and Bell, E., 2015. </w:t>
            </w:r>
            <w:r w:rsidRPr="00AF3D58">
              <w:rPr>
                <w:i/>
                <w:sz w:val="20"/>
                <w:szCs w:val="20"/>
              </w:rPr>
              <w:t>Business research methods</w:t>
            </w:r>
            <w:r w:rsidRPr="00AF3D58">
              <w:rPr>
                <w:sz w:val="20"/>
                <w:szCs w:val="20"/>
              </w:rPr>
              <w:t>. Oxford University Press, USA.</w:t>
            </w:r>
          </w:p>
          <w:p w14:paraId="4C41CEA7" w14:textId="77777777" w:rsidR="009042ED" w:rsidRPr="00AF3D58" w:rsidRDefault="009042ED" w:rsidP="009042ED">
            <w:pPr>
              <w:pStyle w:val="ListParagraph"/>
              <w:numPr>
                <w:ilvl w:val="0"/>
                <w:numId w:val="18"/>
              </w:numPr>
              <w:autoSpaceDE w:val="0"/>
              <w:autoSpaceDN w:val="0"/>
              <w:spacing w:after="0" w:line="240" w:lineRule="auto"/>
              <w:ind w:left="720"/>
              <w:contextualSpacing w:val="0"/>
              <w:rPr>
                <w:sz w:val="20"/>
                <w:szCs w:val="20"/>
              </w:rPr>
            </w:pPr>
            <w:r w:rsidRPr="00AF3D58">
              <w:rPr>
                <w:sz w:val="20"/>
                <w:szCs w:val="20"/>
              </w:rPr>
              <w:t xml:space="preserve">Brannen, J. ed., 2017. </w:t>
            </w:r>
            <w:r w:rsidRPr="00AF3D58">
              <w:rPr>
                <w:i/>
                <w:sz w:val="20"/>
                <w:szCs w:val="20"/>
              </w:rPr>
              <w:t>Mixing methods: Qualitative and quantitative research</w:t>
            </w:r>
            <w:r w:rsidRPr="00AF3D58">
              <w:rPr>
                <w:sz w:val="20"/>
                <w:szCs w:val="20"/>
              </w:rPr>
              <w:t>. Routledge.</w:t>
            </w:r>
          </w:p>
          <w:p w14:paraId="13A1C259" w14:textId="77777777" w:rsidR="009042ED" w:rsidRPr="00AF3D58" w:rsidRDefault="009042ED" w:rsidP="009042ED">
            <w:pPr>
              <w:pStyle w:val="ListParagraph"/>
              <w:numPr>
                <w:ilvl w:val="0"/>
                <w:numId w:val="18"/>
              </w:numPr>
              <w:autoSpaceDE w:val="0"/>
              <w:autoSpaceDN w:val="0"/>
              <w:spacing w:after="0" w:line="240" w:lineRule="auto"/>
              <w:ind w:left="720"/>
              <w:contextualSpacing w:val="0"/>
              <w:rPr>
                <w:sz w:val="20"/>
                <w:szCs w:val="20"/>
              </w:rPr>
            </w:pPr>
            <w:r w:rsidRPr="00AF3D58">
              <w:rPr>
                <w:sz w:val="20"/>
                <w:szCs w:val="20"/>
              </w:rPr>
              <w:t>Saunders, M., Lewis, P. &amp; Thornhill, A. 201</w:t>
            </w:r>
            <w:r>
              <w:rPr>
                <w:sz w:val="20"/>
                <w:szCs w:val="20"/>
              </w:rPr>
              <w:t>9</w:t>
            </w:r>
            <w:r w:rsidRPr="00AF3D58">
              <w:rPr>
                <w:sz w:val="20"/>
                <w:szCs w:val="20"/>
              </w:rPr>
              <w:t xml:space="preserve">. </w:t>
            </w:r>
            <w:r w:rsidRPr="00AF3D58">
              <w:rPr>
                <w:i/>
                <w:sz w:val="20"/>
                <w:szCs w:val="20"/>
              </w:rPr>
              <w:t>Research methods for business students</w:t>
            </w:r>
            <w:r w:rsidRPr="00AF3D58">
              <w:rPr>
                <w:sz w:val="20"/>
                <w:szCs w:val="20"/>
              </w:rPr>
              <w:t>. Seventh edition. Boston, MA: Pearson Education.</w:t>
            </w:r>
          </w:p>
          <w:p w14:paraId="3FA99677" w14:textId="77777777" w:rsidR="009042ED" w:rsidRPr="00AF3D58" w:rsidRDefault="009042ED" w:rsidP="009042ED">
            <w:pPr>
              <w:pStyle w:val="ListParagraph"/>
              <w:numPr>
                <w:ilvl w:val="0"/>
                <w:numId w:val="18"/>
              </w:numPr>
              <w:autoSpaceDE w:val="0"/>
              <w:autoSpaceDN w:val="0"/>
              <w:spacing w:after="0" w:line="240" w:lineRule="auto"/>
              <w:ind w:left="720"/>
              <w:contextualSpacing w:val="0"/>
              <w:rPr>
                <w:sz w:val="20"/>
                <w:szCs w:val="20"/>
              </w:rPr>
            </w:pPr>
            <w:r w:rsidRPr="00AF3D58">
              <w:rPr>
                <w:sz w:val="20"/>
                <w:szCs w:val="20"/>
              </w:rPr>
              <w:t xml:space="preserve">Taylor, S.J., Bogdan, R. and DeVault, M., 2015. </w:t>
            </w:r>
            <w:r w:rsidRPr="00AF3D58">
              <w:rPr>
                <w:i/>
                <w:sz w:val="20"/>
                <w:szCs w:val="20"/>
              </w:rPr>
              <w:t>Introduction to qualitative research methods: A guidebook and resource</w:t>
            </w:r>
            <w:r w:rsidRPr="00AF3D58">
              <w:rPr>
                <w:sz w:val="20"/>
                <w:szCs w:val="20"/>
              </w:rPr>
              <w:t>. John Wiley &amp; Sons.</w:t>
            </w:r>
          </w:p>
          <w:p w14:paraId="2BEEF832" w14:textId="696022A4" w:rsidR="009042ED" w:rsidRPr="00BF39D6" w:rsidRDefault="009042ED" w:rsidP="009042ED">
            <w:pPr>
              <w:autoSpaceDE w:val="0"/>
              <w:autoSpaceDN w:val="0"/>
              <w:spacing w:after="0" w:line="240" w:lineRule="auto"/>
              <w:rPr>
                <w:sz w:val="20"/>
                <w:szCs w:val="20"/>
              </w:rPr>
            </w:pPr>
          </w:p>
        </w:tc>
      </w:tr>
    </w:tbl>
    <w:p w14:paraId="0A63EE06" w14:textId="77777777" w:rsidR="00F22FF4" w:rsidRPr="00BB139D" w:rsidRDefault="00F22FF4">
      <w:pPr>
        <w:rPr>
          <w:sz w:val="20"/>
          <w:szCs w:val="20"/>
        </w:rPr>
      </w:pPr>
    </w:p>
    <w:p w14:paraId="36AF1A72" w14:textId="77777777" w:rsidR="00DE12ED" w:rsidRPr="00BB139D" w:rsidRDefault="00DE12ED" w:rsidP="00DE12ED">
      <w:pPr>
        <w:rPr>
          <w:sz w:val="20"/>
          <w:szCs w:val="20"/>
        </w:rPr>
      </w:pPr>
    </w:p>
    <w:sectPr w:rsidR="00DE12ED" w:rsidRPr="00BB139D" w:rsidSect="000D79EF">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A32AB" w14:textId="77777777" w:rsidR="00E072B3" w:rsidRDefault="00E072B3" w:rsidP="007418B9">
      <w:pPr>
        <w:spacing w:after="0" w:line="240" w:lineRule="auto"/>
      </w:pPr>
      <w:r>
        <w:separator/>
      </w:r>
    </w:p>
  </w:endnote>
  <w:endnote w:type="continuationSeparator" w:id="0">
    <w:p w14:paraId="05EE6BBC" w14:textId="77777777" w:rsidR="00E072B3" w:rsidRDefault="00E072B3"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B3DC" w14:textId="77777777" w:rsidR="00BB0C5E" w:rsidRDefault="00BB0C5E">
    <w:pPr>
      <w:pStyle w:val="Footer"/>
      <w:jc w:val="center"/>
    </w:pPr>
  </w:p>
  <w:p w14:paraId="00E8F6F6"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8455" w14:textId="77777777" w:rsidR="00E072B3" w:rsidRDefault="00E072B3" w:rsidP="007418B9">
      <w:pPr>
        <w:spacing w:after="0" w:line="240" w:lineRule="auto"/>
      </w:pPr>
      <w:r>
        <w:separator/>
      </w:r>
    </w:p>
  </w:footnote>
  <w:footnote w:type="continuationSeparator" w:id="0">
    <w:p w14:paraId="1C5AD738" w14:textId="77777777" w:rsidR="00E072B3" w:rsidRDefault="00E072B3"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700A" w14:textId="74586225" w:rsidR="00F7508E" w:rsidRPr="00F7508E" w:rsidRDefault="00F7508E" w:rsidP="00F7508E">
    <w:pPr>
      <w:pStyle w:val="Header"/>
      <w:jc w:val="right"/>
      <w:rPr>
        <w:b/>
        <w:lang w:val="en-US"/>
      </w:rPr>
    </w:pPr>
    <w:r w:rsidRPr="00F7508E">
      <w:rPr>
        <w:b/>
        <w:lang w:val="en-US"/>
      </w:rPr>
      <w:t xml:space="preserve">CEMS Research Focus Areas </w:t>
    </w:r>
    <w:r w:rsidR="008F1836">
      <w:rPr>
        <w:b/>
        <w:lang w:val="en-US"/>
      </w:rPr>
      <w:t>202</w:t>
    </w:r>
    <w:r w:rsidR="00A84B44">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9" w15:restartNumberingAfterBreak="0">
    <w:nsid w:val="28E75BCC"/>
    <w:multiLevelType w:val="hybridMultilevel"/>
    <w:tmpl w:val="CDA84A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2BF05BAF"/>
    <w:multiLevelType w:val="hybridMultilevel"/>
    <w:tmpl w:val="2B860BB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E6C126A"/>
    <w:multiLevelType w:val="hybridMultilevel"/>
    <w:tmpl w:val="2EDAD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8" w15:restartNumberingAfterBreak="0">
    <w:nsid w:val="40AC4BCF"/>
    <w:multiLevelType w:val="hybridMultilevel"/>
    <w:tmpl w:val="9D02EF44"/>
    <w:lvl w:ilvl="0" w:tplc="9972168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4"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57A75DF2"/>
    <w:multiLevelType w:val="hybridMultilevel"/>
    <w:tmpl w:val="DB28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5D7592"/>
    <w:multiLevelType w:val="hybridMultilevel"/>
    <w:tmpl w:val="7AD230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4"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7"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47636267">
    <w:abstractNumId w:val="26"/>
  </w:num>
  <w:num w:numId="2" w16cid:durableId="1731878901">
    <w:abstractNumId w:val="15"/>
  </w:num>
  <w:num w:numId="3" w16cid:durableId="1191725364">
    <w:abstractNumId w:val="8"/>
  </w:num>
  <w:num w:numId="4" w16cid:durableId="664170249">
    <w:abstractNumId w:val="37"/>
  </w:num>
  <w:num w:numId="5" w16cid:durableId="1716735146">
    <w:abstractNumId w:val="4"/>
  </w:num>
  <w:num w:numId="6" w16cid:durableId="1929650685">
    <w:abstractNumId w:val="34"/>
  </w:num>
  <w:num w:numId="7" w16cid:durableId="265695993">
    <w:abstractNumId w:val="5"/>
  </w:num>
  <w:num w:numId="8" w16cid:durableId="1781535915">
    <w:abstractNumId w:val="2"/>
  </w:num>
  <w:num w:numId="9" w16cid:durableId="1184125594">
    <w:abstractNumId w:val="3"/>
  </w:num>
  <w:num w:numId="10" w16cid:durableId="892884133">
    <w:abstractNumId w:val="6"/>
  </w:num>
  <w:num w:numId="11" w16cid:durableId="1602571416">
    <w:abstractNumId w:val="1"/>
  </w:num>
  <w:num w:numId="12" w16cid:durableId="1505392438">
    <w:abstractNumId w:val="21"/>
  </w:num>
  <w:num w:numId="13" w16cid:durableId="145249480">
    <w:abstractNumId w:val="19"/>
  </w:num>
  <w:num w:numId="14" w16cid:durableId="1700549636">
    <w:abstractNumId w:val="12"/>
  </w:num>
  <w:num w:numId="15" w16cid:durableId="758259366">
    <w:abstractNumId w:val="35"/>
  </w:num>
  <w:num w:numId="16" w16cid:durableId="1469780557">
    <w:abstractNumId w:val="27"/>
  </w:num>
  <w:num w:numId="17" w16cid:durableId="742486810">
    <w:abstractNumId w:val="14"/>
  </w:num>
  <w:num w:numId="18" w16cid:durableId="354158961">
    <w:abstractNumId w:val="25"/>
  </w:num>
  <w:num w:numId="19" w16cid:durableId="966665701">
    <w:abstractNumId w:val="28"/>
  </w:num>
  <w:num w:numId="20" w16cid:durableId="570701706">
    <w:abstractNumId w:val="31"/>
  </w:num>
  <w:num w:numId="21" w16cid:durableId="1230111389">
    <w:abstractNumId w:val="7"/>
  </w:num>
  <w:num w:numId="22" w16cid:durableId="117073859">
    <w:abstractNumId w:val="20"/>
  </w:num>
  <w:num w:numId="23" w16cid:durableId="36518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3873454">
    <w:abstractNumId w:val="32"/>
  </w:num>
  <w:num w:numId="25" w16cid:durableId="846797546">
    <w:abstractNumId w:val="0"/>
  </w:num>
  <w:num w:numId="26" w16cid:durableId="2074814275">
    <w:abstractNumId w:val="16"/>
  </w:num>
  <w:num w:numId="27" w16cid:durableId="239293840">
    <w:abstractNumId w:val="9"/>
  </w:num>
  <w:num w:numId="28" w16cid:durableId="1017342206">
    <w:abstractNumId w:val="30"/>
  </w:num>
  <w:num w:numId="29" w16cid:durableId="532230604">
    <w:abstractNumId w:val="36"/>
  </w:num>
  <w:num w:numId="30" w16cid:durableId="1270578788">
    <w:abstractNumId w:val="33"/>
  </w:num>
  <w:num w:numId="31" w16cid:durableId="1994404385">
    <w:abstractNumId w:val="23"/>
  </w:num>
  <w:num w:numId="32" w16cid:durableId="527565742">
    <w:abstractNumId w:val="17"/>
  </w:num>
  <w:num w:numId="33" w16cid:durableId="992563029">
    <w:abstractNumId w:val="13"/>
  </w:num>
  <w:num w:numId="34" w16cid:durableId="1978754074">
    <w:abstractNumId w:val="24"/>
  </w:num>
  <w:num w:numId="35" w16cid:durableId="385958505">
    <w:abstractNumId w:val="29"/>
  </w:num>
  <w:num w:numId="36" w16cid:durableId="959461407">
    <w:abstractNumId w:val="11"/>
  </w:num>
  <w:num w:numId="37" w16cid:durableId="2003384158">
    <w:abstractNumId w:val="18"/>
  </w:num>
  <w:num w:numId="38" w16cid:durableId="2031178864">
    <w:abstractNumId w:val="22"/>
  </w:num>
  <w:num w:numId="39" w16cid:durableId="5800645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4FALj6DsotAAAA"/>
  </w:docVars>
  <w:rsids>
    <w:rsidRoot w:val="00C7453F"/>
    <w:rsid w:val="00004259"/>
    <w:rsid w:val="00012BCE"/>
    <w:rsid w:val="000174E3"/>
    <w:rsid w:val="00022460"/>
    <w:rsid w:val="00026256"/>
    <w:rsid w:val="00030176"/>
    <w:rsid w:val="00030640"/>
    <w:rsid w:val="00035468"/>
    <w:rsid w:val="00043D62"/>
    <w:rsid w:val="00044E16"/>
    <w:rsid w:val="00052417"/>
    <w:rsid w:val="000547C9"/>
    <w:rsid w:val="00061D63"/>
    <w:rsid w:val="00062876"/>
    <w:rsid w:val="00077858"/>
    <w:rsid w:val="00083794"/>
    <w:rsid w:val="000844D2"/>
    <w:rsid w:val="00084BC1"/>
    <w:rsid w:val="0008589E"/>
    <w:rsid w:val="00090A60"/>
    <w:rsid w:val="00092AF8"/>
    <w:rsid w:val="00096541"/>
    <w:rsid w:val="000A3B14"/>
    <w:rsid w:val="000A4509"/>
    <w:rsid w:val="000A56A1"/>
    <w:rsid w:val="000B2112"/>
    <w:rsid w:val="000C07FF"/>
    <w:rsid w:val="000C22DF"/>
    <w:rsid w:val="000C42DB"/>
    <w:rsid w:val="000C47C2"/>
    <w:rsid w:val="000D034E"/>
    <w:rsid w:val="000D4DC5"/>
    <w:rsid w:val="000D79EF"/>
    <w:rsid w:val="000E000C"/>
    <w:rsid w:val="000E148F"/>
    <w:rsid w:val="000E2BCF"/>
    <w:rsid w:val="000E31C2"/>
    <w:rsid w:val="000E5145"/>
    <w:rsid w:val="000E517C"/>
    <w:rsid w:val="000E6024"/>
    <w:rsid w:val="000F03E6"/>
    <w:rsid w:val="000F79F7"/>
    <w:rsid w:val="00102D6F"/>
    <w:rsid w:val="0010492E"/>
    <w:rsid w:val="001110A2"/>
    <w:rsid w:val="00114785"/>
    <w:rsid w:val="001303B8"/>
    <w:rsid w:val="00136AC8"/>
    <w:rsid w:val="0013702D"/>
    <w:rsid w:val="0014223D"/>
    <w:rsid w:val="001446F3"/>
    <w:rsid w:val="00144D68"/>
    <w:rsid w:val="001508EC"/>
    <w:rsid w:val="001531A0"/>
    <w:rsid w:val="0015454A"/>
    <w:rsid w:val="00156F95"/>
    <w:rsid w:val="00164834"/>
    <w:rsid w:val="00164C47"/>
    <w:rsid w:val="00165B18"/>
    <w:rsid w:val="00167156"/>
    <w:rsid w:val="00170B62"/>
    <w:rsid w:val="00170E30"/>
    <w:rsid w:val="001720D3"/>
    <w:rsid w:val="00176448"/>
    <w:rsid w:val="0018073B"/>
    <w:rsid w:val="00184987"/>
    <w:rsid w:val="001A1660"/>
    <w:rsid w:val="001A2E58"/>
    <w:rsid w:val="001A7AE8"/>
    <w:rsid w:val="001B1B5B"/>
    <w:rsid w:val="001B462B"/>
    <w:rsid w:val="001B5C5B"/>
    <w:rsid w:val="001C2B1F"/>
    <w:rsid w:val="001C2FAF"/>
    <w:rsid w:val="001C38CC"/>
    <w:rsid w:val="001C7C16"/>
    <w:rsid w:val="001D199E"/>
    <w:rsid w:val="001D4449"/>
    <w:rsid w:val="001D55E4"/>
    <w:rsid w:val="001D5BCB"/>
    <w:rsid w:val="001E1700"/>
    <w:rsid w:val="001E24D2"/>
    <w:rsid w:val="001E703D"/>
    <w:rsid w:val="001E7DB9"/>
    <w:rsid w:val="001F617C"/>
    <w:rsid w:val="001F7457"/>
    <w:rsid w:val="001F7BE6"/>
    <w:rsid w:val="00213D44"/>
    <w:rsid w:val="00215F88"/>
    <w:rsid w:val="002207C5"/>
    <w:rsid w:val="002242D3"/>
    <w:rsid w:val="00233EA6"/>
    <w:rsid w:val="002343EC"/>
    <w:rsid w:val="0023612C"/>
    <w:rsid w:val="002371C3"/>
    <w:rsid w:val="00245B8D"/>
    <w:rsid w:val="00245FE7"/>
    <w:rsid w:val="00247616"/>
    <w:rsid w:val="00250697"/>
    <w:rsid w:val="00252DE2"/>
    <w:rsid w:val="002547E8"/>
    <w:rsid w:val="002714EB"/>
    <w:rsid w:val="0027359F"/>
    <w:rsid w:val="002764A6"/>
    <w:rsid w:val="00276FB0"/>
    <w:rsid w:val="002772A9"/>
    <w:rsid w:val="00277F82"/>
    <w:rsid w:val="0028636A"/>
    <w:rsid w:val="0028676D"/>
    <w:rsid w:val="00290390"/>
    <w:rsid w:val="002922AB"/>
    <w:rsid w:val="00292635"/>
    <w:rsid w:val="0029610A"/>
    <w:rsid w:val="002A16B5"/>
    <w:rsid w:val="002A7383"/>
    <w:rsid w:val="002B6F92"/>
    <w:rsid w:val="002C1D5E"/>
    <w:rsid w:val="002C2187"/>
    <w:rsid w:val="002C2F98"/>
    <w:rsid w:val="002C4EB9"/>
    <w:rsid w:val="002C6897"/>
    <w:rsid w:val="002D1A12"/>
    <w:rsid w:val="002D549C"/>
    <w:rsid w:val="002D686D"/>
    <w:rsid w:val="002D6C41"/>
    <w:rsid w:val="002D7510"/>
    <w:rsid w:val="002E256F"/>
    <w:rsid w:val="002E3301"/>
    <w:rsid w:val="002E5FFF"/>
    <w:rsid w:val="002F036E"/>
    <w:rsid w:val="002F7E99"/>
    <w:rsid w:val="003023C3"/>
    <w:rsid w:val="00303B90"/>
    <w:rsid w:val="00306C0D"/>
    <w:rsid w:val="00307A8B"/>
    <w:rsid w:val="00315290"/>
    <w:rsid w:val="00316DBB"/>
    <w:rsid w:val="00327657"/>
    <w:rsid w:val="00334828"/>
    <w:rsid w:val="00337C8E"/>
    <w:rsid w:val="003435AE"/>
    <w:rsid w:val="003508C1"/>
    <w:rsid w:val="003563DD"/>
    <w:rsid w:val="00360DE1"/>
    <w:rsid w:val="003637C5"/>
    <w:rsid w:val="00373950"/>
    <w:rsid w:val="00375CD7"/>
    <w:rsid w:val="0038562E"/>
    <w:rsid w:val="00386CCE"/>
    <w:rsid w:val="003A44C9"/>
    <w:rsid w:val="003B0BAA"/>
    <w:rsid w:val="003B4487"/>
    <w:rsid w:val="003B4E72"/>
    <w:rsid w:val="003C4BFA"/>
    <w:rsid w:val="003C5293"/>
    <w:rsid w:val="003C6B4B"/>
    <w:rsid w:val="003D7226"/>
    <w:rsid w:val="003E012A"/>
    <w:rsid w:val="003E2AE0"/>
    <w:rsid w:val="003E336A"/>
    <w:rsid w:val="003E3662"/>
    <w:rsid w:val="003F0B07"/>
    <w:rsid w:val="003F3ACF"/>
    <w:rsid w:val="00402F0D"/>
    <w:rsid w:val="0041426E"/>
    <w:rsid w:val="00420E8B"/>
    <w:rsid w:val="00427973"/>
    <w:rsid w:val="00427AA9"/>
    <w:rsid w:val="00430DD1"/>
    <w:rsid w:val="004320B8"/>
    <w:rsid w:val="004322E1"/>
    <w:rsid w:val="004430A8"/>
    <w:rsid w:val="004550CF"/>
    <w:rsid w:val="004602E1"/>
    <w:rsid w:val="0046130A"/>
    <w:rsid w:val="0047021D"/>
    <w:rsid w:val="00475F69"/>
    <w:rsid w:val="00476A2E"/>
    <w:rsid w:val="004777F4"/>
    <w:rsid w:val="00477D3B"/>
    <w:rsid w:val="00480200"/>
    <w:rsid w:val="00481D7E"/>
    <w:rsid w:val="00486AD3"/>
    <w:rsid w:val="004916D1"/>
    <w:rsid w:val="00492442"/>
    <w:rsid w:val="00496524"/>
    <w:rsid w:val="004978B2"/>
    <w:rsid w:val="004A05D5"/>
    <w:rsid w:val="004A2ED8"/>
    <w:rsid w:val="004B728C"/>
    <w:rsid w:val="004C0AEE"/>
    <w:rsid w:val="004C2A33"/>
    <w:rsid w:val="004C7C4F"/>
    <w:rsid w:val="004D5F40"/>
    <w:rsid w:val="004E570F"/>
    <w:rsid w:val="004E5FAF"/>
    <w:rsid w:val="004E7F4B"/>
    <w:rsid w:val="004F0B21"/>
    <w:rsid w:val="004F79E7"/>
    <w:rsid w:val="004F7FD9"/>
    <w:rsid w:val="00501A87"/>
    <w:rsid w:val="00504DE3"/>
    <w:rsid w:val="005123EB"/>
    <w:rsid w:val="005151C2"/>
    <w:rsid w:val="00517592"/>
    <w:rsid w:val="00527A0A"/>
    <w:rsid w:val="0053274D"/>
    <w:rsid w:val="00532D1B"/>
    <w:rsid w:val="00544721"/>
    <w:rsid w:val="005518D8"/>
    <w:rsid w:val="0055299D"/>
    <w:rsid w:val="00552DDE"/>
    <w:rsid w:val="0056381E"/>
    <w:rsid w:val="00564E6B"/>
    <w:rsid w:val="00566F3D"/>
    <w:rsid w:val="0057050A"/>
    <w:rsid w:val="005713A9"/>
    <w:rsid w:val="00571809"/>
    <w:rsid w:val="005859B1"/>
    <w:rsid w:val="00590132"/>
    <w:rsid w:val="00596504"/>
    <w:rsid w:val="00596D3B"/>
    <w:rsid w:val="005A2766"/>
    <w:rsid w:val="005A3713"/>
    <w:rsid w:val="005A7A70"/>
    <w:rsid w:val="005B6A58"/>
    <w:rsid w:val="005C01B7"/>
    <w:rsid w:val="005D177B"/>
    <w:rsid w:val="005E78F5"/>
    <w:rsid w:val="005F6582"/>
    <w:rsid w:val="00600BAC"/>
    <w:rsid w:val="0060588A"/>
    <w:rsid w:val="00612A04"/>
    <w:rsid w:val="006200EC"/>
    <w:rsid w:val="00621FF2"/>
    <w:rsid w:val="00623B76"/>
    <w:rsid w:val="006308A5"/>
    <w:rsid w:val="00633D7E"/>
    <w:rsid w:val="00634751"/>
    <w:rsid w:val="00641070"/>
    <w:rsid w:val="00644ABB"/>
    <w:rsid w:val="0065121E"/>
    <w:rsid w:val="00652BC6"/>
    <w:rsid w:val="006570F0"/>
    <w:rsid w:val="00661216"/>
    <w:rsid w:val="00664297"/>
    <w:rsid w:val="00665111"/>
    <w:rsid w:val="006744F0"/>
    <w:rsid w:val="006807C0"/>
    <w:rsid w:val="00684EA8"/>
    <w:rsid w:val="00685AF5"/>
    <w:rsid w:val="006861A9"/>
    <w:rsid w:val="00694266"/>
    <w:rsid w:val="006C0BD9"/>
    <w:rsid w:val="006C237B"/>
    <w:rsid w:val="006C5F14"/>
    <w:rsid w:val="006E0920"/>
    <w:rsid w:val="006E1FA9"/>
    <w:rsid w:val="006E574C"/>
    <w:rsid w:val="006E78F7"/>
    <w:rsid w:val="006F3CA8"/>
    <w:rsid w:val="006F4C09"/>
    <w:rsid w:val="006F6C88"/>
    <w:rsid w:val="007011CC"/>
    <w:rsid w:val="00703FE8"/>
    <w:rsid w:val="00704DC0"/>
    <w:rsid w:val="007126C9"/>
    <w:rsid w:val="00712D3C"/>
    <w:rsid w:val="0071753D"/>
    <w:rsid w:val="00726059"/>
    <w:rsid w:val="007315DE"/>
    <w:rsid w:val="00731CAE"/>
    <w:rsid w:val="00732993"/>
    <w:rsid w:val="007418B9"/>
    <w:rsid w:val="00742059"/>
    <w:rsid w:val="00742F39"/>
    <w:rsid w:val="00756A5E"/>
    <w:rsid w:val="00761AB5"/>
    <w:rsid w:val="007717D0"/>
    <w:rsid w:val="0077508C"/>
    <w:rsid w:val="007756E2"/>
    <w:rsid w:val="00786C02"/>
    <w:rsid w:val="00791473"/>
    <w:rsid w:val="00792058"/>
    <w:rsid w:val="00794553"/>
    <w:rsid w:val="00794A86"/>
    <w:rsid w:val="00795840"/>
    <w:rsid w:val="007A3D75"/>
    <w:rsid w:val="007B54B2"/>
    <w:rsid w:val="007B6BF3"/>
    <w:rsid w:val="007C086B"/>
    <w:rsid w:val="007D158B"/>
    <w:rsid w:val="007D2814"/>
    <w:rsid w:val="007D3903"/>
    <w:rsid w:val="007D4055"/>
    <w:rsid w:val="007D4805"/>
    <w:rsid w:val="007E1D02"/>
    <w:rsid w:val="007F14D5"/>
    <w:rsid w:val="007F2A58"/>
    <w:rsid w:val="00800D35"/>
    <w:rsid w:val="00804179"/>
    <w:rsid w:val="00814DDB"/>
    <w:rsid w:val="00816096"/>
    <w:rsid w:val="00817103"/>
    <w:rsid w:val="00823415"/>
    <w:rsid w:val="00824645"/>
    <w:rsid w:val="00825270"/>
    <w:rsid w:val="0082681D"/>
    <w:rsid w:val="008318E0"/>
    <w:rsid w:val="00834E80"/>
    <w:rsid w:val="008410FF"/>
    <w:rsid w:val="00845FE3"/>
    <w:rsid w:val="00856033"/>
    <w:rsid w:val="0086144E"/>
    <w:rsid w:val="008648EF"/>
    <w:rsid w:val="008736F3"/>
    <w:rsid w:val="00884B50"/>
    <w:rsid w:val="00893ABF"/>
    <w:rsid w:val="0089433A"/>
    <w:rsid w:val="0089611B"/>
    <w:rsid w:val="008A26BD"/>
    <w:rsid w:val="008A556F"/>
    <w:rsid w:val="008B2A7F"/>
    <w:rsid w:val="008C406C"/>
    <w:rsid w:val="008D40AF"/>
    <w:rsid w:val="008D5178"/>
    <w:rsid w:val="008F0F56"/>
    <w:rsid w:val="008F1836"/>
    <w:rsid w:val="00902E7F"/>
    <w:rsid w:val="009042ED"/>
    <w:rsid w:val="00907868"/>
    <w:rsid w:val="0091215C"/>
    <w:rsid w:val="00924BD5"/>
    <w:rsid w:val="00931EAD"/>
    <w:rsid w:val="00934D26"/>
    <w:rsid w:val="0093536F"/>
    <w:rsid w:val="00941C0B"/>
    <w:rsid w:val="009426F4"/>
    <w:rsid w:val="0094309A"/>
    <w:rsid w:val="00946BA3"/>
    <w:rsid w:val="00954957"/>
    <w:rsid w:val="009562F0"/>
    <w:rsid w:val="0096217C"/>
    <w:rsid w:val="009656D4"/>
    <w:rsid w:val="00975415"/>
    <w:rsid w:val="00981BBA"/>
    <w:rsid w:val="009840CE"/>
    <w:rsid w:val="00986B8D"/>
    <w:rsid w:val="0099041C"/>
    <w:rsid w:val="00994A56"/>
    <w:rsid w:val="00994BF8"/>
    <w:rsid w:val="00996303"/>
    <w:rsid w:val="00996BFA"/>
    <w:rsid w:val="009A2770"/>
    <w:rsid w:val="009B46D4"/>
    <w:rsid w:val="009C01A9"/>
    <w:rsid w:val="009C1EBC"/>
    <w:rsid w:val="009D0906"/>
    <w:rsid w:val="009E0959"/>
    <w:rsid w:val="009E3FE8"/>
    <w:rsid w:val="009E61E2"/>
    <w:rsid w:val="009E7647"/>
    <w:rsid w:val="009F17EA"/>
    <w:rsid w:val="009F3A66"/>
    <w:rsid w:val="009F625F"/>
    <w:rsid w:val="00A00F11"/>
    <w:rsid w:val="00A06B4C"/>
    <w:rsid w:val="00A1180E"/>
    <w:rsid w:val="00A1216B"/>
    <w:rsid w:val="00A12866"/>
    <w:rsid w:val="00A134BF"/>
    <w:rsid w:val="00A14354"/>
    <w:rsid w:val="00A17DEA"/>
    <w:rsid w:val="00A2141D"/>
    <w:rsid w:val="00A21457"/>
    <w:rsid w:val="00A22471"/>
    <w:rsid w:val="00A266EA"/>
    <w:rsid w:val="00A332F7"/>
    <w:rsid w:val="00A36012"/>
    <w:rsid w:val="00A4261D"/>
    <w:rsid w:val="00A46061"/>
    <w:rsid w:val="00A500F3"/>
    <w:rsid w:val="00A54887"/>
    <w:rsid w:val="00A63CD5"/>
    <w:rsid w:val="00A660EF"/>
    <w:rsid w:val="00A67267"/>
    <w:rsid w:val="00A70779"/>
    <w:rsid w:val="00A83DD7"/>
    <w:rsid w:val="00A8459E"/>
    <w:rsid w:val="00A84A50"/>
    <w:rsid w:val="00A84B44"/>
    <w:rsid w:val="00A87095"/>
    <w:rsid w:val="00A87DEC"/>
    <w:rsid w:val="00A9169A"/>
    <w:rsid w:val="00A9518B"/>
    <w:rsid w:val="00A96EAF"/>
    <w:rsid w:val="00A97022"/>
    <w:rsid w:val="00AA360B"/>
    <w:rsid w:val="00AC2B55"/>
    <w:rsid w:val="00AC42A5"/>
    <w:rsid w:val="00AD1D48"/>
    <w:rsid w:val="00AD5335"/>
    <w:rsid w:val="00AD60F4"/>
    <w:rsid w:val="00AD7D7F"/>
    <w:rsid w:val="00AE7C85"/>
    <w:rsid w:val="00AF0F53"/>
    <w:rsid w:val="00B003FD"/>
    <w:rsid w:val="00B0043D"/>
    <w:rsid w:val="00B103D3"/>
    <w:rsid w:val="00B12FFF"/>
    <w:rsid w:val="00B13AD4"/>
    <w:rsid w:val="00B14F09"/>
    <w:rsid w:val="00B212F7"/>
    <w:rsid w:val="00B2203C"/>
    <w:rsid w:val="00B25AD5"/>
    <w:rsid w:val="00B35A22"/>
    <w:rsid w:val="00B35FA5"/>
    <w:rsid w:val="00B36494"/>
    <w:rsid w:val="00B517E4"/>
    <w:rsid w:val="00B51E89"/>
    <w:rsid w:val="00B5204E"/>
    <w:rsid w:val="00B574E9"/>
    <w:rsid w:val="00B64EFC"/>
    <w:rsid w:val="00B705D1"/>
    <w:rsid w:val="00B748D5"/>
    <w:rsid w:val="00B80943"/>
    <w:rsid w:val="00B811D6"/>
    <w:rsid w:val="00B83E8E"/>
    <w:rsid w:val="00B851B3"/>
    <w:rsid w:val="00BA1EB1"/>
    <w:rsid w:val="00BB0311"/>
    <w:rsid w:val="00BB0C5E"/>
    <w:rsid w:val="00BB139D"/>
    <w:rsid w:val="00BC221E"/>
    <w:rsid w:val="00BC6D15"/>
    <w:rsid w:val="00BD5E73"/>
    <w:rsid w:val="00BE0FD6"/>
    <w:rsid w:val="00BE40FB"/>
    <w:rsid w:val="00BE414C"/>
    <w:rsid w:val="00BF39D6"/>
    <w:rsid w:val="00BF4E86"/>
    <w:rsid w:val="00BF4F4F"/>
    <w:rsid w:val="00BF7672"/>
    <w:rsid w:val="00C00DD8"/>
    <w:rsid w:val="00C13B33"/>
    <w:rsid w:val="00C2720F"/>
    <w:rsid w:val="00C30DE6"/>
    <w:rsid w:val="00C312A9"/>
    <w:rsid w:val="00C32895"/>
    <w:rsid w:val="00C34536"/>
    <w:rsid w:val="00C477B2"/>
    <w:rsid w:val="00C47F1E"/>
    <w:rsid w:val="00C55692"/>
    <w:rsid w:val="00C556FA"/>
    <w:rsid w:val="00C56759"/>
    <w:rsid w:val="00C57BBD"/>
    <w:rsid w:val="00C61B36"/>
    <w:rsid w:val="00C6570B"/>
    <w:rsid w:val="00C71861"/>
    <w:rsid w:val="00C74497"/>
    <w:rsid w:val="00C7453F"/>
    <w:rsid w:val="00C77FEA"/>
    <w:rsid w:val="00C837FE"/>
    <w:rsid w:val="00C83F1A"/>
    <w:rsid w:val="00C843DB"/>
    <w:rsid w:val="00C85D1B"/>
    <w:rsid w:val="00C866C1"/>
    <w:rsid w:val="00C90285"/>
    <w:rsid w:val="00C90CBB"/>
    <w:rsid w:val="00C95D70"/>
    <w:rsid w:val="00CA168F"/>
    <w:rsid w:val="00CA2144"/>
    <w:rsid w:val="00CC0FEE"/>
    <w:rsid w:val="00CC1BA3"/>
    <w:rsid w:val="00CC6C9E"/>
    <w:rsid w:val="00CD64AE"/>
    <w:rsid w:val="00CE19B3"/>
    <w:rsid w:val="00CE3C6F"/>
    <w:rsid w:val="00CE4553"/>
    <w:rsid w:val="00CE51C1"/>
    <w:rsid w:val="00D013A5"/>
    <w:rsid w:val="00D07DB6"/>
    <w:rsid w:val="00D1016C"/>
    <w:rsid w:val="00D1227F"/>
    <w:rsid w:val="00D2481C"/>
    <w:rsid w:val="00D27E33"/>
    <w:rsid w:val="00D40B23"/>
    <w:rsid w:val="00D5099C"/>
    <w:rsid w:val="00D55FCD"/>
    <w:rsid w:val="00D56A17"/>
    <w:rsid w:val="00D649E5"/>
    <w:rsid w:val="00D71028"/>
    <w:rsid w:val="00D71F9C"/>
    <w:rsid w:val="00D84441"/>
    <w:rsid w:val="00D85580"/>
    <w:rsid w:val="00D86C28"/>
    <w:rsid w:val="00D91FF1"/>
    <w:rsid w:val="00D955BB"/>
    <w:rsid w:val="00DA083B"/>
    <w:rsid w:val="00DA0C8D"/>
    <w:rsid w:val="00DA5E52"/>
    <w:rsid w:val="00DA7BDE"/>
    <w:rsid w:val="00DB5323"/>
    <w:rsid w:val="00DC0368"/>
    <w:rsid w:val="00DC7D77"/>
    <w:rsid w:val="00DD2983"/>
    <w:rsid w:val="00DD7F78"/>
    <w:rsid w:val="00DE12ED"/>
    <w:rsid w:val="00DE5946"/>
    <w:rsid w:val="00DF00D9"/>
    <w:rsid w:val="00E0061C"/>
    <w:rsid w:val="00E072B3"/>
    <w:rsid w:val="00E12474"/>
    <w:rsid w:val="00E124B8"/>
    <w:rsid w:val="00E13E38"/>
    <w:rsid w:val="00E14283"/>
    <w:rsid w:val="00E21C26"/>
    <w:rsid w:val="00E2395E"/>
    <w:rsid w:val="00E2440D"/>
    <w:rsid w:val="00E25CF3"/>
    <w:rsid w:val="00E334FB"/>
    <w:rsid w:val="00E36B9E"/>
    <w:rsid w:val="00E51620"/>
    <w:rsid w:val="00E5490D"/>
    <w:rsid w:val="00E5723C"/>
    <w:rsid w:val="00E57907"/>
    <w:rsid w:val="00E60BB2"/>
    <w:rsid w:val="00E658E7"/>
    <w:rsid w:val="00E66E8D"/>
    <w:rsid w:val="00E74270"/>
    <w:rsid w:val="00E801D2"/>
    <w:rsid w:val="00E8034C"/>
    <w:rsid w:val="00E81BE3"/>
    <w:rsid w:val="00E822C1"/>
    <w:rsid w:val="00E847EB"/>
    <w:rsid w:val="00E93F4C"/>
    <w:rsid w:val="00E97316"/>
    <w:rsid w:val="00EA03AE"/>
    <w:rsid w:val="00EA5E0D"/>
    <w:rsid w:val="00EA68FE"/>
    <w:rsid w:val="00EB0AEF"/>
    <w:rsid w:val="00EC1C2E"/>
    <w:rsid w:val="00ED28D1"/>
    <w:rsid w:val="00ED2C8B"/>
    <w:rsid w:val="00ED5056"/>
    <w:rsid w:val="00EE4A70"/>
    <w:rsid w:val="00EE723C"/>
    <w:rsid w:val="00EF3D86"/>
    <w:rsid w:val="00F0057D"/>
    <w:rsid w:val="00F009DE"/>
    <w:rsid w:val="00F104BF"/>
    <w:rsid w:val="00F12AC6"/>
    <w:rsid w:val="00F17F0D"/>
    <w:rsid w:val="00F216C1"/>
    <w:rsid w:val="00F21EA6"/>
    <w:rsid w:val="00F22FF4"/>
    <w:rsid w:val="00F30913"/>
    <w:rsid w:val="00F31262"/>
    <w:rsid w:val="00F400C0"/>
    <w:rsid w:val="00F51093"/>
    <w:rsid w:val="00F63AEB"/>
    <w:rsid w:val="00F71373"/>
    <w:rsid w:val="00F7508E"/>
    <w:rsid w:val="00F76BBD"/>
    <w:rsid w:val="00F83C47"/>
    <w:rsid w:val="00FB33E3"/>
    <w:rsid w:val="00FB410B"/>
    <w:rsid w:val="00FB5B09"/>
    <w:rsid w:val="00FB7E18"/>
    <w:rsid w:val="00FC2C77"/>
    <w:rsid w:val="00FC720C"/>
    <w:rsid w:val="00FC7EE0"/>
    <w:rsid w:val="00FD1847"/>
    <w:rsid w:val="00FD360C"/>
    <w:rsid w:val="00FD465B"/>
    <w:rsid w:val="00FE2EDE"/>
    <w:rsid w:val="00FE46B3"/>
    <w:rsid w:val="00FE57AC"/>
    <w:rsid w:val="00FF3982"/>
    <w:rsid w:val="00FF6F10"/>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C9EF"/>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170E30"/>
    <w:rPr>
      <w:color w:val="605E5C"/>
      <w:shd w:val="clear" w:color="auto" w:fill="E1DFDD"/>
    </w:rPr>
  </w:style>
  <w:style w:type="character" w:styleId="UnresolvedMention">
    <w:name w:val="Unresolved Mention"/>
    <w:basedOn w:val="DefaultParagraphFont"/>
    <w:uiPriority w:val="99"/>
    <w:semiHidden/>
    <w:unhideWhenUsed/>
    <w:rsid w:val="000F7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162207575">
      <w:bodyDiv w:val="1"/>
      <w:marLeft w:val="0"/>
      <w:marRight w:val="0"/>
      <w:marTop w:val="0"/>
      <w:marBottom w:val="0"/>
      <w:divBdr>
        <w:top w:val="none" w:sz="0" w:space="0" w:color="auto"/>
        <w:left w:val="none" w:sz="0" w:space="0" w:color="auto"/>
        <w:bottom w:val="none" w:sz="0" w:space="0" w:color="auto"/>
        <w:right w:val="none" w:sz="0" w:space="0" w:color="auto"/>
      </w:divBdr>
    </w:div>
    <w:div w:id="803934753">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1943995330">
      <w:bodyDiv w:val="1"/>
      <w:marLeft w:val="0"/>
      <w:marRight w:val="0"/>
      <w:marTop w:val="0"/>
      <w:marBottom w:val="0"/>
      <w:divBdr>
        <w:top w:val="none" w:sz="0" w:space="0" w:color="auto"/>
        <w:left w:val="none" w:sz="0" w:space="0" w:color="auto"/>
        <w:bottom w:val="none" w:sz="0" w:space="0" w:color="auto"/>
        <w:right w:val="none" w:sz="0" w:space="0" w:color="auto"/>
      </w:divBdr>
      <w:divsChild>
        <w:div w:id="499733102">
          <w:marLeft w:val="0"/>
          <w:marRight w:val="0"/>
          <w:marTop w:val="0"/>
          <w:marBottom w:val="0"/>
          <w:divBdr>
            <w:top w:val="none" w:sz="0" w:space="0" w:color="auto"/>
            <w:left w:val="none" w:sz="0" w:space="0" w:color="auto"/>
            <w:bottom w:val="none" w:sz="0" w:space="0" w:color="auto"/>
            <w:right w:val="none" w:sz="0" w:space="0" w:color="auto"/>
          </w:divBdr>
          <w:divsChild>
            <w:div w:id="1173955934">
              <w:marLeft w:val="0"/>
              <w:marRight w:val="0"/>
              <w:marTop w:val="0"/>
              <w:marBottom w:val="0"/>
              <w:divBdr>
                <w:top w:val="none" w:sz="0" w:space="0" w:color="auto"/>
                <w:left w:val="none" w:sz="0" w:space="0" w:color="auto"/>
                <w:bottom w:val="none" w:sz="0" w:space="0" w:color="auto"/>
                <w:right w:val="none" w:sz="0" w:space="0" w:color="auto"/>
              </w:divBdr>
              <w:divsChild>
                <w:div w:id="309867635">
                  <w:marLeft w:val="0"/>
                  <w:marRight w:val="0"/>
                  <w:marTop w:val="0"/>
                  <w:marBottom w:val="0"/>
                  <w:divBdr>
                    <w:top w:val="none" w:sz="0" w:space="0" w:color="auto"/>
                    <w:left w:val="none" w:sz="0" w:space="0" w:color="auto"/>
                    <w:bottom w:val="none" w:sz="0" w:space="0" w:color="auto"/>
                    <w:right w:val="none" w:sz="0" w:space="0" w:color="auto"/>
                  </w:divBdr>
                  <w:divsChild>
                    <w:div w:id="1037513392">
                      <w:marLeft w:val="0"/>
                      <w:marRight w:val="0"/>
                      <w:marTop w:val="0"/>
                      <w:marBottom w:val="0"/>
                      <w:divBdr>
                        <w:top w:val="none" w:sz="0" w:space="0" w:color="auto"/>
                        <w:left w:val="none" w:sz="0" w:space="0" w:color="auto"/>
                        <w:bottom w:val="none" w:sz="0" w:space="0" w:color="auto"/>
                        <w:right w:val="none" w:sz="0" w:space="0" w:color="auto"/>
                      </w:divBdr>
                      <w:divsChild>
                        <w:div w:id="735511030">
                          <w:marLeft w:val="0"/>
                          <w:marRight w:val="0"/>
                          <w:marTop w:val="0"/>
                          <w:marBottom w:val="0"/>
                          <w:divBdr>
                            <w:top w:val="none" w:sz="0" w:space="0" w:color="auto"/>
                            <w:left w:val="none" w:sz="0" w:space="0" w:color="auto"/>
                            <w:bottom w:val="none" w:sz="0" w:space="0" w:color="auto"/>
                            <w:right w:val="none" w:sz="0" w:space="0" w:color="auto"/>
                          </w:divBdr>
                          <w:divsChild>
                            <w:div w:id="854733171">
                              <w:marLeft w:val="0"/>
                              <w:marRight w:val="0"/>
                              <w:marTop w:val="0"/>
                              <w:marBottom w:val="0"/>
                              <w:divBdr>
                                <w:top w:val="none" w:sz="0" w:space="0" w:color="auto"/>
                                <w:left w:val="none" w:sz="0" w:space="0" w:color="auto"/>
                                <w:bottom w:val="none" w:sz="0" w:space="0" w:color="auto"/>
                                <w:right w:val="none" w:sz="0" w:space="0" w:color="auto"/>
                              </w:divBdr>
                              <w:divsChild>
                                <w:div w:id="1765420033">
                                  <w:marLeft w:val="0"/>
                                  <w:marRight w:val="0"/>
                                  <w:marTop w:val="0"/>
                                  <w:marBottom w:val="0"/>
                                  <w:divBdr>
                                    <w:top w:val="none" w:sz="0" w:space="0" w:color="auto"/>
                                    <w:left w:val="none" w:sz="0" w:space="0" w:color="auto"/>
                                    <w:bottom w:val="none" w:sz="0" w:space="0" w:color="auto"/>
                                    <w:right w:val="none" w:sz="0" w:space="0" w:color="auto"/>
                                  </w:divBdr>
                                  <w:divsChild>
                                    <w:div w:id="208725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8845818">
          <w:marLeft w:val="0"/>
          <w:marRight w:val="0"/>
          <w:marTop w:val="0"/>
          <w:marBottom w:val="0"/>
          <w:divBdr>
            <w:top w:val="none" w:sz="0" w:space="0" w:color="auto"/>
            <w:left w:val="none" w:sz="0" w:space="0" w:color="auto"/>
            <w:bottom w:val="none" w:sz="0" w:space="0" w:color="auto"/>
            <w:right w:val="none" w:sz="0" w:space="0" w:color="auto"/>
          </w:divBdr>
          <w:divsChild>
            <w:div w:id="1122652200">
              <w:marLeft w:val="0"/>
              <w:marRight w:val="0"/>
              <w:marTop w:val="0"/>
              <w:marBottom w:val="0"/>
              <w:divBdr>
                <w:top w:val="none" w:sz="0" w:space="0" w:color="auto"/>
                <w:left w:val="none" w:sz="0" w:space="0" w:color="auto"/>
                <w:bottom w:val="none" w:sz="0" w:space="0" w:color="auto"/>
                <w:right w:val="none" w:sz="0" w:space="0" w:color="auto"/>
              </w:divBdr>
              <w:divsChild>
                <w:div w:id="1387678150">
                  <w:marLeft w:val="0"/>
                  <w:marRight w:val="0"/>
                  <w:marTop w:val="0"/>
                  <w:marBottom w:val="0"/>
                  <w:divBdr>
                    <w:top w:val="none" w:sz="0" w:space="0" w:color="auto"/>
                    <w:left w:val="none" w:sz="0" w:space="0" w:color="auto"/>
                    <w:bottom w:val="none" w:sz="0" w:space="0" w:color="auto"/>
                    <w:right w:val="none" w:sz="0" w:space="0" w:color="auto"/>
                  </w:divBdr>
                  <w:divsChild>
                    <w:div w:id="250244142">
                      <w:marLeft w:val="0"/>
                      <w:marRight w:val="0"/>
                      <w:marTop w:val="0"/>
                      <w:marBottom w:val="0"/>
                      <w:divBdr>
                        <w:top w:val="none" w:sz="0" w:space="0" w:color="auto"/>
                        <w:left w:val="none" w:sz="0" w:space="0" w:color="auto"/>
                        <w:bottom w:val="none" w:sz="0" w:space="0" w:color="auto"/>
                        <w:right w:val="none" w:sz="0" w:space="0" w:color="auto"/>
                      </w:divBdr>
                      <w:divsChild>
                        <w:div w:id="843393995">
                          <w:marLeft w:val="0"/>
                          <w:marRight w:val="0"/>
                          <w:marTop w:val="0"/>
                          <w:marBottom w:val="0"/>
                          <w:divBdr>
                            <w:top w:val="none" w:sz="0" w:space="0" w:color="auto"/>
                            <w:left w:val="none" w:sz="0" w:space="0" w:color="auto"/>
                            <w:bottom w:val="none" w:sz="0" w:space="0" w:color="auto"/>
                            <w:right w:val="none" w:sz="0" w:space="0" w:color="auto"/>
                          </w:divBdr>
                          <w:divsChild>
                            <w:div w:id="669673237">
                              <w:marLeft w:val="0"/>
                              <w:marRight w:val="0"/>
                              <w:marTop w:val="0"/>
                              <w:marBottom w:val="0"/>
                              <w:divBdr>
                                <w:top w:val="none" w:sz="0" w:space="0" w:color="auto"/>
                                <w:left w:val="none" w:sz="0" w:space="0" w:color="auto"/>
                                <w:bottom w:val="none" w:sz="0" w:space="0" w:color="auto"/>
                                <w:right w:val="none" w:sz="0" w:space="0" w:color="auto"/>
                              </w:divBdr>
                              <w:divsChild>
                                <w:div w:id="189878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rcid.org/0000-0003-4715-3103"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zizz@unisa.ac.za" TargetMode="External"/><Relationship Id="rId17" Type="http://schemas.openxmlformats.org/officeDocument/2006/relationships/hyperlink" Target="https://eur06.safelinks.protection.outlook.com/?url=https%3A%2F%2Fprotect.checkpoint.com%2Fv2%2F___https%3A%2F%2Forcid.org%2F0000-0002-6414-8747%3Flang%3Den___.YzJlOnVuaXNhbW9iaWxlOmM6bzpiYTA2YTMwNmE2OTk5OGY1NzgxZjQxYzhiMWQ0YzNkYjo2OjlhMTk6Mjg2YTQ0NjdjZDkxY2VjNTVjYzRhYjBhZjA2NWM4NWQ4M2E5Zjg2YjNiY2Q1MzY1N2MyY2UxMmM4MjAzN2JhMDpoOlQ&amp;data=05%7C02%7Callyf%40unisa.ac.za%7C41347e231d8e4710314508dc2a547cb2%7Cca9a8b8c3ea34799a43e5510398e7a3b%7C0%7C0%7C638431789557976617%7CUnknown%7CTWFpbGZsb3d8eyJWIjoiMC4wLjAwMDAiLCJQIjoiV2luMzIiLCJBTiI6Ik1haWwiLCJXVCI6Mn0%3D%7C0%7C%7C%7C&amp;sdata=C4%2FVqya9DYeB%2FvVWbRBoNc3vDoyGhsHszkxuV80nNgc%3D&amp;reserved=0" TargetMode="External"/><Relationship Id="rId2" Type="http://schemas.openxmlformats.org/officeDocument/2006/relationships/customXml" Target="../customXml/item2.xml"/><Relationship Id="rId16" Type="http://schemas.openxmlformats.org/officeDocument/2006/relationships/hyperlink" Target="mailto:allyf@unisa.ac.z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1-8511-5648" TargetMode="External"/><Relationship Id="rId5" Type="http://schemas.openxmlformats.org/officeDocument/2006/relationships/numbering" Target="numbering.xml"/><Relationship Id="rId15" Type="http://schemas.openxmlformats.org/officeDocument/2006/relationships/hyperlink" Target="https://orcid.org/0000-0001-5399-536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thoa@unisa.ac.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43DE876306514F80250B97FEBF0BF5" ma:contentTypeVersion="13" ma:contentTypeDescription="Create a new document." ma:contentTypeScope="" ma:versionID="2deb40f1baae2d1dba9b3a3e4c654e59">
  <xsd:schema xmlns:xsd="http://www.w3.org/2001/XMLSchema" xmlns:xs="http://www.w3.org/2001/XMLSchema" xmlns:p="http://schemas.microsoft.com/office/2006/metadata/properties" xmlns:ns3="a308f77d-5935-424b-b8c9-4fea64aaefa2" xmlns:ns4="bcbd92b6-e8f5-4ffb-ac4a-aef4f06336bd" targetNamespace="http://schemas.microsoft.com/office/2006/metadata/properties" ma:root="true" ma:fieldsID="29776f5577d4c203469fcfb5b6b6278f" ns3:_="" ns4:_="">
    <xsd:import namespace="a308f77d-5935-424b-b8c9-4fea64aaefa2"/>
    <xsd:import namespace="bcbd92b6-e8f5-4ffb-ac4a-aef4f06336b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8f77d-5935-424b-b8c9-4fea64aae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bd92b6-e8f5-4ffb-ac4a-aef4f06336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2649D-4E4D-41D5-8552-A3127812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8f77d-5935-424b-b8c9-4fea64aaefa2"/>
    <ds:schemaRef ds:uri="bcbd92b6-e8f5-4ffb-ac4a-aef4f063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D5BA43-A96E-4D98-8711-6F52443D1D66}">
  <ds:schemaRefs>
    <ds:schemaRef ds:uri="http://schemas.openxmlformats.org/officeDocument/2006/bibliography"/>
  </ds:schemaRefs>
</ds:datastoreItem>
</file>

<file path=customXml/itemProps3.xml><?xml version="1.0" encoding="utf-8"?>
<ds:datastoreItem xmlns:ds="http://schemas.openxmlformats.org/officeDocument/2006/customXml" ds:itemID="{09441908-FE30-416C-A027-271EAEF2FA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5515E1-BAF6-431A-A987-1B2AD009BBAB}">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1955</Words>
  <Characters>12994</Characters>
  <Application>Microsoft Office Word</Application>
  <DocSecurity>0</DocSecurity>
  <Lines>309</Lines>
  <Paragraphs>143</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REVIEW</cp:lastModifiedBy>
  <cp:revision>11</cp:revision>
  <cp:lastPrinted>2014-04-14T09:12:00Z</cp:lastPrinted>
  <dcterms:created xsi:type="dcterms:W3CDTF">2026-05-08T03:58:00Z</dcterms:created>
  <dcterms:modified xsi:type="dcterms:W3CDTF">2026-05-11T08:45:00Z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0x0101002043DE876306514F80250B97FEBF0BF5</vt:lpwstr>
  </property>
  <property fmtid="{D5CDD505-2E9C-101B-9397-08002B2CF9AE}" pid="26" name="GrammarlyDocumentId">
    <vt:lpwstr>236a8b27348d445f28e00a653a7c67bc829724f9c00ac92b8ab6c60d41552066</vt:lpwstr>
  </property>
</Properties>
</file>