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318"/>
        <w:gridCol w:w="2318"/>
        <w:gridCol w:w="2318"/>
      </w:tblGrid>
      <w:tr w:rsidR="00C7453F" w:rsidRPr="006332D3" w14:paraId="2725E902" w14:textId="77777777" w:rsidTr="12C0917A">
        <w:trPr>
          <w:trHeight w:val="276"/>
        </w:trPr>
        <w:tc>
          <w:tcPr>
            <w:tcW w:w="4925" w:type="dxa"/>
            <w:gridSpan w:val="2"/>
          </w:tcPr>
          <w:p w14:paraId="331BBAC4" w14:textId="77777777" w:rsidR="00C7453F" w:rsidRPr="006332D3" w:rsidRDefault="00C7453F" w:rsidP="00DF00D9">
            <w:pPr>
              <w:spacing w:after="0" w:line="240" w:lineRule="auto"/>
              <w:rPr>
                <w:rFonts w:cs="Calibri"/>
                <w:b/>
                <w:sz w:val="20"/>
                <w:szCs w:val="20"/>
              </w:rPr>
            </w:pPr>
            <w:r w:rsidRPr="006332D3">
              <w:rPr>
                <w:rFonts w:cs="Calibri"/>
                <w:b/>
                <w:sz w:val="20"/>
                <w:szCs w:val="20"/>
              </w:rPr>
              <w:t>Department</w:t>
            </w:r>
          </w:p>
        </w:tc>
        <w:tc>
          <w:tcPr>
            <w:tcW w:w="4636" w:type="dxa"/>
            <w:gridSpan w:val="2"/>
          </w:tcPr>
          <w:p w14:paraId="1B264B5D" w14:textId="08CE7771" w:rsidR="009C01A9" w:rsidRPr="006332D3" w:rsidRDefault="00CB3AFA" w:rsidP="004F5391">
            <w:pPr>
              <w:spacing w:after="0" w:line="240" w:lineRule="auto"/>
              <w:rPr>
                <w:rFonts w:cs="Calibri"/>
                <w:sz w:val="20"/>
                <w:szCs w:val="20"/>
              </w:rPr>
            </w:pPr>
            <w:r w:rsidRPr="006332D3">
              <w:rPr>
                <w:rFonts w:cs="Calibri"/>
                <w:sz w:val="20"/>
                <w:szCs w:val="20"/>
              </w:rPr>
              <w:t xml:space="preserve">Department of </w:t>
            </w:r>
            <w:r w:rsidR="00B0767F" w:rsidRPr="006332D3">
              <w:rPr>
                <w:rFonts w:cs="Calibri"/>
                <w:bCs/>
                <w:sz w:val="20"/>
                <w:szCs w:val="20"/>
              </w:rPr>
              <w:t>Applied Management</w:t>
            </w:r>
            <w:r w:rsidRPr="006332D3">
              <w:rPr>
                <w:rFonts w:cs="Calibri"/>
                <w:sz w:val="20"/>
                <w:szCs w:val="20"/>
              </w:rPr>
              <w:t xml:space="preserve"> </w:t>
            </w:r>
          </w:p>
        </w:tc>
      </w:tr>
      <w:tr w:rsidR="00C7453F" w:rsidRPr="006332D3" w14:paraId="7CBC313B" w14:textId="77777777" w:rsidTr="12C0917A">
        <w:trPr>
          <w:trHeight w:val="276"/>
        </w:trPr>
        <w:tc>
          <w:tcPr>
            <w:tcW w:w="4925" w:type="dxa"/>
            <w:gridSpan w:val="2"/>
          </w:tcPr>
          <w:p w14:paraId="7468AA5F" w14:textId="77777777" w:rsidR="00C7453F" w:rsidRPr="006332D3" w:rsidRDefault="00C7453F" w:rsidP="00DF00D9">
            <w:pPr>
              <w:spacing w:after="0" w:line="240" w:lineRule="auto"/>
              <w:rPr>
                <w:rFonts w:cs="Calibri"/>
                <w:b/>
                <w:sz w:val="20"/>
                <w:szCs w:val="20"/>
              </w:rPr>
            </w:pPr>
            <w:r w:rsidRPr="006332D3">
              <w:rPr>
                <w:rFonts w:cs="Calibri"/>
                <w:b/>
                <w:sz w:val="20"/>
                <w:szCs w:val="20"/>
              </w:rPr>
              <w:t>Discipline</w:t>
            </w:r>
          </w:p>
        </w:tc>
        <w:tc>
          <w:tcPr>
            <w:tcW w:w="4636" w:type="dxa"/>
            <w:gridSpan w:val="2"/>
          </w:tcPr>
          <w:p w14:paraId="6E5CE4A3" w14:textId="77777777" w:rsidR="009C01A9" w:rsidRPr="006332D3" w:rsidRDefault="00362A39" w:rsidP="00DF00D9">
            <w:pPr>
              <w:spacing w:after="0" w:line="240" w:lineRule="auto"/>
              <w:rPr>
                <w:rFonts w:cs="Calibri"/>
                <w:sz w:val="20"/>
                <w:szCs w:val="20"/>
              </w:rPr>
            </w:pPr>
            <w:r w:rsidRPr="006332D3">
              <w:rPr>
                <w:rFonts w:cs="Calibri"/>
                <w:sz w:val="20"/>
                <w:szCs w:val="20"/>
              </w:rPr>
              <w:t>Sustainable Tourism Management</w:t>
            </w:r>
            <w:r w:rsidR="009212E1" w:rsidRPr="006332D3">
              <w:rPr>
                <w:rFonts w:cs="Calibri"/>
                <w:sz w:val="20"/>
                <w:szCs w:val="20"/>
              </w:rPr>
              <w:t xml:space="preserve"> (environment, economic &amp; social)</w:t>
            </w:r>
          </w:p>
        </w:tc>
      </w:tr>
      <w:tr w:rsidR="00C7453F" w:rsidRPr="006332D3" w14:paraId="6E0CB8A7" w14:textId="77777777" w:rsidTr="12C0917A">
        <w:tc>
          <w:tcPr>
            <w:tcW w:w="4925" w:type="dxa"/>
            <w:gridSpan w:val="2"/>
            <w:tcBorders>
              <w:bottom w:val="single" w:sz="4" w:space="0" w:color="auto"/>
            </w:tcBorders>
          </w:tcPr>
          <w:p w14:paraId="5AB9938D" w14:textId="77777777" w:rsidR="00C7453F" w:rsidRPr="006332D3" w:rsidRDefault="00C7453F" w:rsidP="00DF00D9">
            <w:pPr>
              <w:spacing w:after="0" w:line="240" w:lineRule="auto"/>
              <w:rPr>
                <w:rFonts w:cs="Calibri"/>
                <w:b/>
                <w:sz w:val="20"/>
                <w:szCs w:val="20"/>
              </w:rPr>
            </w:pPr>
            <w:r w:rsidRPr="006332D3">
              <w:rPr>
                <w:rFonts w:cs="Calibri"/>
                <w:b/>
                <w:sz w:val="20"/>
                <w:szCs w:val="20"/>
              </w:rPr>
              <w:t>Research Focus Area</w:t>
            </w:r>
          </w:p>
        </w:tc>
        <w:tc>
          <w:tcPr>
            <w:tcW w:w="4636" w:type="dxa"/>
            <w:gridSpan w:val="2"/>
            <w:tcBorders>
              <w:bottom w:val="single" w:sz="4" w:space="0" w:color="auto"/>
            </w:tcBorders>
          </w:tcPr>
          <w:p w14:paraId="1C5E7073" w14:textId="77777777" w:rsidR="009C01A9" w:rsidRPr="006332D3" w:rsidRDefault="008D1781" w:rsidP="008D1781">
            <w:pPr>
              <w:spacing w:after="0" w:line="240" w:lineRule="auto"/>
              <w:rPr>
                <w:rFonts w:cs="Calibri"/>
                <w:sz w:val="20"/>
                <w:szCs w:val="20"/>
              </w:rPr>
            </w:pPr>
            <w:r w:rsidRPr="006332D3">
              <w:rPr>
                <w:rFonts w:cs="Calibri"/>
                <w:sz w:val="20"/>
                <w:szCs w:val="20"/>
              </w:rPr>
              <w:t>Sustainable Tourism</w:t>
            </w:r>
          </w:p>
        </w:tc>
      </w:tr>
      <w:tr w:rsidR="0098740B" w:rsidRPr="006332D3" w14:paraId="17A2459D" w14:textId="77777777" w:rsidTr="12C0917A">
        <w:tc>
          <w:tcPr>
            <w:tcW w:w="4925" w:type="dxa"/>
            <w:gridSpan w:val="2"/>
            <w:tcBorders>
              <w:bottom w:val="single" w:sz="4" w:space="0" w:color="auto"/>
            </w:tcBorders>
          </w:tcPr>
          <w:p w14:paraId="633A2645" w14:textId="279C8608" w:rsidR="0098740B" w:rsidRPr="006332D3" w:rsidRDefault="3F7F17BC" w:rsidP="6E011D47">
            <w:pPr>
              <w:spacing w:after="0" w:line="240" w:lineRule="auto"/>
              <w:rPr>
                <w:rFonts w:cs="Calibri"/>
                <w:b/>
                <w:bCs/>
                <w:sz w:val="20"/>
                <w:szCs w:val="20"/>
              </w:rPr>
            </w:pPr>
            <w:r w:rsidRPr="310AD742">
              <w:rPr>
                <w:rFonts w:cs="Calibri"/>
                <w:b/>
                <w:bCs/>
                <w:sz w:val="20"/>
                <w:szCs w:val="20"/>
              </w:rPr>
              <w:t>Capacity for 202</w:t>
            </w:r>
            <w:r w:rsidR="3D410E09" w:rsidRPr="310AD742">
              <w:rPr>
                <w:rFonts w:cs="Calibri"/>
                <w:b/>
                <w:bCs/>
                <w:sz w:val="20"/>
                <w:szCs w:val="20"/>
              </w:rPr>
              <w:t>6</w:t>
            </w:r>
          </w:p>
        </w:tc>
        <w:tc>
          <w:tcPr>
            <w:tcW w:w="4636" w:type="dxa"/>
            <w:gridSpan w:val="2"/>
            <w:tcBorders>
              <w:bottom w:val="single" w:sz="4" w:space="0" w:color="auto"/>
            </w:tcBorders>
          </w:tcPr>
          <w:p w14:paraId="48DB1430" w14:textId="2200A1EE" w:rsidR="0098740B" w:rsidRPr="008C6D84" w:rsidRDefault="1641627B" w:rsidP="008D1781">
            <w:pPr>
              <w:spacing w:after="0" w:line="240" w:lineRule="auto"/>
              <w:rPr>
                <w:rFonts w:cs="Calibri"/>
                <w:sz w:val="20"/>
                <w:szCs w:val="20"/>
              </w:rPr>
            </w:pPr>
            <w:r w:rsidRPr="00832466">
              <w:rPr>
                <w:rFonts w:cs="Calibri"/>
                <w:sz w:val="20"/>
                <w:szCs w:val="20"/>
              </w:rPr>
              <w:t>Three</w:t>
            </w:r>
            <w:r w:rsidRPr="047C9BE8">
              <w:rPr>
                <w:rFonts w:cs="Calibri"/>
                <w:sz w:val="20"/>
                <w:szCs w:val="20"/>
              </w:rPr>
              <w:t xml:space="preserve"> students in total (</w:t>
            </w:r>
            <w:proofErr w:type="gramStart"/>
            <w:r w:rsidRPr="047C9BE8">
              <w:rPr>
                <w:rFonts w:cs="Calibri"/>
                <w:sz w:val="20"/>
                <w:szCs w:val="20"/>
              </w:rPr>
              <w:t>Masters</w:t>
            </w:r>
            <w:proofErr w:type="gramEnd"/>
            <w:r w:rsidRPr="047C9BE8">
              <w:rPr>
                <w:rFonts w:cs="Calibri"/>
                <w:sz w:val="20"/>
                <w:szCs w:val="20"/>
              </w:rPr>
              <w:t xml:space="preserve"> or PhD)</w:t>
            </w:r>
          </w:p>
        </w:tc>
      </w:tr>
      <w:tr w:rsidR="008265CF" w:rsidRPr="008265CF" w14:paraId="2D0DCCEC" w14:textId="77777777" w:rsidTr="12C0917A">
        <w:trPr>
          <w:trHeight w:val="190"/>
        </w:trPr>
        <w:tc>
          <w:tcPr>
            <w:tcW w:w="9561" w:type="dxa"/>
            <w:gridSpan w:val="4"/>
            <w:tcBorders>
              <w:left w:val="nil"/>
              <w:right w:val="nil"/>
            </w:tcBorders>
          </w:tcPr>
          <w:p w14:paraId="7914C671" w14:textId="77777777" w:rsidR="00B7431F" w:rsidRPr="008265CF" w:rsidRDefault="00B7431F" w:rsidP="00585321">
            <w:pPr>
              <w:spacing w:after="0" w:line="240" w:lineRule="auto"/>
              <w:rPr>
                <w:rFonts w:cs="Calibri"/>
                <w:b/>
                <w:bCs/>
                <w:color w:val="EE0000"/>
                <w:sz w:val="20"/>
                <w:szCs w:val="20"/>
              </w:rPr>
            </w:pPr>
          </w:p>
        </w:tc>
      </w:tr>
      <w:tr w:rsidR="00BB139D" w:rsidRPr="006332D3" w14:paraId="3BA00187" w14:textId="77777777" w:rsidTr="12C0917A">
        <w:trPr>
          <w:trHeight w:val="190"/>
        </w:trPr>
        <w:tc>
          <w:tcPr>
            <w:tcW w:w="2607" w:type="dxa"/>
            <w:shd w:val="clear" w:color="auto" w:fill="D9D9D9" w:themeFill="background1" w:themeFillShade="D9"/>
          </w:tcPr>
          <w:p w14:paraId="057B348F" w14:textId="77777777" w:rsidR="00BB139D" w:rsidRPr="006332D3" w:rsidRDefault="00BB139D" w:rsidP="00585321">
            <w:pPr>
              <w:spacing w:after="0" w:line="240" w:lineRule="auto"/>
              <w:rPr>
                <w:rFonts w:cs="Calibri"/>
                <w:b/>
                <w:bCs/>
                <w:sz w:val="20"/>
                <w:szCs w:val="20"/>
              </w:rPr>
            </w:pPr>
            <w:r w:rsidRPr="006332D3">
              <w:rPr>
                <w:rFonts w:cs="Calibri"/>
                <w:b/>
                <w:sz w:val="20"/>
                <w:szCs w:val="20"/>
              </w:rPr>
              <w:t>Supervision Team details:</w:t>
            </w:r>
          </w:p>
        </w:tc>
        <w:tc>
          <w:tcPr>
            <w:tcW w:w="4636" w:type="dxa"/>
            <w:gridSpan w:val="2"/>
            <w:shd w:val="clear" w:color="auto" w:fill="D9D9D9" w:themeFill="background1" w:themeFillShade="D9"/>
          </w:tcPr>
          <w:p w14:paraId="629BF59D" w14:textId="77777777" w:rsidR="00BB139D" w:rsidRPr="006332D3" w:rsidRDefault="00BB139D" w:rsidP="00585321">
            <w:pPr>
              <w:spacing w:after="0" w:line="240" w:lineRule="auto"/>
              <w:rPr>
                <w:rFonts w:cs="Calibri"/>
                <w:b/>
                <w:bCs/>
                <w:sz w:val="20"/>
                <w:szCs w:val="20"/>
              </w:rPr>
            </w:pPr>
            <w:r w:rsidRPr="006332D3">
              <w:rPr>
                <w:rFonts w:cs="Calibri"/>
                <w:b/>
                <w:bCs/>
                <w:sz w:val="20"/>
                <w:szCs w:val="20"/>
              </w:rPr>
              <w:t>Academic Profile</w:t>
            </w:r>
          </w:p>
        </w:tc>
        <w:tc>
          <w:tcPr>
            <w:tcW w:w="2318" w:type="dxa"/>
            <w:shd w:val="clear" w:color="auto" w:fill="D9D9D9" w:themeFill="background1" w:themeFillShade="D9"/>
          </w:tcPr>
          <w:p w14:paraId="142A738F" w14:textId="77777777" w:rsidR="00BB139D" w:rsidRPr="006332D3" w:rsidRDefault="00BB139D" w:rsidP="00585321">
            <w:pPr>
              <w:spacing w:after="0" w:line="240" w:lineRule="auto"/>
              <w:rPr>
                <w:rFonts w:cs="Calibri"/>
                <w:b/>
                <w:bCs/>
                <w:sz w:val="20"/>
                <w:szCs w:val="20"/>
              </w:rPr>
            </w:pPr>
            <w:r w:rsidRPr="006332D3">
              <w:rPr>
                <w:rFonts w:cs="Calibri"/>
                <w:b/>
                <w:bCs/>
                <w:sz w:val="20"/>
                <w:szCs w:val="20"/>
              </w:rPr>
              <w:t>Capacity</w:t>
            </w:r>
          </w:p>
        </w:tc>
      </w:tr>
      <w:tr w:rsidR="00324D2F" w:rsidRPr="006332D3" w14:paraId="638F1569" w14:textId="77777777" w:rsidTr="12C0917A">
        <w:trPr>
          <w:trHeight w:val="1358"/>
        </w:trPr>
        <w:tc>
          <w:tcPr>
            <w:tcW w:w="2607" w:type="dxa"/>
          </w:tcPr>
          <w:p w14:paraId="046763F3" w14:textId="126856C4" w:rsidR="00324D2F" w:rsidRPr="006332D3" w:rsidRDefault="6FFC716F" w:rsidP="121AA970">
            <w:pPr>
              <w:spacing w:after="0" w:line="240" w:lineRule="auto"/>
              <w:rPr>
                <w:rFonts w:cs="Calibri"/>
                <w:b/>
                <w:bCs/>
                <w:sz w:val="20"/>
                <w:szCs w:val="20"/>
              </w:rPr>
            </w:pPr>
            <w:r w:rsidRPr="121AA970">
              <w:rPr>
                <w:rFonts w:cs="Calibri"/>
                <w:b/>
                <w:bCs/>
                <w:sz w:val="20"/>
                <w:szCs w:val="20"/>
              </w:rPr>
              <w:t>Prof</w:t>
            </w:r>
            <w:r w:rsidR="1F284A1D" w:rsidRPr="121AA970">
              <w:rPr>
                <w:rFonts w:cs="Calibri"/>
                <w:b/>
                <w:bCs/>
                <w:sz w:val="20"/>
                <w:szCs w:val="20"/>
              </w:rPr>
              <w:t xml:space="preserve"> Dorothy Queiros</w:t>
            </w:r>
          </w:p>
          <w:p w14:paraId="04180A48" w14:textId="77777777" w:rsidR="00F2347F" w:rsidRDefault="00F2347F" w:rsidP="00324D2F">
            <w:pPr>
              <w:spacing w:after="0" w:line="240" w:lineRule="auto"/>
              <w:rPr>
                <w:rFonts w:cs="Calibri"/>
                <w:sz w:val="20"/>
                <w:szCs w:val="20"/>
              </w:rPr>
            </w:pPr>
          </w:p>
          <w:p w14:paraId="63FDBBB8" w14:textId="21102995" w:rsidR="00324D2F" w:rsidRPr="006332D3" w:rsidRDefault="00324D2F" w:rsidP="00324D2F">
            <w:pPr>
              <w:spacing w:after="0" w:line="240" w:lineRule="auto"/>
              <w:rPr>
                <w:rFonts w:cs="Calibri"/>
                <w:sz w:val="20"/>
                <w:szCs w:val="20"/>
              </w:rPr>
            </w:pPr>
            <w:r w:rsidRPr="006332D3">
              <w:rPr>
                <w:rFonts w:cs="Calibri"/>
                <w:sz w:val="20"/>
                <w:szCs w:val="20"/>
              </w:rPr>
              <w:t xml:space="preserve">Office: Anton </w:t>
            </w:r>
            <w:proofErr w:type="spellStart"/>
            <w:r w:rsidRPr="006332D3">
              <w:rPr>
                <w:rFonts w:cs="Calibri"/>
                <w:sz w:val="20"/>
                <w:szCs w:val="20"/>
              </w:rPr>
              <w:t>Le</w:t>
            </w:r>
            <w:r w:rsidR="00D172EC">
              <w:rPr>
                <w:rFonts w:cs="Calibri"/>
                <w:sz w:val="20"/>
                <w:szCs w:val="20"/>
              </w:rPr>
              <w:t>m</w:t>
            </w:r>
            <w:r w:rsidRPr="006332D3">
              <w:rPr>
                <w:rFonts w:cs="Calibri"/>
                <w:sz w:val="20"/>
                <w:szCs w:val="20"/>
              </w:rPr>
              <w:t>bede</w:t>
            </w:r>
            <w:proofErr w:type="spellEnd"/>
            <w:r w:rsidRPr="006332D3">
              <w:rPr>
                <w:rFonts w:cs="Calibri"/>
                <w:sz w:val="20"/>
                <w:szCs w:val="20"/>
              </w:rPr>
              <w:t xml:space="preserve"> 5- </w:t>
            </w:r>
            <w:r w:rsidR="0026004E" w:rsidRPr="006332D3">
              <w:rPr>
                <w:rFonts w:cs="Calibri"/>
                <w:sz w:val="20"/>
                <w:szCs w:val="20"/>
              </w:rPr>
              <w:t>37</w:t>
            </w:r>
          </w:p>
          <w:p w14:paraId="18177E61" w14:textId="7D190E7B" w:rsidR="00324D2F" w:rsidRPr="006332D3" w:rsidRDefault="00324D2F" w:rsidP="00324D2F">
            <w:pPr>
              <w:spacing w:after="0" w:line="240" w:lineRule="auto"/>
              <w:rPr>
                <w:rFonts w:cs="Calibri"/>
                <w:sz w:val="20"/>
                <w:szCs w:val="20"/>
              </w:rPr>
            </w:pPr>
            <w:r w:rsidRPr="006332D3">
              <w:rPr>
                <w:rFonts w:cs="Calibri"/>
                <w:sz w:val="20"/>
                <w:szCs w:val="20"/>
              </w:rPr>
              <w:t>queirdr@unisa.ac.za</w:t>
            </w:r>
          </w:p>
          <w:p w14:paraId="5857FE5E" w14:textId="5EFE4BCE" w:rsidR="00324D2F" w:rsidRPr="006332D3" w:rsidRDefault="00324D2F" w:rsidP="00324D2F">
            <w:pPr>
              <w:spacing w:after="0" w:line="240" w:lineRule="auto"/>
              <w:rPr>
                <w:rFonts w:cs="Calibri"/>
                <w:b/>
                <w:bCs/>
                <w:sz w:val="20"/>
                <w:szCs w:val="20"/>
              </w:rPr>
            </w:pPr>
            <w:hyperlink r:id="rId11" w:history="1">
              <w:r w:rsidRPr="006332D3">
                <w:rPr>
                  <w:rStyle w:val="Hyperlink"/>
                  <w:rFonts w:cs="Calibri"/>
                  <w:sz w:val="20"/>
                  <w:szCs w:val="20"/>
                </w:rPr>
                <w:t>https://orcid.org/0000-0002-6988-5818</w:t>
              </w:r>
            </w:hyperlink>
            <w:r w:rsidRPr="006332D3">
              <w:rPr>
                <w:rFonts w:cs="Calibri"/>
                <w:sz w:val="20"/>
                <w:szCs w:val="20"/>
              </w:rPr>
              <w:t xml:space="preserve">  </w:t>
            </w:r>
          </w:p>
        </w:tc>
        <w:tc>
          <w:tcPr>
            <w:tcW w:w="4636" w:type="dxa"/>
            <w:gridSpan w:val="2"/>
          </w:tcPr>
          <w:p w14:paraId="42C63FA7" w14:textId="1EDC5A76" w:rsidR="00324D2F" w:rsidRPr="006332D3" w:rsidRDefault="1EBDCEB1" w:rsidP="00324D2F">
            <w:pPr>
              <w:spacing w:after="0" w:line="240" w:lineRule="auto"/>
              <w:jc w:val="both"/>
              <w:rPr>
                <w:rFonts w:cs="Calibri"/>
                <w:b/>
                <w:bCs/>
                <w:sz w:val="20"/>
                <w:szCs w:val="20"/>
              </w:rPr>
            </w:pPr>
            <w:r w:rsidRPr="310AD742">
              <w:rPr>
                <w:rFonts w:cs="Calibri"/>
                <w:sz w:val="20"/>
                <w:szCs w:val="20"/>
              </w:rPr>
              <w:t>Dr</w:t>
            </w:r>
            <w:r w:rsidR="18736C2A" w:rsidRPr="310AD742">
              <w:rPr>
                <w:rFonts w:cs="Calibri"/>
                <w:sz w:val="20"/>
                <w:szCs w:val="20"/>
              </w:rPr>
              <w:t xml:space="preserve"> Queiros is a senior lecturer</w:t>
            </w:r>
            <w:r w:rsidR="004F5391">
              <w:rPr>
                <w:rFonts w:cs="Calibri"/>
                <w:sz w:val="20"/>
                <w:szCs w:val="20"/>
              </w:rPr>
              <w:t xml:space="preserve">. </w:t>
            </w:r>
            <w:r w:rsidR="199E9AFE" w:rsidRPr="310AD742">
              <w:rPr>
                <w:rFonts w:cs="Calibri"/>
                <w:sz w:val="20"/>
                <w:szCs w:val="20"/>
              </w:rPr>
              <w:t>She has published on</w:t>
            </w:r>
            <w:r w:rsidR="18736C2A" w:rsidRPr="310AD742">
              <w:rPr>
                <w:rFonts w:cs="Calibri"/>
                <w:sz w:val="20"/>
                <w:szCs w:val="20"/>
              </w:rPr>
              <w:t xml:space="preserve"> sustainable tourism, community involvement in conservation and tourism, and tourism and protected areas</w:t>
            </w:r>
            <w:r w:rsidR="2CAE4708" w:rsidRPr="310AD742">
              <w:rPr>
                <w:rFonts w:cs="Calibri"/>
                <w:sz w:val="20"/>
                <w:szCs w:val="20"/>
              </w:rPr>
              <w:t xml:space="preserve"> (see ORCID)</w:t>
            </w:r>
            <w:r w:rsidR="18736C2A" w:rsidRPr="310AD742">
              <w:rPr>
                <w:rFonts w:cs="Calibri"/>
                <w:sz w:val="20"/>
                <w:szCs w:val="20"/>
              </w:rPr>
              <w:t xml:space="preserve">.   She </w:t>
            </w:r>
            <w:r w:rsidR="067B4574" w:rsidRPr="310AD742">
              <w:rPr>
                <w:rFonts w:cs="Calibri"/>
                <w:sz w:val="20"/>
                <w:szCs w:val="20"/>
              </w:rPr>
              <w:t>holds</w:t>
            </w:r>
            <w:r w:rsidR="18736C2A" w:rsidRPr="310AD742">
              <w:rPr>
                <w:rFonts w:cs="Calibri"/>
                <w:sz w:val="20"/>
                <w:szCs w:val="20"/>
              </w:rPr>
              <w:t xml:space="preserve"> a PhD in environmental management, </w:t>
            </w:r>
            <w:r w:rsidR="067B4574" w:rsidRPr="310AD742">
              <w:rPr>
                <w:rFonts w:cs="Calibri"/>
                <w:sz w:val="20"/>
                <w:szCs w:val="20"/>
              </w:rPr>
              <w:t xml:space="preserve">which focused on </w:t>
            </w:r>
            <w:r w:rsidR="18736C2A" w:rsidRPr="310AD742">
              <w:rPr>
                <w:rFonts w:cs="Calibri"/>
                <w:sz w:val="20"/>
                <w:szCs w:val="20"/>
              </w:rPr>
              <w:t>pro-conservation attitudes and behaviour of rural communities living around protected areas.</w:t>
            </w:r>
          </w:p>
        </w:tc>
        <w:tc>
          <w:tcPr>
            <w:tcW w:w="2318" w:type="dxa"/>
          </w:tcPr>
          <w:p w14:paraId="4A84CBE6" w14:textId="3F6ECB15" w:rsidR="00324D2F" w:rsidRPr="006332D3" w:rsidRDefault="005E1E17" w:rsidP="00324D2F">
            <w:pPr>
              <w:spacing w:after="0" w:line="240" w:lineRule="auto"/>
              <w:rPr>
                <w:rFonts w:cs="Calibri"/>
                <w:bCs/>
                <w:sz w:val="20"/>
                <w:szCs w:val="20"/>
              </w:rPr>
            </w:pPr>
            <w:r>
              <w:rPr>
                <w:rFonts w:cs="Calibri"/>
                <w:bCs/>
                <w:sz w:val="20"/>
                <w:szCs w:val="20"/>
              </w:rPr>
              <w:t xml:space="preserve">1 </w:t>
            </w:r>
            <w:proofErr w:type="gramStart"/>
            <w:r>
              <w:rPr>
                <w:rFonts w:cs="Calibri"/>
                <w:bCs/>
                <w:sz w:val="20"/>
                <w:szCs w:val="20"/>
              </w:rPr>
              <w:t>Masters</w:t>
            </w:r>
            <w:proofErr w:type="gramEnd"/>
            <w:r>
              <w:rPr>
                <w:rFonts w:cs="Calibri"/>
                <w:bCs/>
                <w:sz w:val="20"/>
                <w:szCs w:val="20"/>
              </w:rPr>
              <w:t xml:space="preserve"> </w:t>
            </w:r>
            <w:r w:rsidR="00A30030">
              <w:rPr>
                <w:rFonts w:cs="Calibri"/>
                <w:bCs/>
                <w:sz w:val="20"/>
                <w:szCs w:val="20"/>
              </w:rPr>
              <w:t xml:space="preserve">or </w:t>
            </w:r>
            <w:r w:rsidR="00536117">
              <w:rPr>
                <w:rFonts w:cs="Calibri"/>
                <w:bCs/>
                <w:sz w:val="20"/>
                <w:szCs w:val="20"/>
              </w:rPr>
              <w:t xml:space="preserve">1 </w:t>
            </w:r>
            <w:r w:rsidR="00A30030">
              <w:rPr>
                <w:rFonts w:cs="Calibri"/>
                <w:bCs/>
                <w:sz w:val="20"/>
                <w:szCs w:val="20"/>
              </w:rPr>
              <w:t xml:space="preserve">PhD </w:t>
            </w:r>
            <w:r>
              <w:rPr>
                <w:rFonts w:cs="Calibri"/>
                <w:bCs/>
                <w:sz w:val="20"/>
                <w:szCs w:val="20"/>
              </w:rPr>
              <w:t>student</w:t>
            </w:r>
            <w:r w:rsidR="00744474">
              <w:rPr>
                <w:rFonts w:cs="Calibri"/>
                <w:bCs/>
                <w:sz w:val="20"/>
                <w:szCs w:val="20"/>
              </w:rPr>
              <w:t xml:space="preserve"> (Qualitative studies only)</w:t>
            </w:r>
          </w:p>
        </w:tc>
      </w:tr>
      <w:tr w:rsidR="00FB2C97" w:rsidRPr="006332D3" w14:paraId="23DA20CA" w14:textId="77777777" w:rsidTr="12C0917A">
        <w:trPr>
          <w:trHeight w:val="1358"/>
        </w:trPr>
        <w:tc>
          <w:tcPr>
            <w:tcW w:w="2607" w:type="dxa"/>
          </w:tcPr>
          <w:p w14:paraId="03355BB4"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Dr Elricke Botha</w:t>
            </w:r>
          </w:p>
          <w:p w14:paraId="3821D798" w14:textId="77777777" w:rsidR="00F2347F" w:rsidRDefault="00F2347F" w:rsidP="00FB2C97">
            <w:pPr>
              <w:spacing w:after="0" w:line="240" w:lineRule="auto"/>
              <w:rPr>
                <w:rFonts w:cs="Calibri"/>
                <w:sz w:val="20"/>
                <w:szCs w:val="20"/>
              </w:rPr>
            </w:pPr>
          </w:p>
          <w:p w14:paraId="310BB3DA" w14:textId="75D2EED8" w:rsidR="00FB2C97" w:rsidRPr="006332D3" w:rsidRDefault="00FB2C97" w:rsidP="00FB2C97">
            <w:pPr>
              <w:spacing w:after="0" w:line="240" w:lineRule="auto"/>
              <w:rPr>
                <w:rFonts w:cs="Calibri"/>
                <w:sz w:val="20"/>
                <w:szCs w:val="20"/>
              </w:rPr>
            </w:pPr>
            <w:r w:rsidRPr="006332D3">
              <w:rPr>
                <w:rFonts w:cs="Calibri"/>
                <w:sz w:val="20"/>
                <w:szCs w:val="20"/>
              </w:rPr>
              <w:t xml:space="preserve">Office: Anton </w:t>
            </w:r>
            <w:proofErr w:type="spellStart"/>
            <w:r w:rsidRPr="006332D3">
              <w:rPr>
                <w:rFonts w:cs="Calibri"/>
                <w:sz w:val="20"/>
                <w:szCs w:val="20"/>
              </w:rPr>
              <w:t>Le</w:t>
            </w:r>
            <w:r w:rsidR="00D172EC">
              <w:rPr>
                <w:rFonts w:cs="Calibri"/>
                <w:sz w:val="20"/>
                <w:szCs w:val="20"/>
              </w:rPr>
              <w:t>m</w:t>
            </w:r>
            <w:r w:rsidRPr="006332D3">
              <w:rPr>
                <w:rFonts w:cs="Calibri"/>
                <w:sz w:val="20"/>
                <w:szCs w:val="20"/>
              </w:rPr>
              <w:t>bede</w:t>
            </w:r>
            <w:proofErr w:type="spellEnd"/>
            <w:r w:rsidRPr="006332D3">
              <w:rPr>
                <w:rFonts w:cs="Calibri"/>
                <w:sz w:val="20"/>
                <w:szCs w:val="20"/>
              </w:rPr>
              <w:t xml:space="preserve"> 5-31</w:t>
            </w:r>
          </w:p>
          <w:p w14:paraId="28FF732A" w14:textId="669EDB80" w:rsidR="00FB2C97" w:rsidRPr="006332D3" w:rsidRDefault="00FB2C97" w:rsidP="00FB2C97">
            <w:pPr>
              <w:spacing w:after="0" w:line="240" w:lineRule="auto"/>
              <w:rPr>
                <w:rFonts w:cs="Calibri"/>
                <w:sz w:val="20"/>
                <w:szCs w:val="20"/>
              </w:rPr>
            </w:pPr>
            <w:r w:rsidRPr="006332D3">
              <w:rPr>
                <w:rFonts w:cs="Calibri"/>
                <w:sz w:val="20"/>
                <w:szCs w:val="20"/>
              </w:rPr>
              <w:t>vlogge@unisa.ac.za</w:t>
            </w:r>
          </w:p>
          <w:p w14:paraId="6AF1C8E1" w14:textId="2D6B9121" w:rsidR="00FB2C97" w:rsidRPr="006332D3" w:rsidRDefault="00F3681B" w:rsidP="00FB2C97">
            <w:pPr>
              <w:spacing w:after="0" w:line="240" w:lineRule="auto"/>
              <w:rPr>
                <w:rFonts w:cs="Calibri"/>
                <w:b/>
                <w:bCs/>
                <w:sz w:val="20"/>
                <w:szCs w:val="20"/>
              </w:rPr>
            </w:pPr>
            <w:hyperlink r:id="rId12" w:history="1">
              <w:r w:rsidRPr="00245F9A">
                <w:rPr>
                  <w:rStyle w:val="Hyperlink"/>
                  <w:rFonts w:cs="Calibri"/>
                  <w:sz w:val="20"/>
                  <w:szCs w:val="20"/>
                </w:rPr>
                <w:t>https://orcid.org/0000-0003-1761-8264</w:t>
              </w:r>
            </w:hyperlink>
            <w:r w:rsidR="00FB2C97" w:rsidRPr="006332D3">
              <w:rPr>
                <w:rFonts w:cs="Calibri"/>
                <w:sz w:val="20"/>
                <w:szCs w:val="20"/>
              </w:rPr>
              <w:t xml:space="preserve"> </w:t>
            </w:r>
          </w:p>
        </w:tc>
        <w:tc>
          <w:tcPr>
            <w:tcW w:w="4636" w:type="dxa"/>
            <w:gridSpan w:val="2"/>
          </w:tcPr>
          <w:p w14:paraId="58B44989" w14:textId="28DF1637" w:rsidR="00FB2C97" w:rsidRPr="006332D3" w:rsidRDefault="75EE24A7" w:rsidP="00FB2C97">
            <w:pPr>
              <w:spacing w:after="0" w:line="240" w:lineRule="auto"/>
              <w:jc w:val="both"/>
              <w:rPr>
                <w:rFonts w:cs="Calibri"/>
                <w:sz w:val="20"/>
                <w:szCs w:val="20"/>
              </w:rPr>
            </w:pPr>
            <w:r w:rsidRPr="121AA970">
              <w:rPr>
                <w:rFonts w:cs="Calibri"/>
                <w:sz w:val="20"/>
                <w:szCs w:val="20"/>
              </w:rPr>
              <w:t>Dr Botha is a senior lecturer</w:t>
            </w:r>
            <w:r w:rsidR="738AE77C" w:rsidRPr="121AA970">
              <w:rPr>
                <w:rFonts w:cs="Calibri"/>
                <w:sz w:val="20"/>
                <w:szCs w:val="20"/>
              </w:rPr>
              <w:t>.</w:t>
            </w:r>
            <w:r w:rsidRPr="121AA970">
              <w:rPr>
                <w:rFonts w:cs="Calibri"/>
                <w:sz w:val="20"/>
                <w:szCs w:val="20"/>
              </w:rPr>
              <w:t xml:space="preserve"> Her PhD degree was in the field of ecotourism with </w:t>
            </w:r>
            <w:r w:rsidR="5D6DD34F" w:rsidRPr="121AA970">
              <w:rPr>
                <w:rFonts w:cs="Calibri"/>
                <w:sz w:val="20"/>
                <w:szCs w:val="20"/>
              </w:rPr>
              <w:t xml:space="preserve">a </w:t>
            </w:r>
            <w:r w:rsidRPr="121AA970">
              <w:rPr>
                <w:rFonts w:cs="Calibri"/>
                <w:sz w:val="20"/>
                <w:szCs w:val="20"/>
              </w:rPr>
              <w:t xml:space="preserve">specific focus on </w:t>
            </w:r>
            <w:r w:rsidR="13B973DB" w:rsidRPr="121AA970">
              <w:rPr>
                <w:rFonts w:cs="Calibri"/>
                <w:sz w:val="20"/>
                <w:szCs w:val="20"/>
              </w:rPr>
              <w:t xml:space="preserve">an </w:t>
            </w:r>
            <w:r w:rsidRPr="121AA970">
              <w:rPr>
                <w:rFonts w:cs="Calibri"/>
                <w:sz w:val="20"/>
                <w:szCs w:val="20"/>
              </w:rPr>
              <w:t xml:space="preserve">interpretation </w:t>
            </w:r>
            <w:r w:rsidR="3352E276" w:rsidRPr="121AA970">
              <w:rPr>
                <w:rFonts w:cs="Calibri"/>
                <w:sz w:val="20"/>
                <w:szCs w:val="20"/>
              </w:rPr>
              <w:t xml:space="preserve">framework </w:t>
            </w:r>
            <w:r w:rsidRPr="121AA970">
              <w:rPr>
                <w:rFonts w:cs="Calibri"/>
                <w:sz w:val="20"/>
                <w:szCs w:val="20"/>
              </w:rPr>
              <w:t xml:space="preserve">(i.e. </w:t>
            </w:r>
            <w:r w:rsidR="138C5028" w:rsidRPr="121AA970">
              <w:rPr>
                <w:rFonts w:cs="Calibri"/>
                <w:sz w:val="20"/>
                <w:szCs w:val="20"/>
              </w:rPr>
              <w:t>edutainment</w:t>
            </w:r>
            <w:r w:rsidRPr="121AA970">
              <w:rPr>
                <w:rFonts w:cs="Calibri"/>
                <w:sz w:val="20"/>
                <w:szCs w:val="20"/>
              </w:rPr>
              <w:t>)</w:t>
            </w:r>
            <w:r w:rsidR="6EC38C04" w:rsidRPr="121AA970">
              <w:rPr>
                <w:rFonts w:cs="Calibri"/>
                <w:sz w:val="20"/>
                <w:szCs w:val="20"/>
              </w:rPr>
              <w:t xml:space="preserve"> for the Kruger National Park</w:t>
            </w:r>
            <w:r w:rsidRPr="121AA970">
              <w:rPr>
                <w:rFonts w:cs="Calibri"/>
                <w:sz w:val="20"/>
                <w:szCs w:val="20"/>
              </w:rPr>
              <w:t xml:space="preserve">. </w:t>
            </w:r>
            <w:r w:rsidR="240C1C4F" w:rsidRPr="121AA970">
              <w:rPr>
                <w:rFonts w:cs="Calibri"/>
                <w:sz w:val="20"/>
                <w:szCs w:val="20"/>
              </w:rPr>
              <w:t xml:space="preserve">Her </w:t>
            </w:r>
            <w:r w:rsidR="1F619610" w:rsidRPr="121AA970">
              <w:rPr>
                <w:rFonts w:cs="Calibri"/>
                <w:sz w:val="20"/>
                <w:szCs w:val="20"/>
              </w:rPr>
              <w:t xml:space="preserve">research is interdisciplinary </w:t>
            </w:r>
            <w:r w:rsidR="3DC1E3BB" w:rsidRPr="121AA970">
              <w:rPr>
                <w:rFonts w:cs="Calibri"/>
                <w:sz w:val="20"/>
                <w:szCs w:val="20"/>
              </w:rPr>
              <w:t xml:space="preserve">- the intersection of </w:t>
            </w:r>
            <w:r w:rsidR="240C1C4F" w:rsidRPr="121AA970">
              <w:rPr>
                <w:rFonts w:cs="Calibri"/>
                <w:sz w:val="20"/>
                <w:szCs w:val="20"/>
              </w:rPr>
              <w:t xml:space="preserve">sustainable tourism </w:t>
            </w:r>
            <w:r w:rsidR="16B65426" w:rsidRPr="121AA970">
              <w:rPr>
                <w:rFonts w:cs="Calibri"/>
                <w:sz w:val="20"/>
                <w:szCs w:val="20"/>
              </w:rPr>
              <w:t>with education, communication</w:t>
            </w:r>
            <w:r w:rsidR="638E3FBC" w:rsidRPr="121AA970">
              <w:rPr>
                <w:rFonts w:cs="Calibri"/>
                <w:sz w:val="20"/>
                <w:szCs w:val="20"/>
              </w:rPr>
              <w:t>, psychology</w:t>
            </w:r>
            <w:r w:rsidR="35DCE2FD" w:rsidRPr="121AA970">
              <w:rPr>
                <w:rFonts w:cs="Calibri"/>
                <w:sz w:val="20"/>
                <w:szCs w:val="20"/>
              </w:rPr>
              <w:t>, gamification</w:t>
            </w:r>
            <w:r w:rsidR="16B65426" w:rsidRPr="121AA970">
              <w:rPr>
                <w:rFonts w:cs="Calibri"/>
                <w:sz w:val="20"/>
                <w:szCs w:val="20"/>
              </w:rPr>
              <w:t xml:space="preserve"> and marketing</w:t>
            </w:r>
            <w:r w:rsidR="41D30040" w:rsidRPr="121AA970">
              <w:rPr>
                <w:rFonts w:cs="Calibri"/>
                <w:sz w:val="20"/>
                <w:szCs w:val="20"/>
              </w:rPr>
              <w:t>,</w:t>
            </w:r>
            <w:r w:rsidR="54552618" w:rsidRPr="121AA970">
              <w:rPr>
                <w:rFonts w:cs="Calibri"/>
                <w:sz w:val="20"/>
                <w:szCs w:val="20"/>
              </w:rPr>
              <w:t xml:space="preserve"> applying mixed and innovative methodologies</w:t>
            </w:r>
            <w:r w:rsidR="16B65426" w:rsidRPr="121AA970">
              <w:rPr>
                <w:rFonts w:cs="Calibri"/>
                <w:sz w:val="20"/>
                <w:szCs w:val="20"/>
              </w:rPr>
              <w:t xml:space="preserve">. </w:t>
            </w:r>
            <w:r w:rsidR="6E82478E" w:rsidRPr="121AA970">
              <w:rPr>
                <w:rFonts w:cs="Calibri"/>
                <w:sz w:val="20"/>
                <w:szCs w:val="20"/>
              </w:rPr>
              <w:t xml:space="preserve"> </w:t>
            </w:r>
            <w:r w:rsidRPr="121AA970">
              <w:rPr>
                <w:rFonts w:cs="Calibri"/>
                <w:sz w:val="20"/>
                <w:szCs w:val="20"/>
              </w:rPr>
              <w:t xml:space="preserve"> </w:t>
            </w:r>
          </w:p>
        </w:tc>
        <w:tc>
          <w:tcPr>
            <w:tcW w:w="2318" w:type="dxa"/>
          </w:tcPr>
          <w:p w14:paraId="1775F8E5" w14:textId="11640EEE" w:rsidR="00FB2C97" w:rsidRPr="006332D3" w:rsidRDefault="18A6E689" w:rsidP="121AA970">
            <w:pPr>
              <w:spacing w:after="0" w:line="240" w:lineRule="auto"/>
              <w:rPr>
                <w:rFonts w:cs="Calibri"/>
                <w:sz w:val="20"/>
                <w:szCs w:val="20"/>
              </w:rPr>
            </w:pPr>
            <w:r w:rsidRPr="121AA970">
              <w:rPr>
                <w:rFonts w:cs="Calibri"/>
                <w:sz w:val="20"/>
                <w:szCs w:val="20"/>
              </w:rPr>
              <w:t xml:space="preserve">1 </w:t>
            </w:r>
            <w:proofErr w:type="gramStart"/>
            <w:r w:rsidRPr="121AA970">
              <w:rPr>
                <w:rFonts w:cs="Calibri"/>
                <w:sz w:val="20"/>
                <w:szCs w:val="20"/>
              </w:rPr>
              <w:t>Master</w:t>
            </w:r>
            <w:r w:rsidR="14B64E10" w:rsidRPr="121AA970">
              <w:rPr>
                <w:rFonts w:cs="Calibri"/>
                <w:sz w:val="20"/>
                <w:szCs w:val="20"/>
              </w:rPr>
              <w:t>s</w:t>
            </w:r>
            <w:proofErr w:type="gramEnd"/>
            <w:r w:rsidRPr="121AA970">
              <w:rPr>
                <w:rFonts w:cs="Calibri"/>
                <w:sz w:val="20"/>
                <w:szCs w:val="20"/>
              </w:rPr>
              <w:t xml:space="preserve"> </w:t>
            </w:r>
            <w:r w:rsidR="276E5BB6" w:rsidRPr="121AA970">
              <w:rPr>
                <w:rFonts w:cs="Calibri"/>
                <w:sz w:val="20"/>
                <w:szCs w:val="20"/>
              </w:rPr>
              <w:t xml:space="preserve"> </w:t>
            </w:r>
            <w:r w:rsidRPr="121AA970">
              <w:rPr>
                <w:rFonts w:cs="Calibri"/>
                <w:sz w:val="20"/>
                <w:szCs w:val="20"/>
              </w:rPr>
              <w:t>student</w:t>
            </w:r>
          </w:p>
        </w:tc>
      </w:tr>
      <w:tr w:rsidR="00FB2C97" w:rsidRPr="006332D3" w14:paraId="0618069A" w14:textId="77777777" w:rsidTr="12C0917A">
        <w:trPr>
          <w:trHeight w:val="1358"/>
        </w:trPr>
        <w:tc>
          <w:tcPr>
            <w:tcW w:w="2607" w:type="dxa"/>
          </w:tcPr>
          <w:p w14:paraId="0228B6AF"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Dr Nicolene Conradie</w:t>
            </w:r>
          </w:p>
          <w:p w14:paraId="79E34446" w14:textId="77777777" w:rsidR="00F2347F" w:rsidRDefault="00F2347F" w:rsidP="00FB2C97">
            <w:pPr>
              <w:spacing w:after="0" w:line="240" w:lineRule="auto"/>
              <w:rPr>
                <w:rFonts w:cs="Calibri"/>
                <w:sz w:val="20"/>
                <w:szCs w:val="20"/>
              </w:rPr>
            </w:pPr>
          </w:p>
          <w:p w14:paraId="6EF50E1F" w14:textId="5B6CD990" w:rsidR="00FB2C97" w:rsidRPr="006332D3" w:rsidRDefault="00FB2C97" w:rsidP="00FB2C97">
            <w:pPr>
              <w:spacing w:after="0" w:line="240" w:lineRule="auto"/>
              <w:rPr>
                <w:rFonts w:cs="Calibri"/>
                <w:sz w:val="20"/>
                <w:szCs w:val="20"/>
              </w:rPr>
            </w:pPr>
            <w:r w:rsidRPr="006332D3">
              <w:rPr>
                <w:rFonts w:cs="Calibri"/>
                <w:sz w:val="20"/>
                <w:szCs w:val="20"/>
              </w:rPr>
              <w:t xml:space="preserve">Office: Anton </w:t>
            </w:r>
            <w:proofErr w:type="spellStart"/>
            <w:r w:rsidRPr="006332D3">
              <w:rPr>
                <w:rFonts w:cs="Calibri"/>
                <w:sz w:val="20"/>
                <w:szCs w:val="20"/>
              </w:rPr>
              <w:t>Le</w:t>
            </w:r>
            <w:r w:rsidR="00D172EC">
              <w:rPr>
                <w:rFonts w:cs="Calibri"/>
                <w:sz w:val="20"/>
                <w:szCs w:val="20"/>
              </w:rPr>
              <w:t>m</w:t>
            </w:r>
            <w:r w:rsidRPr="006332D3">
              <w:rPr>
                <w:rFonts w:cs="Calibri"/>
                <w:sz w:val="20"/>
                <w:szCs w:val="20"/>
              </w:rPr>
              <w:t>bede</w:t>
            </w:r>
            <w:proofErr w:type="spellEnd"/>
            <w:r w:rsidRPr="006332D3">
              <w:rPr>
                <w:rFonts w:cs="Calibri"/>
                <w:sz w:val="20"/>
                <w:szCs w:val="20"/>
              </w:rPr>
              <w:t xml:space="preserve"> 5-17</w:t>
            </w:r>
          </w:p>
          <w:p w14:paraId="4A2B9E18" w14:textId="1E861CFB" w:rsidR="00FB2C97" w:rsidRPr="006332D3" w:rsidRDefault="00FB2C97" w:rsidP="00FB2C97">
            <w:pPr>
              <w:spacing w:after="0" w:line="240" w:lineRule="auto"/>
              <w:rPr>
                <w:rFonts w:cs="Calibri"/>
                <w:sz w:val="20"/>
                <w:szCs w:val="20"/>
              </w:rPr>
            </w:pPr>
            <w:r w:rsidRPr="006332D3">
              <w:rPr>
                <w:rFonts w:cs="Calibri"/>
                <w:sz w:val="20"/>
                <w:szCs w:val="20"/>
              </w:rPr>
              <w:t>conran@unisa.ac.za</w:t>
            </w:r>
          </w:p>
          <w:p w14:paraId="33FAEB77" w14:textId="77777777" w:rsidR="00FB2C97" w:rsidRPr="006332D3" w:rsidRDefault="00FB2C97" w:rsidP="00FB2C97">
            <w:pPr>
              <w:spacing w:after="0" w:line="240" w:lineRule="auto"/>
              <w:rPr>
                <w:rFonts w:cs="Calibri"/>
                <w:bCs/>
                <w:sz w:val="20"/>
                <w:szCs w:val="20"/>
              </w:rPr>
            </w:pPr>
            <w:hyperlink r:id="rId13" w:history="1">
              <w:r w:rsidRPr="006332D3">
                <w:rPr>
                  <w:rStyle w:val="Hyperlink"/>
                  <w:rFonts w:cs="Calibri"/>
                  <w:bCs/>
                  <w:sz w:val="20"/>
                  <w:szCs w:val="20"/>
                </w:rPr>
                <w:t>https://orcid.org/0000-0003-0569-2643</w:t>
              </w:r>
            </w:hyperlink>
          </w:p>
          <w:p w14:paraId="3C2809E0" w14:textId="77777777" w:rsidR="00FB2C97" w:rsidRPr="006332D3" w:rsidRDefault="00FB2C97" w:rsidP="00FB2C97">
            <w:pPr>
              <w:spacing w:after="0" w:line="240" w:lineRule="auto"/>
              <w:rPr>
                <w:rFonts w:cs="Calibri"/>
                <w:b/>
                <w:bCs/>
                <w:sz w:val="20"/>
                <w:szCs w:val="20"/>
              </w:rPr>
            </w:pPr>
          </w:p>
        </w:tc>
        <w:tc>
          <w:tcPr>
            <w:tcW w:w="4636" w:type="dxa"/>
            <w:gridSpan w:val="2"/>
          </w:tcPr>
          <w:p w14:paraId="670FA173" w14:textId="469D76DC" w:rsidR="00FB2C97" w:rsidRPr="006332D3" w:rsidRDefault="10DF8999" w:rsidP="047C9BE8">
            <w:pPr>
              <w:spacing w:after="0" w:line="240" w:lineRule="auto"/>
              <w:jc w:val="both"/>
              <w:rPr>
                <w:rFonts w:cs="Calibri"/>
                <w:sz w:val="20"/>
                <w:szCs w:val="20"/>
              </w:rPr>
            </w:pPr>
            <w:r w:rsidRPr="047C9BE8">
              <w:rPr>
                <w:rFonts w:cs="Calibri"/>
                <w:sz w:val="20"/>
                <w:szCs w:val="20"/>
              </w:rPr>
              <w:t>Dr Conradie is a senior lecturer</w:t>
            </w:r>
            <w:r w:rsidR="60B6BAC9" w:rsidRPr="047C9BE8">
              <w:rPr>
                <w:rFonts w:cs="Calibri"/>
                <w:sz w:val="20"/>
                <w:szCs w:val="20"/>
              </w:rPr>
              <w:t>.</w:t>
            </w:r>
            <w:r w:rsidRPr="047C9BE8">
              <w:rPr>
                <w:rFonts w:cs="Calibri"/>
                <w:sz w:val="20"/>
                <w:szCs w:val="20"/>
                <w:lang w:val="en-GB"/>
              </w:rPr>
              <w:t xml:space="preserve"> </w:t>
            </w:r>
            <w:r w:rsidRPr="047C9BE8">
              <w:rPr>
                <w:rFonts w:cs="Calibri"/>
                <w:sz w:val="20"/>
                <w:szCs w:val="20"/>
              </w:rPr>
              <w:t>Her PhD in Tourism Management focussed on the sustainability of avi-tourism</w:t>
            </w:r>
            <w:r w:rsidR="41B85179" w:rsidRPr="047C9BE8">
              <w:rPr>
                <w:rFonts w:cs="Calibri"/>
                <w:sz w:val="20"/>
                <w:szCs w:val="20"/>
              </w:rPr>
              <w:t xml:space="preserve"> (birding tourism)</w:t>
            </w:r>
            <w:r w:rsidRPr="047C9BE8">
              <w:rPr>
                <w:rFonts w:cs="Calibri"/>
                <w:sz w:val="20"/>
                <w:szCs w:val="20"/>
              </w:rPr>
              <w:t xml:space="preserve">, based on environmental education </w:t>
            </w:r>
            <w:r w:rsidR="3CAE9581" w:rsidRPr="047C9BE8">
              <w:rPr>
                <w:rFonts w:cs="Calibri"/>
                <w:sz w:val="20"/>
                <w:szCs w:val="20"/>
              </w:rPr>
              <w:t xml:space="preserve">and </w:t>
            </w:r>
            <w:r w:rsidRPr="047C9BE8">
              <w:rPr>
                <w:rFonts w:cs="Calibri"/>
                <w:sz w:val="20"/>
                <w:szCs w:val="20"/>
              </w:rPr>
              <w:t xml:space="preserve">conservation. She has published in the sub-fields of tourism management, </w:t>
            </w:r>
            <w:r w:rsidR="296C0A11" w:rsidRPr="047C9BE8">
              <w:rPr>
                <w:rFonts w:cs="Calibri"/>
                <w:sz w:val="20"/>
                <w:szCs w:val="20"/>
              </w:rPr>
              <w:t xml:space="preserve">sustainable </w:t>
            </w:r>
            <w:r w:rsidRPr="047C9BE8">
              <w:rPr>
                <w:rFonts w:cs="Calibri"/>
                <w:sz w:val="20"/>
                <w:szCs w:val="20"/>
              </w:rPr>
              <w:t>tourism, avi-tourism and education.</w:t>
            </w:r>
          </w:p>
        </w:tc>
        <w:tc>
          <w:tcPr>
            <w:tcW w:w="2318" w:type="dxa"/>
          </w:tcPr>
          <w:p w14:paraId="5DB1B921" w14:textId="157971D3" w:rsidR="00FB2C97" w:rsidRPr="006332D3" w:rsidRDefault="00FB2C97" w:rsidP="00FB2C97">
            <w:pPr>
              <w:spacing w:after="0" w:line="240" w:lineRule="auto"/>
              <w:rPr>
                <w:rFonts w:cs="Calibri"/>
                <w:bCs/>
                <w:sz w:val="20"/>
                <w:szCs w:val="20"/>
              </w:rPr>
            </w:pPr>
            <w:r w:rsidRPr="006332D3">
              <w:rPr>
                <w:rFonts w:cs="Calibri"/>
                <w:bCs/>
                <w:sz w:val="20"/>
                <w:szCs w:val="20"/>
              </w:rPr>
              <w:t xml:space="preserve">1 </w:t>
            </w:r>
            <w:proofErr w:type="gramStart"/>
            <w:r w:rsidRPr="006332D3">
              <w:rPr>
                <w:rFonts w:cs="Calibri"/>
                <w:bCs/>
                <w:sz w:val="20"/>
                <w:szCs w:val="20"/>
              </w:rPr>
              <w:t>Masters</w:t>
            </w:r>
            <w:proofErr w:type="gramEnd"/>
            <w:r w:rsidRPr="006332D3">
              <w:rPr>
                <w:rFonts w:cs="Calibri"/>
                <w:bCs/>
                <w:sz w:val="20"/>
                <w:szCs w:val="20"/>
              </w:rPr>
              <w:t xml:space="preserve"> </w:t>
            </w:r>
            <w:r w:rsidR="008C6D84">
              <w:rPr>
                <w:rFonts w:cs="Calibri"/>
                <w:bCs/>
                <w:sz w:val="20"/>
                <w:szCs w:val="20"/>
              </w:rPr>
              <w:t>or 1 PhD student</w:t>
            </w:r>
          </w:p>
        </w:tc>
      </w:tr>
      <w:tr w:rsidR="00FB2C97" w:rsidRPr="006332D3" w14:paraId="4D7B482F" w14:textId="77777777" w:rsidTr="12C0917A">
        <w:trPr>
          <w:trHeight w:val="1358"/>
        </w:trPr>
        <w:tc>
          <w:tcPr>
            <w:tcW w:w="2607" w:type="dxa"/>
          </w:tcPr>
          <w:p w14:paraId="62C1ECBA"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Mrs Nandipha David</w:t>
            </w:r>
          </w:p>
          <w:p w14:paraId="77A3B0E9" w14:textId="77777777" w:rsidR="00F2347F" w:rsidRDefault="00F2347F" w:rsidP="00FB2C97">
            <w:pPr>
              <w:spacing w:after="0" w:line="240" w:lineRule="auto"/>
              <w:rPr>
                <w:rFonts w:cs="Calibri"/>
                <w:sz w:val="20"/>
                <w:szCs w:val="20"/>
              </w:rPr>
            </w:pPr>
          </w:p>
          <w:p w14:paraId="44A390E8" w14:textId="27FB882B" w:rsidR="00FB2C97" w:rsidRPr="006332D3" w:rsidRDefault="00FB2C97" w:rsidP="00FB2C97">
            <w:pPr>
              <w:spacing w:after="0" w:line="240" w:lineRule="auto"/>
              <w:rPr>
                <w:rFonts w:cs="Calibri"/>
                <w:sz w:val="20"/>
                <w:szCs w:val="20"/>
              </w:rPr>
            </w:pPr>
            <w:r w:rsidRPr="006332D3">
              <w:rPr>
                <w:rFonts w:cs="Calibri"/>
                <w:sz w:val="20"/>
                <w:szCs w:val="20"/>
              </w:rPr>
              <w:t xml:space="preserve">Office: Anton </w:t>
            </w:r>
            <w:proofErr w:type="spellStart"/>
            <w:r w:rsidRPr="006332D3">
              <w:rPr>
                <w:rFonts w:cs="Calibri"/>
                <w:sz w:val="20"/>
                <w:szCs w:val="20"/>
              </w:rPr>
              <w:t>Le</w:t>
            </w:r>
            <w:r w:rsidR="00D172EC">
              <w:rPr>
                <w:rFonts w:cs="Calibri"/>
                <w:sz w:val="20"/>
                <w:szCs w:val="20"/>
              </w:rPr>
              <w:t>m</w:t>
            </w:r>
            <w:r w:rsidRPr="006332D3">
              <w:rPr>
                <w:rFonts w:cs="Calibri"/>
                <w:sz w:val="20"/>
                <w:szCs w:val="20"/>
              </w:rPr>
              <w:t>bede</w:t>
            </w:r>
            <w:proofErr w:type="spellEnd"/>
            <w:r w:rsidRPr="006332D3">
              <w:rPr>
                <w:rFonts w:cs="Calibri"/>
                <w:sz w:val="20"/>
                <w:szCs w:val="20"/>
              </w:rPr>
              <w:t xml:space="preserve"> 5-</w:t>
            </w:r>
            <w:r w:rsidR="00B75FE9" w:rsidRPr="00B75FE9">
              <w:rPr>
                <w:rFonts w:cs="Calibri"/>
                <w:sz w:val="20"/>
                <w:szCs w:val="20"/>
              </w:rPr>
              <w:t>40</w:t>
            </w:r>
          </w:p>
          <w:p w14:paraId="51FAFF5A" w14:textId="626FA111" w:rsidR="00FB2C97" w:rsidRPr="006332D3" w:rsidRDefault="00AA79AB" w:rsidP="00FB2C97">
            <w:pPr>
              <w:spacing w:after="0" w:line="240" w:lineRule="auto"/>
              <w:rPr>
                <w:rFonts w:cs="Calibri"/>
                <w:sz w:val="20"/>
                <w:szCs w:val="20"/>
              </w:rPr>
            </w:pPr>
            <w:r w:rsidRPr="00AA79AB">
              <w:rPr>
                <w:rFonts w:cs="Calibri"/>
                <w:sz w:val="20"/>
                <w:szCs w:val="20"/>
              </w:rPr>
              <w:t>davidn@unisa.ac.za</w:t>
            </w:r>
            <w:r>
              <w:rPr>
                <w:rFonts w:cs="Calibri"/>
                <w:sz w:val="20"/>
                <w:szCs w:val="20"/>
              </w:rPr>
              <w:t xml:space="preserve"> </w:t>
            </w:r>
          </w:p>
          <w:p w14:paraId="4D0A8911" w14:textId="77777777" w:rsidR="003822F8" w:rsidRPr="006332D3" w:rsidRDefault="003822F8" w:rsidP="00FB2C97">
            <w:pPr>
              <w:spacing w:after="0" w:line="240" w:lineRule="auto"/>
              <w:rPr>
                <w:rFonts w:cs="Calibri"/>
                <w:b/>
                <w:bCs/>
                <w:sz w:val="20"/>
                <w:szCs w:val="20"/>
              </w:rPr>
            </w:pPr>
            <w:hyperlink r:id="rId14" w:tgtFrame="_blank" w:history="1">
              <w:r w:rsidRPr="003822F8">
                <w:rPr>
                  <w:rStyle w:val="Hyperlink"/>
                  <w:rFonts w:cs="Calibri"/>
                  <w:bCs/>
                  <w:sz w:val="20"/>
                  <w:szCs w:val="20"/>
                </w:rPr>
                <w:t>https://orcid.org/0000-0002-3796-1484</w:t>
              </w:r>
            </w:hyperlink>
            <w:r>
              <w:rPr>
                <w:rFonts w:ascii="Arial" w:hAnsi="Arial"/>
                <w:color w:val="666666"/>
                <w:sz w:val="23"/>
                <w:szCs w:val="23"/>
                <w:shd w:val="clear" w:color="auto" w:fill="FFFFFF"/>
              </w:rPr>
              <w:t> </w:t>
            </w:r>
          </w:p>
        </w:tc>
        <w:tc>
          <w:tcPr>
            <w:tcW w:w="4636" w:type="dxa"/>
            <w:gridSpan w:val="2"/>
          </w:tcPr>
          <w:p w14:paraId="283928D8" w14:textId="2BF77CC0" w:rsidR="00FB2C97" w:rsidRPr="006332D3" w:rsidRDefault="00342955" w:rsidP="00FB2C97">
            <w:pPr>
              <w:autoSpaceDE w:val="0"/>
              <w:autoSpaceDN w:val="0"/>
              <w:adjustRightInd w:val="0"/>
              <w:spacing w:after="0" w:line="240" w:lineRule="auto"/>
              <w:jc w:val="both"/>
              <w:rPr>
                <w:rFonts w:cs="Calibri"/>
                <w:sz w:val="20"/>
                <w:szCs w:val="20"/>
                <w:lang w:eastAsia="en-ZA" w:bidi="ar-SA"/>
              </w:rPr>
            </w:pPr>
            <w:r>
              <w:rPr>
                <w:rFonts w:cs="Calibri"/>
                <w:sz w:val="20"/>
                <w:szCs w:val="20"/>
                <w:lang w:eastAsia="en-ZA" w:bidi="ar-SA"/>
              </w:rPr>
              <w:t xml:space="preserve">Mrs David is a lecturer. She completed her master’s degree in the field of ecotourism with a focus on sustainable </w:t>
            </w:r>
            <w:r w:rsidRPr="003822F8">
              <w:rPr>
                <w:rFonts w:cs="Calibri"/>
                <w:bCs/>
                <w:sz w:val="20"/>
                <w:szCs w:val="20"/>
              </w:rPr>
              <w:t>tourism,</w:t>
            </w:r>
            <w:bookmarkStart w:id="0" w:name="_Hlk53082515"/>
            <w:r w:rsidRPr="003822F8">
              <w:rPr>
                <w:rFonts w:cs="Calibri"/>
                <w:bCs/>
                <w:sz w:val="20"/>
                <w:szCs w:val="20"/>
              </w:rPr>
              <w:t xml:space="preserve"> destination competitiveness</w:t>
            </w:r>
            <w:r>
              <w:rPr>
                <w:rFonts w:cs="Calibri"/>
                <w:bCs/>
                <w:sz w:val="20"/>
                <w:szCs w:val="20"/>
              </w:rPr>
              <w:t>,</w:t>
            </w:r>
            <w:r w:rsidRPr="003822F8">
              <w:rPr>
                <w:rFonts w:cs="Calibri"/>
                <w:bCs/>
                <w:sz w:val="20"/>
                <w:szCs w:val="20"/>
              </w:rPr>
              <w:t xml:space="preserve"> tourism infrastructure</w:t>
            </w:r>
            <w:bookmarkEnd w:id="0"/>
            <w:r>
              <w:rPr>
                <w:rFonts w:cs="Calibri"/>
                <w:bCs/>
                <w:sz w:val="20"/>
                <w:szCs w:val="20"/>
              </w:rPr>
              <w:t xml:space="preserve"> and accessibility in </w:t>
            </w:r>
            <w:r w:rsidRPr="003822F8">
              <w:rPr>
                <w:rFonts w:cs="Calibri"/>
                <w:bCs/>
                <w:sz w:val="20"/>
                <w:szCs w:val="20"/>
              </w:rPr>
              <w:t>ecotourism destinations</w:t>
            </w:r>
            <w:r>
              <w:rPr>
                <w:rFonts w:cs="Calibri"/>
                <w:bCs/>
                <w:sz w:val="20"/>
                <w:szCs w:val="20"/>
              </w:rPr>
              <w:t>. Mrs David is in her final year of her PhD which focuses on rural and urban tourism development.</w:t>
            </w:r>
          </w:p>
        </w:tc>
        <w:tc>
          <w:tcPr>
            <w:tcW w:w="2318" w:type="dxa"/>
          </w:tcPr>
          <w:p w14:paraId="33E0ADE0" w14:textId="058D6268" w:rsidR="00FB2C97" w:rsidRPr="006332D3" w:rsidRDefault="00342955" w:rsidP="310AD742">
            <w:pPr>
              <w:spacing w:after="0" w:line="240" w:lineRule="auto"/>
              <w:rPr>
                <w:rFonts w:cs="Calibri"/>
                <w:sz w:val="20"/>
                <w:szCs w:val="20"/>
              </w:rPr>
            </w:pPr>
            <w:r>
              <w:rPr>
                <w:rFonts w:cs="Calibri"/>
                <w:sz w:val="20"/>
                <w:szCs w:val="20"/>
              </w:rPr>
              <w:t>2</w:t>
            </w:r>
            <w:r w:rsidR="6748AF61" w:rsidRPr="310AD742">
              <w:rPr>
                <w:rFonts w:cs="Calibri"/>
                <w:sz w:val="20"/>
                <w:szCs w:val="20"/>
              </w:rPr>
              <w:t xml:space="preserve"> </w:t>
            </w:r>
            <w:proofErr w:type="gramStart"/>
            <w:r w:rsidR="00A15D89">
              <w:rPr>
                <w:rFonts w:cs="Calibri"/>
                <w:sz w:val="20"/>
                <w:szCs w:val="20"/>
              </w:rPr>
              <w:t>M</w:t>
            </w:r>
            <w:r w:rsidR="6748AF61" w:rsidRPr="310AD742">
              <w:rPr>
                <w:rFonts w:cs="Calibri"/>
                <w:sz w:val="20"/>
                <w:szCs w:val="20"/>
              </w:rPr>
              <w:t>aster’s</w:t>
            </w:r>
            <w:proofErr w:type="gramEnd"/>
            <w:r w:rsidR="6748AF61" w:rsidRPr="310AD742">
              <w:rPr>
                <w:rFonts w:cs="Calibri"/>
                <w:sz w:val="20"/>
                <w:szCs w:val="20"/>
              </w:rPr>
              <w:t xml:space="preserve"> student</w:t>
            </w:r>
            <w:r w:rsidR="0090342F">
              <w:rPr>
                <w:rFonts w:cs="Calibri"/>
                <w:sz w:val="20"/>
                <w:szCs w:val="20"/>
              </w:rPr>
              <w:t>s</w:t>
            </w:r>
          </w:p>
        </w:tc>
      </w:tr>
      <w:tr w:rsidR="00106CE1" w:rsidRPr="006332D3" w14:paraId="7383BA78" w14:textId="77777777" w:rsidTr="12C0917A">
        <w:trPr>
          <w:trHeight w:val="1358"/>
        </w:trPr>
        <w:tc>
          <w:tcPr>
            <w:tcW w:w="2607" w:type="dxa"/>
          </w:tcPr>
          <w:p w14:paraId="2E877405" w14:textId="21E5AAD1" w:rsidR="009F6526" w:rsidRPr="006332D3" w:rsidRDefault="009F6526" w:rsidP="009F6526">
            <w:pPr>
              <w:spacing w:after="0" w:line="240" w:lineRule="auto"/>
              <w:rPr>
                <w:rFonts w:cs="Calibri"/>
                <w:b/>
                <w:bCs/>
                <w:sz w:val="20"/>
                <w:szCs w:val="20"/>
              </w:rPr>
            </w:pPr>
            <w:r w:rsidRPr="395E11C5">
              <w:rPr>
                <w:rFonts w:cs="Calibri"/>
                <w:b/>
                <w:bCs/>
                <w:sz w:val="20"/>
                <w:szCs w:val="20"/>
              </w:rPr>
              <w:t xml:space="preserve">Dr </w:t>
            </w:r>
            <w:r w:rsidR="055E8278" w:rsidRPr="395E11C5">
              <w:rPr>
                <w:rFonts w:cs="Calibri"/>
                <w:b/>
                <w:bCs/>
                <w:sz w:val="20"/>
                <w:szCs w:val="20"/>
              </w:rPr>
              <w:t>L</w:t>
            </w:r>
            <w:r w:rsidRPr="395E11C5">
              <w:rPr>
                <w:rFonts w:cs="Calibri"/>
                <w:b/>
                <w:bCs/>
                <w:sz w:val="20"/>
                <w:szCs w:val="20"/>
              </w:rPr>
              <w:t>ombuso</w:t>
            </w:r>
            <w:r w:rsidR="0AD6DC86" w:rsidRPr="395E11C5">
              <w:rPr>
                <w:rFonts w:cs="Calibri"/>
                <w:b/>
                <w:bCs/>
                <w:sz w:val="20"/>
                <w:szCs w:val="20"/>
              </w:rPr>
              <w:t xml:space="preserve"> Precious </w:t>
            </w:r>
            <w:r w:rsidRPr="395E11C5">
              <w:rPr>
                <w:rFonts w:cs="Calibri"/>
                <w:b/>
                <w:bCs/>
                <w:sz w:val="20"/>
                <w:szCs w:val="20"/>
              </w:rPr>
              <w:t xml:space="preserve"> Shabalala</w:t>
            </w:r>
          </w:p>
          <w:p w14:paraId="1D7AADD9" w14:textId="77777777" w:rsidR="009F6526" w:rsidRDefault="009F6526" w:rsidP="009F6526">
            <w:pPr>
              <w:spacing w:after="0" w:line="240" w:lineRule="auto"/>
              <w:rPr>
                <w:rFonts w:cs="Calibri"/>
                <w:sz w:val="20"/>
                <w:szCs w:val="20"/>
              </w:rPr>
            </w:pPr>
          </w:p>
          <w:p w14:paraId="066C22FF" w14:textId="77777777" w:rsidR="009F6526" w:rsidRPr="00034780" w:rsidRDefault="009F6526" w:rsidP="009F6526">
            <w:pPr>
              <w:spacing w:after="0" w:line="240" w:lineRule="auto"/>
              <w:rPr>
                <w:rFonts w:cs="Calibri"/>
                <w:sz w:val="20"/>
                <w:szCs w:val="20"/>
              </w:rPr>
            </w:pPr>
            <w:r w:rsidRPr="395E11C5">
              <w:rPr>
                <w:rFonts w:cs="Calibri"/>
                <w:sz w:val="20"/>
                <w:szCs w:val="20"/>
              </w:rPr>
              <w:t>Office: Anton Lembede 5-20</w:t>
            </w:r>
          </w:p>
          <w:p w14:paraId="7D8736D9" w14:textId="77777777" w:rsidR="009F6526" w:rsidRPr="00034780" w:rsidRDefault="009F6526" w:rsidP="009F6526">
            <w:pPr>
              <w:spacing w:after="0" w:line="240" w:lineRule="auto"/>
              <w:rPr>
                <w:rFonts w:cs="Calibri"/>
                <w:sz w:val="20"/>
                <w:szCs w:val="20"/>
              </w:rPr>
            </w:pPr>
            <w:hyperlink r:id="rId15" w:history="1">
              <w:r w:rsidRPr="00034780">
                <w:rPr>
                  <w:rStyle w:val="Hyperlink"/>
                  <w:rFonts w:cs="Calibri"/>
                  <w:sz w:val="20"/>
                  <w:szCs w:val="20"/>
                </w:rPr>
                <w:t>shabalp@unisa.ac.za</w:t>
              </w:r>
            </w:hyperlink>
          </w:p>
          <w:p w14:paraId="0EDDB1DA" w14:textId="47501519" w:rsidR="00106CE1" w:rsidRPr="006332D3" w:rsidRDefault="009F6526" w:rsidP="009F6526">
            <w:pPr>
              <w:spacing w:after="0" w:line="240" w:lineRule="auto"/>
              <w:rPr>
                <w:rFonts w:cs="Calibri"/>
                <w:b/>
                <w:bCs/>
                <w:sz w:val="20"/>
                <w:szCs w:val="20"/>
              </w:rPr>
            </w:pPr>
            <w:hyperlink r:id="rId16" w:history="1">
              <w:r w:rsidRPr="00034780">
                <w:rPr>
                  <w:rStyle w:val="Hyperlink"/>
                  <w:rFonts w:asciiTheme="minorHAnsi" w:eastAsia="Aptos" w:hAnsiTheme="minorHAnsi" w:cstheme="minorHAnsi"/>
                  <w:color w:val="467886"/>
                  <w:sz w:val="20"/>
                  <w:szCs w:val="20"/>
                </w:rPr>
                <w:t>https://orcid.org/0000-0001-8415-9980</w:t>
              </w:r>
            </w:hyperlink>
          </w:p>
        </w:tc>
        <w:tc>
          <w:tcPr>
            <w:tcW w:w="4636" w:type="dxa"/>
            <w:gridSpan w:val="2"/>
          </w:tcPr>
          <w:p w14:paraId="69FCB017" w14:textId="09443733" w:rsidR="00106CE1" w:rsidRDefault="00274F56" w:rsidP="395E11C5">
            <w:pPr>
              <w:spacing w:after="0" w:line="240" w:lineRule="auto"/>
              <w:jc w:val="both"/>
              <w:rPr>
                <w:rFonts w:cs="Calibri"/>
                <w:sz w:val="20"/>
                <w:szCs w:val="20"/>
                <w:lang w:eastAsia="en-ZA" w:bidi="ar-SA"/>
              </w:rPr>
            </w:pPr>
            <w:r w:rsidRPr="395E11C5">
              <w:rPr>
                <w:rFonts w:cs="Calibri"/>
                <w:sz w:val="20"/>
                <w:szCs w:val="20"/>
                <w:lang w:eastAsia="en-ZA" w:bidi="ar-SA"/>
              </w:rPr>
              <w:t xml:space="preserve">Dr </w:t>
            </w:r>
            <w:r w:rsidR="005D165B" w:rsidRPr="395E11C5">
              <w:rPr>
                <w:rFonts w:cs="Calibri"/>
                <w:sz w:val="20"/>
                <w:szCs w:val="20"/>
                <w:lang w:eastAsia="en-ZA" w:bidi="ar-SA"/>
              </w:rPr>
              <w:t xml:space="preserve">Shabalala is a </w:t>
            </w:r>
            <w:r w:rsidR="5634BBAA" w:rsidRPr="395E11C5">
              <w:rPr>
                <w:rFonts w:cs="Calibri"/>
                <w:sz w:val="20"/>
                <w:szCs w:val="20"/>
                <w:lang w:eastAsia="en-ZA" w:bidi="ar-SA"/>
              </w:rPr>
              <w:t xml:space="preserve">senior </w:t>
            </w:r>
            <w:r w:rsidR="005D165B" w:rsidRPr="395E11C5">
              <w:rPr>
                <w:rFonts w:cs="Calibri"/>
                <w:sz w:val="20"/>
                <w:szCs w:val="20"/>
                <w:lang w:eastAsia="en-ZA" w:bidi="ar-SA"/>
              </w:rPr>
              <w:t>lecturer. Her key research interest i</w:t>
            </w:r>
            <w:r w:rsidR="00B56068" w:rsidRPr="395E11C5">
              <w:rPr>
                <w:rFonts w:cs="Calibri"/>
                <w:sz w:val="20"/>
                <w:szCs w:val="20"/>
                <w:lang w:eastAsia="en-ZA" w:bidi="ar-SA"/>
              </w:rPr>
              <w:t>s the local community context of cultural and heritage tourism, particularly around protecte</w:t>
            </w:r>
            <w:r w:rsidR="009E6954" w:rsidRPr="395E11C5">
              <w:rPr>
                <w:rFonts w:cs="Calibri"/>
                <w:sz w:val="20"/>
                <w:szCs w:val="20"/>
                <w:lang w:eastAsia="en-ZA" w:bidi="ar-SA"/>
              </w:rPr>
              <w:t xml:space="preserve">d areas. She is interested in adherence to traditional protocols, </w:t>
            </w:r>
            <w:r w:rsidR="4D3343E8" w:rsidRPr="395E11C5">
              <w:rPr>
                <w:rFonts w:cs="Calibri"/>
                <w:sz w:val="20"/>
                <w:szCs w:val="20"/>
                <w:lang w:eastAsia="en-ZA" w:bidi="ar-SA"/>
              </w:rPr>
              <w:t xml:space="preserve">Tourism education, and </w:t>
            </w:r>
            <w:r w:rsidR="009E6954" w:rsidRPr="395E11C5">
              <w:rPr>
                <w:rFonts w:cs="Calibri"/>
                <w:sz w:val="20"/>
                <w:szCs w:val="20"/>
                <w:lang w:eastAsia="en-ZA" w:bidi="ar-SA"/>
              </w:rPr>
              <w:t xml:space="preserve">community engagement </w:t>
            </w:r>
            <w:r w:rsidR="3D490094" w:rsidRPr="395E11C5">
              <w:rPr>
                <w:rFonts w:cs="Calibri"/>
                <w:sz w:val="20"/>
                <w:szCs w:val="20"/>
                <w:lang w:eastAsia="en-ZA" w:bidi="ar-SA"/>
              </w:rPr>
              <w:t>&amp;</w:t>
            </w:r>
            <w:r w:rsidR="009E6954" w:rsidRPr="395E11C5">
              <w:rPr>
                <w:rFonts w:cs="Calibri"/>
                <w:sz w:val="20"/>
                <w:szCs w:val="20"/>
                <w:lang w:eastAsia="en-ZA" w:bidi="ar-SA"/>
              </w:rPr>
              <w:t xml:space="preserve"> involvement. She holds a </w:t>
            </w:r>
            <w:r w:rsidR="3EF4E3D7" w:rsidRPr="395E11C5">
              <w:rPr>
                <w:rFonts w:cs="Calibri"/>
                <w:sz w:val="20"/>
                <w:szCs w:val="20"/>
                <w:lang w:eastAsia="en-ZA" w:bidi="ar-SA"/>
              </w:rPr>
              <w:t>Master’s</w:t>
            </w:r>
            <w:r w:rsidR="009E6954" w:rsidRPr="395E11C5">
              <w:rPr>
                <w:rFonts w:cs="Calibri"/>
                <w:sz w:val="20"/>
                <w:szCs w:val="20"/>
                <w:lang w:eastAsia="en-ZA" w:bidi="ar-SA"/>
              </w:rPr>
              <w:t xml:space="preserve"> in Tourism and Hospitality Management</w:t>
            </w:r>
            <w:r w:rsidR="6CE3BC02" w:rsidRPr="395E11C5">
              <w:rPr>
                <w:rFonts w:cs="Calibri"/>
                <w:sz w:val="20"/>
                <w:szCs w:val="20"/>
                <w:lang w:eastAsia="en-ZA" w:bidi="ar-SA"/>
              </w:rPr>
              <w:t>.</w:t>
            </w:r>
            <w:r w:rsidR="1423CC27" w:rsidRPr="395E11C5">
              <w:rPr>
                <w:rFonts w:cs="Calibri"/>
                <w:sz w:val="20"/>
                <w:szCs w:val="20"/>
                <w:lang w:eastAsia="en-ZA" w:bidi="ar-SA"/>
              </w:rPr>
              <w:t xml:space="preserve"> </w:t>
            </w:r>
            <w:r w:rsidR="68D52CE8" w:rsidRPr="395E11C5">
              <w:rPr>
                <w:rFonts w:cs="Calibri"/>
                <w:sz w:val="20"/>
                <w:szCs w:val="20"/>
                <w:lang w:eastAsia="en-ZA" w:bidi="ar-SA"/>
              </w:rPr>
              <w:t xml:space="preserve"> </w:t>
            </w:r>
            <w:r w:rsidR="4940A1A7" w:rsidRPr="395E11C5">
              <w:rPr>
                <w:rFonts w:cs="Calibri"/>
                <w:sz w:val="20"/>
                <w:szCs w:val="20"/>
                <w:lang w:eastAsia="en-ZA" w:bidi="ar-SA"/>
              </w:rPr>
              <w:t>She</w:t>
            </w:r>
            <w:r w:rsidR="68D52CE8" w:rsidRPr="395E11C5">
              <w:rPr>
                <w:rFonts w:cs="Calibri"/>
                <w:sz w:val="20"/>
                <w:szCs w:val="20"/>
                <w:lang w:eastAsia="en-ZA" w:bidi="ar-SA"/>
              </w:rPr>
              <w:t xml:space="preserve"> is </w:t>
            </w:r>
            <w:r w:rsidR="081AC810" w:rsidRPr="395E11C5">
              <w:rPr>
                <w:rFonts w:cs="Calibri"/>
                <w:sz w:val="20"/>
                <w:szCs w:val="20"/>
                <w:lang w:eastAsia="en-ZA" w:bidi="ar-SA"/>
              </w:rPr>
              <w:t xml:space="preserve">a </w:t>
            </w:r>
            <w:r w:rsidR="68D52CE8" w:rsidRPr="395E11C5">
              <w:rPr>
                <w:rFonts w:cs="Calibri"/>
                <w:sz w:val="20"/>
                <w:szCs w:val="20"/>
                <w:lang w:eastAsia="en-ZA" w:bidi="ar-SA"/>
              </w:rPr>
              <w:t>PhD hol</w:t>
            </w:r>
            <w:r w:rsidR="6F455FA9" w:rsidRPr="395E11C5">
              <w:rPr>
                <w:rFonts w:cs="Calibri"/>
                <w:sz w:val="20"/>
                <w:szCs w:val="20"/>
                <w:lang w:eastAsia="en-ZA" w:bidi="ar-SA"/>
              </w:rPr>
              <w:t xml:space="preserve">der </w:t>
            </w:r>
            <w:r w:rsidR="7EF69AAD" w:rsidRPr="395E11C5">
              <w:rPr>
                <w:rFonts w:cs="Calibri"/>
                <w:sz w:val="20"/>
                <w:szCs w:val="20"/>
                <w:lang w:eastAsia="en-ZA" w:bidi="ar-SA"/>
              </w:rPr>
              <w:t>in</w:t>
            </w:r>
            <w:r w:rsidR="6F455FA9" w:rsidRPr="395E11C5">
              <w:rPr>
                <w:rFonts w:cs="Calibri"/>
                <w:sz w:val="20"/>
                <w:szCs w:val="20"/>
                <w:lang w:eastAsia="en-ZA" w:bidi="ar-SA"/>
              </w:rPr>
              <w:t xml:space="preserve"> the faculty of </w:t>
            </w:r>
            <w:r w:rsidR="00FF6909" w:rsidRPr="395E11C5">
              <w:rPr>
                <w:rFonts w:cs="Calibri"/>
                <w:sz w:val="20"/>
                <w:szCs w:val="20"/>
                <w:lang w:eastAsia="en-ZA" w:bidi="ar-SA"/>
              </w:rPr>
              <w:t>science</w:t>
            </w:r>
            <w:r w:rsidR="6F455FA9" w:rsidRPr="395E11C5">
              <w:rPr>
                <w:rFonts w:cs="Calibri"/>
                <w:sz w:val="20"/>
                <w:szCs w:val="20"/>
                <w:lang w:eastAsia="en-ZA" w:bidi="ar-SA"/>
              </w:rPr>
              <w:t xml:space="preserve">. </w:t>
            </w:r>
          </w:p>
        </w:tc>
        <w:tc>
          <w:tcPr>
            <w:tcW w:w="2318" w:type="dxa"/>
          </w:tcPr>
          <w:p w14:paraId="1DFC4F87" w14:textId="19065508" w:rsidR="00106CE1" w:rsidRPr="310AD742" w:rsidRDefault="00413578" w:rsidP="310AD742">
            <w:pPr>
              <w:spacing w:after="0" w:line="240" w:lineRule="auto"/>
              <w:rPr>
                <w:rFonts w:cs="Calibri"/>
                <w:sz w:val="20"/>
                <w:szCs w:val="20"/>
              </w:rPr>
            </w:pPr>
            <w:r w:rsidRPr="395E11C5">
              <w:rPr>
                <w:rFonts w:cs="Calibri"/>
                <w:sz w:val="20"/>
                <w:szCs w:val="20"/>
              </w:rPr>
              <w:t xml:space="preserve">1 </w:t>
            </w:r>
            <w:proofErr w:type="gramStart"/>
            <w:r w:rsidR="5C560BFA" w:rsidRPr="395E11C5">
              <w:rPr>
                <w:rFonts w:cs="Calibri"/>
                <w:sz w:val="20"/>
                <w:szCs w:val="20"/>
              </w:rPr>
              <w:t>M</w:t>
            </w:r>
            <w:r w:rsidR="3740E9B4" w:rsidRPr="395E11C5">
              <w:rPr>
                <w:rFonts w:cs="Calibri"/>
                <w:sz w:val="20"/>
                <w:szCs w:val="20"/>
              </w:rPr>
              <w:t>aster's</w:t>
            </w:r>
            <w:proofErr w:type="gramEnd"/>
            <w:r w:rsidRPr="395E11C5">
              <w:rPr>
                <w:rFonts w:cs="Calibri"/>
                <w:sz w:val="20"/>
                <w:szCs w:val="20"/>
              </w:rPr>
              <w:t xml:space="preserve"> or 1 PhD</w:t>
            </w:r>
          </w:p>
        </w:tc>
      </w:tr>
      <w:tr w:rsidR="310AD742" w14:paraId="697A20A9" w14:textId="77777777" w:rsidTr="12C0917A">
        <w:trPr>
          <w:trHeight w:val="1503"/>
        </w:trPr>
        <w:tc>
          <w:tcPr>
            <w:tcW w:w="2607" w:type="dxa"/>
          </w:tcPr>
          <w:p w14:paraId="53FD48DC" w14:textId="3CD4C454" w:rsidR="2B3921B3" w:rsidRDefault="2B3921B3" w:rsidP="310AD742">
            <w:pPr>
              <w:spacing w:line="240" w:lineRule="auto"/>
              <w:rPr>
                <w:rFonts w:cs="Calibri"/>
                <w:b/>
                <w:bCs/>
                <w:sz w:val="20"/>
                <w:szCs w:val="20"/>
              </w:rPr>
            </w:pPr>
            <w:r w:rsidRPr="310AD742">
              <w:rPr>
                <w:rFonts w:cs="Calibri"/>
                <w:b/>
                <w:bCs/>
                <w:sz w:val="20"/>
                <w:szCs w:val="20"/>
              </w:rPr>
              <w:t>Dr Lesedi Tomana Nduna</w:t>
            </w:r>
          </w:p>
          <w:p w14:paraId="37B7F50A" w14:textId="5CBE3418" w:rsidR="2B3921B3" w:rsidRPr="00115205" w:rsidRDefault="2B3921B3" w:rsidP="00115205">
            <w:pPr>
              <w:spacing w:after="0" w:line="240" w:lineRule="auto"/>
              <w:rPr>
                <w:rFonts w:cs="Calibri"/>
                <w:sz w:val="20"/>
                <w:szCs w:val="20"/>
              </w:rPr>
            </w:pPr>
            <w:r w:rsidRPr="00115205">
              <w:rPr>
                <w:rFonts w:cs="Calibri"/>
                <w:sz w:val="20"/>
                <w:szCs w:val="20"/>
              </w:rPr>
              <w:t xml:space="preserve">Office: Anton </w:t>
            </w:r>
            <w:proofErr w:type="spellStart"/>
            <w:r w:rsidRPr="00115205">
              <w:rPr>
                <w:rFonts w:cs="Calibri"/>
                <w:sz w:val="20"/>
                <w:szCs w:val="20"/>
              </w:rPr>
              <w:t>Lembede</w:t>
            </w:r>
            <w:proofErr w:type="spellEnd"/>
            <w:r w:rsidRPr="00115205">
              <w:rPr>
                <w:rFonts w:cs="Calibri"/>
                <w:sz w:val="20"/>
                <w:szCs w:val="20"/>
              </w:rPr>
              <w:t xml:space="preserve"> 5-18</w:t>
            </w:r>
          </w:p>
          <w:p w14:paraId="0B895368" w14:textId="25DE0287" w:rsidR="2B3921B3" w:rsidRPr="00115205" w:rsidRDefault="2B3921B3" w:rsidP="00115205">
            <w:pPr>
              <w:spacing w:after="0" w:line="240" w:lineRule="auto"/>
              <w:rPr>
                <w:rFonts w:cs="Calibri"/>
                <w:sz w:val="20"/>
                <w:szCs w:val="20"/>
              </w:rPr>
            </w:pPr>
            <w:hyperlink r:id="rId17" w:history="1">
              <w:hyperlink r:id="rId18" w:history="1">
                <w:r w:rsidRPr="00115205">
                  <w:rPr>
                    <w:rFonts w:cs="Calibri"/>
                    <w:sz w:val="20"/>
                    <w:szCs w:val="20"/>
                  </w:rPr>
                  <w:t>ndunalt</w:t>
                </w:r>
                <w:r w:rsidRPr="00115205">
                  <w:rPr>
                    <w:rStyle w:val="Hyperlink"/>
                    <w:rFonts w:cs="Calibri"/>
                    <w:sz w:val="20"/>
                    <w:szCs w:val="20"/>
                  </w:rPr>
                  <w:t>@unisa.ac.za</w:t>
                </w:r>
              </w:hyperlink>
            </w:hyperlink>
          </w:p>
          <w:p w14:paraId="3BA9BF60" w14:textId="767B1264" w:rsidR="310AD742" w:rsidRDefault="2B3921B3" w:rsidP="00C55AB7">
            <w:pPr>
              <w:spacing w:after="0" w:line="240" w:lineRule="auto"/>
              <w:rPr>
                <w:rFonts w:cs="Calibri"/>
                <w:b/>
                <w:bCs/>
                <w:sz w:val="20"/>
                <w:szCs w:val="20"/>
              </w:rPr>
            </w:pPr>
            <w:r w:rsidRPr="00115205">
              <w:rPr>
                <w:rFonts w:cs="Calibri"/>
                <w:sz w:val="20"/>
                <w:szCs w:val="20"/>
              </w:rPr>
              <w:t>https://orcid.org/0000-0002-7256-7474</w:t>
            </w:r>
          </w:p>
        </w:tc>
        <w:tc>
          <w:tcPr>
            <w:tcW w:w="4636" w:type="dxa"/>
            <w:gridSpan w:val="2"/>
          </w:tcPr>
          <w:p w14:paraId="422CD514" w14:textId="6B11C8DC" w:rsidR="310AD742" w:rsidRDefault="2B3921B3" w:rsidP="00106CE1">
            <w:pPr>
              <w:spacing w:line="240" w:lineRule="auto"/>
              <w:jc w:val="both"/>
              <w:rPr>
                <w:rFonts w:asciiTheme="minorHAnsi" w:eastAsiaTheme="minorEastAsia" w:hAnsiTheme="minorHAnsi" w:cstheme="minorBidi"/>
                <w:color w:val="000000" w:themeColor="text1"/>
                <w:sz w:val="20"/>
                <w:szCs w:val="20"/>
                <w:lang w:val="en-US"/>
              </w:rPr>
            </w:pPr>
            <w:r w:rsidRPr="310AD742">
              <w:rPr>
                <w:rFonts w:cs="Calibri"/>
                <w:color w:val="1E2921"/>
                <w:sz w:val="20"/>
                <w:szCs w:val="20"/>
              </w:rPr>
              <w:t>Dr Lesedi Nduna is a lecturer</w:t>
            </w:r>
            <w:r w:rsidR="00900B04">
              <w:rPr>
                <w:rFonts w:cs="Calibri"/>
                <w:color w:val="1E2921"/>
                <w:sz w:val="20"/>
                <w:szCs w:val="20"/>
              </w:rPr>
              <w:t>.</w:t>
            </w:r>
            <w:r w:rsidRPr="310AD742">
              <w:rPr>
                <w:rFonts w:cs="Calibri"/>
                <w:color w:val="1E2921"/>
                <w:sz w:val="20"/>
                <w:szCs w:val="20"/>
              </w:rPr>
              <w:t xml:space="preserve"> Her research expertise lies in sustainable tourism, particularly agritourism and its role in sustainable development. Her PhD in Tourism Management developed a sustainable agritourism model for South Africa, exploring environmental literacy and Psychological Capital as key enablers.</w:t>
            </w:r>
          </w:p>
        </w:tc>
        <w:tc>
          <w:tcPr>
            <w:tcW w:w="2318" w:type="dxa"/>
          </w:tcPr>
          <w:p w14:paraId="10E94C12" w14:textId="4A27CA9D" w:rsidR="2B3921B3" w:rsidRDefault="2B3921B3" w:rsidP="310AD742">
            <w:pPr>
              <w:spacing w:line="240" w:lineRule="auto"/>
              <w:rPr>
                <w:rFonts w:cs="Calibri"/>
                <w:sz w:val="20"/>
                <w:szCs w:val="20"/>
              </w:rPr>
            </w:pPr>
            <w:r w:rsidRPr="310AD742">
              <w:rPr>
                <w:rFonts w:cs="Calibri"/>
                <w:sz w:val="20"/>
                <w:szCs w:val="20"/>
              </w:rPr>
              <w:t xml:space="preserve">1 </w:t>
            </w:r>
            <w:proofErr w:type="gramStart"/>
            <w:r w:rsidRPr="310AD742">
              <w:rPr>
                <w:rFonts w:cs="Calibri"/>
                <w:sz w:val="20"/>
                <w:szCs w:val="20"/>
              </w:rPr>
              <w:t>Masters</w:t>
            </w:r>
            <w:proofErr w:type="gramEnd"/>
            <w:r w:rsidRPr="310AD742">
              <w:rPr>
                <w:rFonts w:cs="Calibri"/>
                <w:sz w:val="20"/>
                <w:szCs w:val="20"/>
              </w:rPr>
              <w:t xml:space="preserve"> or 1 PhD</w:t>
            </w:r>
          </w:p>
        </w:tc>
      </w:tr>
      <w:tr w:rsidR="00FB2C97" w:rsidRPr="006332D3" w14:paraId="139CF815" w14:textId="77777777" w:rsidTr="12C0917A">
        <w:trPr>
          <w:trHeight w:val="276"/>
        </w:trPr>
        <w:tc>
          <w:tcPr>
            <w:tcW w:w="2607" w:type="dxa"/>
          </w:tcPr>
          <w:p w14:paraId="1C1D5D8B"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Model of supervision</w:t>
            </w:r>
          </w:p>
        </w:tc>
        <w:tc>
          <w:tcPr>
            <w:tcW w:w="6954" w:type="dxa"/>
            <w:gridSpan w:val="3"/>
          </w:tcPr>
          <w:p w14:paraId="2D9A4D87" w14:textId="77777777" w:rsidR="00FB2C97" w:rsidRPr="006332D3" w:rsidRDefault="00FB2C97" w:rsidP="00FB2C97">
            <w:pPr>
              <w:spacing w:after="0" w:line="240" w:lineRule="auto"/>
              <w:jc w:val="both"/>
              <w:rPr>
                <w:rFonts w:cs="Calibri"/>
                <w:color w:val="1E2921"/>
                <w:sz w:val="20"/>
                <w:szCs w:val="20"/>
              </w:rPr>
            </w:pPr>
            <w:r w:rsidRPr="006332D3">
              <w:rPr>
                <w:rFonts w:cs="Calibri"/>
                <w:color w:val="1E2921"/>
                <w:sz w:val="20"/>
                <w:szCs w:val="20"/>
              </w:rPr>
              <w:t xml:space="preserve">Candidates will be allocated to a supervisor but will be required to work independently within the requirements of higher degree studies. </w:t>
            </w:r>
            <w:r w:rsidRPr="006332D3">
              <w:rPr>
                <w:rFonts w:cs="Calibri"/>
                <w:sz w:val="20"/>
                <w:szCs w:val="20"/>
              </w:rPr>
              <w:t>Additionally, the candidate should submit his/her work to be reviewed by a blind peer review process.</w:t>
            </w:r>
          </w:p>
        </w:tc>
      </w:tr>
      <w:tr w:rsidR="00FB2C97" w:rsidRPr="006332D3" w14:paraId="349DE603" w14:textId="77777777" w:rsidTr="12C0917A">
        <w:trPr>
          <w:trHeight w:val="276"/>
        </w:trPr>
        <w:tc>
          <w:tcPr>
            <w:tcW w:w="2607" w:type="dxa"/>
          </w:tcPr>
          <w:p w14:paraId="07E5EE69"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lastRenderedPageBreak/>
              <w:t>Selection criteria: Master’s/Doctorate</w:t>
            </w:r>
          </w:p>
        </w:tc>
        <w:tc>
          <w:tcPr>
            <w:tcW w:w="6954" w:type="dxa"/>
            <w:gridSpan w:val="3"/>
          </w:tcPr>
          <w:p w14:paraId="1AF7EF24" w14:textId="77777777" w:rsidR="00FB2C97" w:rsidRPr="006332D3" w:rsidRDefault="00FB2C97" w:rsidP="00FB2C97">
            <w:pPr>
              <w:spacing w:after="0" w:line="240" w:lineRule="auto"/>
              <w:jc w:val="both"/>
              <w:rPr>
                <w:rFonts w:cs="Calibri"/>
                <w:color w:val="1E2921"/>
                <w:sz w:val="20"/>
                <w:szCs w:val="20"/>
              </w:rPr>
            </w:pPr>
            <w:r w:rsidRPr="006332D3">
              <w:rPr>
                <w:rFonts w:cs="Calibri"/>
                <w:color w:val="1E2921"/>
                <w:sz w:val="20"/>
                <w:szCs w:val="20"/>
              </w:rPr>
              <w:t xml:space="preserve">Refer to the qualification website for selection criteria. </w:t>
            </w:r>
          </w:p>
        </w:tc>
      </w:tr>
      <w:tr w:rsidR="00FB2C97" w:rsidRPr="006332D3" w14:paraId="4A1260ED" w14:textId="77777777" w:rsidTr="12C0917A">
        <w:trPr>
          <w:trHeight w:val="276"/>
        </w:trPr>
        <w:tc>
          <w:tcPr>
            <w:tcW w:w="2607" w:type="dxa"/>
          </w:tcPr>
          <w:p w14:paraId="288DC1D4"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Selection Procedure</w:t>
            </w:r>
          </w:p>
        </w:tc>
        <w:tc>
          <w:tcPr>
            <w:tcW w:w="6954" w:type="dxa"/>
            <w:gridSpan w:val="3"/>
          </w:tcPr>
          <w:p w14:paraId="6151B975" w14:textId="77777777" w:rsidR="00FB2C97" w:rsidRPr="006332D3" w:rsidRDefault="00FB2C97" w:rsidP="00FB2C97">
            <w:pPr>
              <w:spacing w:after="0" w:line="240" w:lineRule="auto"/>
              <w:jc w:val="both"/>
              <w:rPr>
                <w:rFonts w:cs="Calibri"/>
                <w:color w:val="1E2921"/>
                <w:sz w:val="20"/>
                <w:szCs w:val="20"/>
              </w:rPr>
            </w:pPr>
            <w:r w:rsidRPr="006332D3">
              <w:rPr>
                <w:rFonts w:cs="Calibri"/>
                <w:color w:val="1E2921"/>
                <w:sz w:val="20"/>
                <w:szCs w:val="20"/>
              </w:rPr>
              <w:t>Students’ applications will be reviewed in accordance with the Procedures for Master’s and Doctorate Degrees (sections 3.1 to 3.3).  Note that the selection panel is not obliged to accept prospective students who meet the minimum criteria as there are other factors (see below) that will be considered (Section 3.1):</w:t>
            </w:r>
          </w:p>
          <w:p w14:paraId="1744965F"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Meeting the minimum requirements as set out online</w:t>
            </w:r>
          </w:p>
          <w:p w14:paraId="3D497E53"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Academic record</w:t>
            </w:r>
          </w:p>
          <w:p w14:paraId="477FF864"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Academic background</w:t>
            </w:r>
          </w:p>
          <w:p w14:paraId="1368DDB0"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Language competency</w:t>
            </w:r>
          </w:p>
          <w:p w14:paraId="390D55BF"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The topic the student wishes to research</w:t>
            </w:r>
          </w:p>
          <w:p w14:paraId="4F9F4BB0"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The topic’s alignment with the preferred research focus area</w:t>
            </w:r>
          </w:p>
          <w:p w14:paraId="2D278DD5"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Capacity and expertise to supervise student</w:t>
            </w:r>
          </w:p>
          <w:p w14:paraId="6178F79F" w14:textId="77777777" w:rsidR="00FB2C97" w:rsidRPr="006332D3" w:rsidRDefault="00FB2C97" w:rsidP="00FB2C97">
            <w:pPr>
              <w:pStyle w:val="ListParagraph"/>
              <w:numPr>
                <w:ilvl w:val="0"/>
                <w:numId w:val="8"/>
              </w:numPr>
              <w:spacing w:after="0" w:line="240" w:lineRule="auto"/>
              <w:jc w:val="both"/>
              <w:rPr>
                <w:rFonts w:cs="Calibri"/>
                <w:color w:val="1E2921"/>
                <w:sz w:val="20"/>
                <w:szCs w:val="20"/>
              </w:rPr>
            </w:pPr>
            <w:r w:rsidRPr="006332D3">
              <w:rPr>
                <w:rFonts w:cs="Calibri"/>
                <w:color w:val="1E2921"/>
                <w:sz w:val="20"/>
                <w:szCs w:val="20"/>
              </w:rPr>
              <w:t>Limitations imposed by enrolment planning</w:t>
            </w:r>
          </w:p>
          <w:p w14:paraId="78C08765" w14:textId="77777777" w:rsidR="00FB2C97" w:rsidRPr="006332D3" w:rsidRDefault="00FB2C97" w:rsidP="00FB2C97">
            <w:pPr>
              <w:spacing w:after="0" w:line="240" w:lineRule="auto"/>
              <w:jc w:val="both"/>
              <w:rPr>
                <w:rFonts w:cs="Calibri"/>
                <w:color w:val="1E2921"/>
                <w:sz w:val="20"/>
                <w:szCs w:val="20"/>
              </w:rPr>
            </w:pPr>
          </w:p>
          <w:p w14:paraId="552AD749" w14:textId="77777777" w:rsidR="00FB2C97" w:rsidRDefault="00FB2C97" w:rsidP="00FB2C97">
            <w:pPr>
              <w:spacing w:after="0" w:line="240" w:lineRule="auto"/>
              <w:jc w:val="both"/>
              <w:rPr>
                <w:rFonts w:cs="Calibri"/>
                <w:color w:val="1E2921"/>
                <w:sz w:val="20"/>
                <w:szCs w:val="20"/>
              </w:rPr>
            </w:pPr>
            <w:r w:rsidRPr="006332D3">
              <w:rPr>
                <w:rFonts w:cs="Calibri"/>
                <w:color w:val="1E2921"/>
                <w:sz w:val="20"/>
                <w:szCs w:val="20"/>
              </w:rPr>
              <w:t xml:space="preserve">The selection panel will review the pool of applications against the criteria stipulated above. Thereafter all the applicants will be ranked in accordance to how best the applications fit the above criteria. Only the best applicants will be selected in accordance with supervisory capacity. </w:t>
            </w:r>
          </w:p>
          <w:p w14:paraId="24E0A267" w14:textId="77777777" w:rsidR="00BB58B5" w:rsidRDefault="00BB58B5" w:rsidP="00FB2C97">
            <w:pPr>
              <w:spacing w:after="0" w:line="240" w:lineRule="auto"/>
              <w:jc w:val="both"/>
              <w:rPr>
                <w:rFonts w:cs="Calibri"/>
                <w:color w:val="1E2921"/>
                <w:sz w:val="20"/>
                <w:szCs w:val="20"/>
              </w:rPr>
            </w:pPr>
          </w:p>
          <w:p w14:paraId="640936F3" w14:textId="49B98008" w:rsidR="00BB58B5" w:rsidRPr="006332D3" w:rsidRDefault="00BB58B5" w:rsidP="00BB58B5">
            <w:pPr>
              <w:spacing w:after="0" w:line="240" w:lineRule="auto"/>
              <w:rPr>
                <w:rFonts w:cs="Calibri"/>
                <w:sz w:val="20"/>
                <w:szCs w:val="20"/>
              </w:rPr>
            </w:pPr>
            <w:r w:rsidRPr="6E011D47">
              <w:rPr>
                <w:rFonts w:cs="Calibri"/>
                <w:sz w:val="20"/>
                <w:szCs w:val="20"/>
              </w:rPr>
              <w:t xml:space="preserve">In addition to the selection criteria set out previously, applicants should be aware that the selection panel will review each applicant’s research outline in accordance with the Higher Education Qualifications Standard Framework (HEQSF). In other words, the panel will consider whether the student will be able to conduct research at the required NQF level. Students’ research outlines will therefore be reviewed in terms of: </w:t>
            </w:r>
          </w:p>
          <w:p w14:paraId="508E046F" w14:textId="77777777" w:rsidR="00BB58B5" w:rsidRPr="006332D3" w:rsidRDefault="00BB58B5" w:rsidP="00BB58B5">
            <w:pPr>
              <w:pStyle w:val="ListParagraph"/>
              <w:numPr>
                <w:ilvl w:val="0"/>
                <w:numId w:val="11"/>
              </w:numPr>
              <w:spacing w:after="0" w:line="240" w:lineRule="auto"/>
              <w:rPr>
                <w:rFonts w:cs="Calibri"/>
                <w:sz w:val="20"/>
                <w:szCs w:val="20"/>
              </w:rPr>
            </w:pPr>
            <w:r w:rsidRPr="006332D3">
              <w:rPr>
                <w:rFonts w:cs="Calibri"/>
                <w:sz w:val="20"/>
                <w:szCs w:val="20"/>
              </w:rPr>
              <w:t>how well the topic is defined;</w:t>
            </w:r>
          </w:p>
          <w:p w14:paraId="734CFACD" w14:textId="77777777" w:rsidR="00BB58B5" w:rsidRPr="006332D3" w:rsidRDefault="00BB58B5" w:rsidP="00BB58B5">
            <w:pPr>
              <w:pStyle w:val="ListParagraph"/>
              <w:numPr>
                <w:ilvl w:val="0"/>
                <w:numId w:val="11"/>
              </w:numPr>
              <w:spacing w:after="0" w:line="240" w:lineRule="auto"/>
              <w:rPr>
                <w:rFonts w:cs="Calibri"/>
                <w:sz w:val="20"/>
                <w:szCs w:val="20"/>
              </w:rPr>
            </w:pPr>
            <w:r w:rsidRPr="006332D3">
              <w:rPr>
                <w:rFonts w:cs="Calibri"/>
                <w:sz w:val="20"/>
                <w:szCs w:val="20"/>
              </w:rPr>
              <w:t xml:space="preserve">whether there is a research problem based on credible resources; </w:t>
            </w:r>
          </w:p>
          <w:p w14:paraId="6B3E7A90" w14:textId="77777777" w:rsidR="00BB58B5" w:rsidRPr="006332D3" w:rsidRDefault="00BB58B5" w:rsidP="00BB58B5">
            <w:pPr>
              <w:pStyle w:val="ListParagraph"/>
              <w:numPr>
                <w:ilvl w:val="0"/>
                <w:numId w:val="11"/>
              </w:numPr>
              <w:spacing w:after="0" w:line="240" w:lineRule="auto"/>
              <w:rPr>
                <w:rFonts w:cs="Calibri"/>
                <w:sz w:val="20"/>
                <w:szCs w:val="20"/>
              </w:rPr>
            </w:pPr>
            <w:r w:rsidRPr="006332D3">
              <w:rPr>
                <w:rFonts w:cs="Calibri"/>
                <w:sz w:val="20"/>
                <w:szCs w:val="20"/>
              </w:rPr>
              <w:t>the feasibility to conduct the research (i.e. is it possible to accomplish and</w:t>
            </w:r>
            <w:r>
              <w:rPr>
                <w:rFonts w:cs="Calibri"/>
                <w:sz w:val="20"/>
                <w:szCs w:val="20"/>
              </w:rPr>
              <w:t xml:space="preserve"> can it be done </w:t>
            </w:r>
            <w:r w:rsidRPr="006332D3">
              <w:rPr>
                <w:rFonts w:cs="Calibri"/>
                <w:sz w:val="20"/>
                <w:szCs w:val="20"/>
              </w:rPr>
              <w:t xml:space="preserve">within the prescribed time frame?); </w:t>
            </w:r>
          </w:p>
          <w:p w14:paraId="56F0DC53" w14:textId="77777777" w:rsidR="00BB58B5" w:rsidRPr="006332D3" w:rsidRDefault="00BB58B5" w:rsidP="00BB58B5">
            <w:pPr>
              <w:pStyle w:val="ListParagraph"/>
              <w:numPr>
                <w:ilvl w:val="0"/>
                <w:numId w:val="11"/>
              </w:numPr>
              <w:spacing w:after="0" w:line="240" w:lineRule="auto"/>
              <w:rPr>
                <w:rFonts w:cs="Calibri"/>
                <w:sz w:val="20"/>
                <w:szCs w:val="20"/>
              </w:rPr>
            </w:pPr>
            <w:r w:rsidRPr="006332D3">
              <w:rPr>
                <w:rFonts w:cs="Calibri"/>
                <w:sz w:val="20"/>
                <w:szCs w:val="20"/>
              </w:rPr>
              <w:t xml:space="preserve">the context of the study [i.e. the case study and/or unit of analysis (i.e. who/what will be researched)]; and </w:t>
            </w:r>
          </w:p>
          <w:p w14:paraId="71413949" w14:textId="77777777" w:rsidR="00BB58B5" w:rsidRPr="006332D3" w:rsidRDefault="00BB58B5" w:rsidP="00BB58B5">
            <w:pPr>
              <w:pStyle w:val="ListParagraph"/>
              <w:numPr>
                <w:ilvl w:val="0"/>
                <w:numId w:val="11"/>
              </w:numPr>
              <w:spacing w:after="0" w:line="240" w:lineRule="auto"/>
              <w:rPr>
                <w:rFonts w:cs="Calibri"/>
                <w:sz w:val="20"/>
                <w:szCs w:val="20"/>
              </w:rPr>
            </w:pPr>
            <w:r w:rsidRPr="006332D3">
              <w:rPr>
                <w:rFonts w:cs="Calibri"/>
                <w:sz w:val="20"/>
                <w:szCs w:val="20"/>
              </w:rPr>
              <w:t xml:space="preserve">the scholarliness of the presented outline (i.e. academic writing skills, referencing, argumentative skills, golden thread and </w:t>
            </w:r>
            <w:r>
              <w:rPr>
                <w:rFonts w:cs="Calibri"/>
                <w:sz w:val="20"/>
                <w:szCs w:val="20"/>
              </w:rPr>
              <w:t>re</w:t>
            </w:r>
            <w:r w:rsidRPr="006332D3">
              <w:rPr>
                <w:rFonts w:cs="Calibri"/>
                <w:sz w:val="20"/>
                <w:szCs w:val="20"/>
              </w:rPr>
              <w:t>sources consulted)</w:t>
            </w:r>
          </w:p>
          <w:p w14:paraId="6E3F9D41" w14:textId="77777777" w:rsidR="00BB58B5" w:rsidRPr="006332D3" w:rsidRDefault="00BB58B5" w:rsidP="00BB58B5">
            <w:pPr>
              <w:spacing w:after="0" w:line="240" w:lineRule="auto"/>
              <w:rPr>
                <w:rFonts w:cs="Calibri"/>
                <w:sz w:val="20"/>
                <w:szCs w:val="20"/>
              </w:rPr>
            </w:pPr>
          </w:p>
          <w:p w14:paraId="0D171878" w14:textId="1980AAA5" w:rsidR="00BB58B5" w:rsidRPr="006332D3" w:rsidRDefault="00BB58B5" w:rsidP="00BB58B5">
            <w:pPr>
              <w:spacing w:after="0" w:line="240" w:lineRule="auto"/>
              <w:jc w:val="both"/>
              <w:rPr>
                <w:rFonts w:cs="Calibri"/>
                <w:color w:val="1E2921"/>
                <w:sz w:val="20"/>
                <w:szCs w:val="20"/>
              </w:rPr>
            </w:pPr>
            <w:r w:rsidRPr="6E011D47">
              <w:rPr>
                <w:rFonts w:cs="Calibri"/>
                <w:sz w:val="20"/>
                <w:szCs w:val="20"/>
              </w:rPr>
              <w:t>Consulting and referencing additional resources other than those presented in this document is essential.</w:t>
            </w:r>
          </w:p>
        </w:tc>
      </w:tr>
      <w:tr w:rsidR="00FB2C97" w:rsidRPr="006332D3" w14:paraId="66739E53" w14:textId="77777777" w:rsidTr="12C0917A">
        <w:trPr>
          <w:trHeight w:val="276"/>
        </w:trPr>
        <w:tc>
          <w:tcPr>
            <w:tcW w:w="2607" w:type="dxa"/>
          </w:tcPr>
          <w:p w14:paraId="3E1D39D1"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Research scope</w:t>
            </w:r>
          </w:p>
        </w:tc>
        <w:tc>
          <w:tcPr>
            <w:tcW w:w="6954" w:type="dxa"/>
            <w:gridSpan w:val="3"/>
          </w:tcPr>
          <w:p w14:paraId="023FD8FA" w14:textId="26D7DFDB" w:rsidR="00FB2C97" w:rsidRPr="006332D3" w:rsidRDefault="00FB2C97" w:rsidP="00FB2C97">
            <w:pPr>
              <w:spacing w:after="0" w:line="240" w:lineRule="auto"/>
              <w:jc w:val="both"/>
              <w:rPr>
                <w:rFonts w:cs="Calibri"/>
                <w:sz w:val="20"/>
                <w:szCs w:val="20"/>
              </w:rPr>
            </w:pPr>
            <w:r w:rsidRPr="006332D3">
              <w:rPr>
                <w:rFonts w:cs="Calibri"/>
                <w:bCs/>
                <w:sz w:val="20"/>
                <w:szCs w:val="20"/>
                <w:lang w:val="en-GB"/>
              </w:rPr>
              <w:t>Tourism has become an increasingly popular mechanism through which to integrate conservation, environmental sustainability</w:t>
            </w:r>
            <w:r w:rsidR="00DD194F">
              <w:rPr>
                <w:rFonts w:cs="Calibri"/>
                <w:bCs/>
                <w:sz w:val="20"/>
                <w:szCs w:val="20"/>
                <w:lang w:val="en-GB"/>
              </w:rPr>
              <w:t>,</w:t>
            </w:r>
            <w:r w:rsidRPr="006332D3">
              <w:rPr>
                <w:rFonts w:cs="Calibri"/>
                <w:bCs/>
                <w:sz w:val="20"/>
                <w:szCs w:val="20"/>
                <w:lang w:val="en-GB"/>
              </w:rPr>
              <w:t xml:space="preserve"> and socio-economic development.</w:t>
            </w:r>
            <w:r w:rsidRPr="006332D3">
              <w:rPr>
                <w:rFonts w:cs="Calibri"/>
                <w:sz w:val="20"/>
                <w:szCs w:val="20"/>
              </w:rPr>
              <w:t xml:space="preserve"> Sustainable tourism is important, as natural resources are under pressure, local communities seek to be involved and benefit, </w:t>
            </w:r>
            <w:r w:rsidR="003621A5">
              <w:rPr>
                <w:rFonts w:cs="Calibri"/>
                <w:sz w:val="20"/>
                <w:szCs w:val="20"/>
              </w:rPr>
              <w:t xml:space="preserve">tourists </w:t>
            </w:r>
            <w:r w:rsidR="00C10508">
              <w:rPr>
                <w:rFonts w:cs="Calibri"/>
                <w:sz w:val="20"/>
                <w:szCs w:val="20"/>
              </w:rPr>
              <w:t xml:space="preserve">are seeking more meaningful and responsible experiences, </w:t>
            </w:r>
            <w:r w:rsidRPr="006332D3">
              <w:rPr>
                <w:rFonts w:cs="Calibri"/>
                <w:sz w:val="20"/>
                <w:szCs w:val="20"/>
              </w:rPr>
              <w:t>and sections of the tourism industry seek to follow a wiser approach while still being economically successful. The three pillars of sustainable tourism, also known as the triple bottom line</w:t>
            </w:r>
            <w:r w:rsidR="002E6B4C" w:rsidRPr="006332D3">
              <w:rPr>
                <w:rFonts w:cs="Calibri"/>
                <w:sz w:val="20"/>
                <w:szCs w:val="20"/>
              </w:rPr>
              <w:t>,</w:t>
            </w:r>
            <w:r w:rsidRPr="006332D3">
              <w:rPr>
                <w:rFonts w:cs="Calibri"/>
                <w:sz w:val="20"/>
                <w:szCs w:val="20"/>
              </w:rPr>
              <w:t xml:space="preserve"> are environmental, societal</w:t>
            </w:r>
            <w:r w:rsidR="00DD194F">
              <w:rPr>
                <w:rFonts w:cs="Calibri"/>
                <w:sz w:val="20"/>
                <w:szCs w:val="20"/>
              </w:rPr>
              <w:t>,</w:t>
            </w:r>
            <w:r w:rsidRPr="006332D3">
              <w:rPr>
                <w:rFonts w:cs="Calibri"/>
                <w:sz w:val="20"/>
                <w:szCs w:val="20"/>
              </w:rPr>
              <w:t xml:space="preserve"> and economic sustainability. Within </w:t>
            </w:r>
            <w:r w:rsidR="00014F8C">
              <w:rPr>
                <w:rFonts w:cs="Calibri"/>
                <w:sz w:val="20"/>
                <w:szCs w:val="20"/>
              </w:rPr>
              <w:t>this triple bottom line</w:t>
            </w:r>
            <w:r w:rsidR="003307CC">
              <w:rPr>
                <w:rFonts w:cs="Calibri"/>
                <w:sz w:val="20"/>
                <w:szCs w:val="20"/>
              </w:rPr>
              <w:t>,</w:t>
            </w:r>
            <w:r w:rsidRPr="006332D3">
              <w:rPr>
                <w:rFonts w:cs="Calibri"/>
                <w:sz w:val="20"/>
                <w:szCs w:val="20"/>
              </w:rPr>
              <w:t xml:space="preserve"> there are sub-fields that require further research to broaden our understanding and application of successful sustainable tourism</w:t>
            </w:r>
            <w:r w:rsidR="00014F8C">
              <w:rPr>
                <w:rFonts w:cs="Calibri"/>
                <w:sz w:val="20"/>
                <w:szCs w:val="20"/>
              </w:rPr>
              <w:t xml:space="preserve"> (</w:t>
            </w:r>
            <w:r w:rsidR="008C2255">
              <w:rPr>
                <w:rFonts w:cs="Calibri"/>
                <w:sz w:val="20"/>
                <w:szCs w:val="20"/>
              </w:rPr>
              <w:t xml:space="preserve">see </w:t>
            </w:r>
            <w:r w:rsidR="00014F8C">
              <w:rPr>
                <w:rFonts w:cs="Calibri"/>
                <w:sz w:val="20"/>
                <w:szCs w:val="20"/>
              </w:rPr>
              <w:t xml:space="preserve">research focus sub-areas at the end of </w:t>
            </w:r>
            <w:r w:rsidR="00DD194F">
              <w:rPr>
                <w:rFonts w:cs="Calibri"/>
                <w:sz w:val="20"/>
                <w:szCs w:val="20"/>
              </w:rPr>
              <w:t xml:space="preserve">the </w:t>
            </w:r>
            <w:r w:rsidR="00014F8C">
              <w:rPr>
                <w:rFonts w:cs="Calibri"/>
                <w:sz w:val="20"/>
                <w:szCs w:val="20"/>
              </w:rPr>
              <w:t>document)</w:t>
            </w:r>
            <w:r w:rsidRPr="006332D3">
              <w:rPr>
                <w:rFonts w:cs="Calibri"/>
                <w:sz w:val="20"/>
                <w:szCs w:val="20"/>
              </w:rPr>
              <w:t xml:space="preserve">. </w:t>
            </w:r>
          </w:p>
        </w:tc>
      </w:tr>
      <w:tr w:rsidR="00FB2C97" w:rsidRPr="006332D3" w14:paraId="2EA36A59" w14:textId="77777777" w:rsidTr="12C0917A">
        <w:trPr>
          <w:trHeight w:val="276"/>
        </w:trPr>
        <w:tc>
          <w:tcPr>
            <w:tcW w:w="2607" w:type="dxa"/>
          </w:tcPr>
          <w:p w14:paraId="7C8DB622" w14:textId="77777777" w:rsidR="00FB2C97" w:rsidRPr="006332D3" w:rsidRDefault="18A6E689" w:rsidP="00FB2C97">
            <w:pPr>
              <w:spacing w:after="0" w:line="240" w:lineRule="auto"/>
              <w:rPr>
                <w:rFonts w:cs="Calibri"/>
                <w:b/>
                <w:bCs/>
                <w:sz w:val="20"/>
                <w:szCs w:val="20"/>
              </w:rPr>
            </w:pPr>
            <w:r w:rsidRPr="121AA970">
              <w:rPr>
                <w:rFonts w:cs="Calibri"/>
                <w:b/>
                <w:bCs/>
                <w:sz w:val="20"/>
                <w:szCs w:val="20"/>
              </w:rPr>
              <w:t xml:space="preserve">Reading: </w:t>
            </w:r>
          </w:p>
          <w:p w14:paraId="63914157" w14:textId="77777777" w:rsidR="00FB2C97" w:rsidRPr="006332D3" w:rsidRDefault="18A6E689" w:rsidP="00FB2C97">
            <w:pPr>
              <w:spacing w:after="0" w:line="240" w:lineRule="auto"/>
              <w:rPr>
                <w:rFonts w:cs="Calibri"/>
                <w:b/>
                <w:bCs/>
                <w:sz w:val="20"/>
                <w:szCs w:val="20"/>
              </w:rPr>
            </w:pPr>
            <w:r w:rsidRPr="121AA970">
              <w:rPr>
                <w:rFonts w:cs="Calibri"/>
                <w:b/>
                <w:bCs/>
                <w:sz w:val="20"/>
                <w:szCs w:val="20"/>
              </w:rPr>
              <w:t>Subject Field</w:t>
            </w:r>
          </w:p>
          <w:p w14:paraId="5684A4B5" w14:textId="77777777" w:rsidR="00FB2C97" w:rsidRPr="006332D3" w:rsidRDefault="00FB2C97" w:rsidP="00FB2C97">
            <w:pPr>
              <w:spacing w:after="0" w:line="240" w:lineRule="auto"/>
              <w:rPr>
                <w:rFonts w:cs="Calibri"/>
                <w:sz w:val="20"/>
                <w:szCs w:val="20"/>
              </w:rPr>
            </w:pPr>
          </w:p>
        </w:tc>
        <w:tc>
          <w:tcPr>
            <w:tcW w:w="6954" w:type="dxa"/>
            <w:gridSpan w:val="3"/>
          </w:tcPr>
          <w:p w14:paraId="39AFA87E" w14:textId="77777777" w:rsidR="00FB2C97" w:rsidRPr="006332D3" w:rsidRDefault="00FB2C97" w:rsidP="009364F1">
            <w:pPr>
              <w:ind w:hanging="14"/>
              <w:rPr>
                <w:rFonts w:cs="Calibri"/>
                <w:b/>
                <w:bCs/>
                <w:sz w:val="20"/>
                <w:szCs w:val="20"/>
              </w:rPr>
            </w:pPr>
            <w:r w:rsidRPr="006332D3">
              <w:rPr>
                <w:rFonts w:cs="Calibri"/>
                <w:b/>
                <w:bCs/>
                <w:sz w:val="20"/>
                <w:szCs w:val="20"/>
              </w:rPr>
              <w:t xml:space="preserve">This is a selection of articles and/or recent books in this research focus area. </w:t>
            </w:r>
            <w:r w:rsidRPr="006332D3">
              <w:rPr>
                <w:rFonts w:cs="Calibri"/>
                <w:b/>
                <w:bCs/>
                <w:sz w:val="20"/>
                <w:szCs w:val="20"/>
                <w:cs/>
              </w:rPr>
              <w:t>‎</w:t>
            </w:r>
            <w:r w:rsidRPr="00F65D7F">
              <w:rPr>
                <w:rFonts w:cs="Calibri"/>
                <w:b/>
                <w:bCs/>
                <w:sz w:val="20"/>
                <w:szCs w:val="20"/>
                <w:u w:val="single"/>
              </w:rPr>
              <w:t>Further reading over and above these is essential</w:t>
            </w:r>
            <w:r w:rsidR="009364F1">
              <w:rPr>
                <w:rFonts w:cs="Calibri"/>
                <w:b/>
                <w:bCs/>
                <w:sz w:val="20"/>
                <w:szCs w:val="20"/>
                <w:u w:val="single"/>
              </w:rPr>
              <w:t xml:space="preserve">. </w:t>
            </w:r>
            <w:r w:rsidR="009364F1" w:rsidRPr="009364F1">
              <w:rPr>
                <w:rFonts w:cs="Calibri"/>
                <w:b/>
                <w:bCs/>
                <w:sz w:val="20"/>
                <w:szCs w:val="20"/>
              </w:rPr>
              <w:t>Google Scholar is an excellent resource and many articles are free to access within this resource.</w:t>
            </w:r>
          </w:p>
          <w:p w14:paraId="5464F727" w14:textId="35ADE553" w:rsidR="00CE4638" w:rsidRPr="00750905" w:rsidRDefault="348A262E" w:rsidP="00EB3656">
            <w:pPr>
              <w:pStyle w:val="ListParagraph"/>
              <w:numPr>
                <w:ilvl w:val="0"/>
                <w:numId w:val="26"/>
              </w:numPr>
              <w:spacing w:after="0" w:line="240" w:lineRule="auto"/>
              <w:ind w:left="405"/>
              <w:jc w:val="both"/>
              <w:rPr>
                <w:rFonts w:cs="Calibri"/>
                <w:b/>
                <w:bCs/>
                <w:sz w:val="20"/>
                <w:szCs w:val="20"/>
              </w:rPr>
            </w:pPr>
            <w:r w:rsidRPr="00750905">
              <w:rPr>
                <w:rFonts w:cs="Calibri"/>
                <w:b/>
                <w:bCs/>
                <w:sz w:val="20"/>
                <w:szCs w:val="20"/>
              </w:rPr>
              <w:t>Sustainable tourism</w:t>
            </w:r>
            <w:r w:rsidR="5EB80FD4" w:rsidRPr="00750905">
              <w:rPr>
                <w:rFonts w:cs="Calibri"/>
                <w:b/>
                <w:bCs/>
                <w:sz w:val="20"/>
                <w:szCs w:val="20"/>
              </w:rPr>
              <w:t xml:space="preserve"> </w:t>
            </w:r>
          </w:p>
          <w:p w14:paraId="08D98906" w14:textId="0FA081E0" w:rsidR="004B4C1C" w:rsidRPr="00EB3656" w:rsidRDefault="004B4C1C" w:rsidP="008A2664">
            <w:pPr>
              <w:pStyle w:val="ListParagraph"/>
              <w:numPr>
                <w:ilvl w:val="0"/>
                <w:numId w:val="10"/>
              </w:numPr>
              <w:spacing w:after="0" w:line="240" w:lineRule="auto"/>
              <w:jc w:val="both"/>
              <w:rPr>
                <w:rFonts w:cs="Calibri"/>
                <w:sz w:val="20"/>
                <w:szCs w:val="20"/>
              </w:rPr>
            </w:pPr>
            <w:r w:rsidRPr="00EB3656">
              <w:rPr>
                <w:rFonts w:asciiTheme="minorHAnsi" w:eastAsia="Arial" w:hAnsiTheme="minorHAnsi" w:cstheme="minorHAnsi"/>
                <w:color w:val="222222"/>
                <w:sz w:val="20"/>
                <w:szCs w:val="20"/>
              </w:rPr>
              <w:t xml:space="preserve">Agarwal, R., Mehrotra, A., Mishra, A., Rana, N.P., Nunkoo, R. and Cho, M., 2024. Four decades of sustainable tourism research: Trends and future research directions. </w:t>
            </w:r>
            <w:r w:rsidRPr="00EB3656">
              <w:rPr>
                <w:rFonts w:asciiTheme="minorHAnsi" w:eastAsia="Arial" w:hAnsiTheme="minorHAnsi" w:cstheme="minorHAnsi"/>
                <w:i/>
                <w:iCs/>
                <w:color w:val="222222"/>
                <w:sz w:val="20"/>
                <w:szCs w:val="20"/>
              </w:rPr>
              <w:t>International Journal of Tourism Research</w:t>
            </w:r>
            <w:r w:rsidRPr="00EB3656">
              <w:rPr>
                <w:rFonts w:asciiTheme="minorHAnsi" w:eastAsia="Arial" w:hAnsiTheme="minorHAnsi" w:cstheme="minorHAnsi"/>
                <w:color w:val="222222"/>
                <w:sz w:val="20"/>
                <w:szCs w:val="20"/>
              </w:rPr>
              <w:t xml:space="preserve">, </w:t>
            </w:r>
            <w:r w:rsidRPr="00EB3656">
              <w:rPr>
                <w:rFonts w:asciiTheme="minorHAnsi" w:eastAsia="Arial" w:hAnsiTheme="minorHAnsi" w:cstheme="minorHAnsi"/>
                <w:i/>
                <w:iCs/>
                <w:color w:val="222222"/>
                <w:sz w:val="20"/>
                <w:szCs w:val="20"/>
              </w:rPr>
              <w:t>26</w:t>
            </w:r>
            <w:r w:rsidRPr="00EB3656">
              <w:rPr>
                <w:rFonts w:asciiTheme="minorHAnsi" w:eastAsia="Arial" w:hAnsiTheme="minorHAnsi" w:cstheme="minorHAnsi"/>
                <w:color w:val="222222"/>
                <w:sz w:val="20"/>
                <w:szCs w:val="20"/>
              </w:rPr>
              <w:t>(2), p.e2643.</w:t>
            </w:r>
            <w:r>
              <w:t xml:space="preserve"> </w:t>
            </w:r>
            <w:hyperlink r:id="rId19" w:history="1">
              <w:r w:rsidRPr="00EB3656">
                <w:rPr>
                  <w:rStyle w:val="Hyperlink"/>
                  <w:rFonts w:asciiTheme="minorHAnsi" w:eastAsia="Arial" w:hAnsiTheme="minorHAnsi" w:cstheme="minorHAnsi"/>
                  <w:sz w:val="20"/>
                  <w:szCs w:val="20"/>
                </w:rPr>
                <w:t>https://onlinelibrary.wiley.com/doi/10.1002/jtr.2643</w:t>
              </w:r>
            </w:hyperlink>
            <w:r w:rsidRPr="00EB3656">
              <w:rPr>
                <w:rFonts w:asciiTheme="minorHAnsi" w:eastAsia="Arial" w:hAnsiTheme="minorHAnsi" w:cstheme="minorHAnsi"/>
                <w:color w:val="222222"/>
                <w:sz w:val="20"/>
                <w:szCs w:val="20"/>
              </w:rPr>
              <w:t xml:space="preserve"> </w:t>
            </w:r>
          </w:p>
          <w:p w14:paraId="794F5D9A" w14:textId="488DF414" w:rsidR="00F02EA6" w:rsidRDefault="00F02EA6" w:rsidP="009C63AB">
            <w:pPr>
              <w:pStyle w:val="ListParagraph"/>
              <w:numPr>
                <w:ilvl w:val="0"/>
                <w:numId w:val="10"/>
              </w:numPr>
              <w:rPr>
                <w:rFonts w:cs="Calibri"/>
                <w:sz w:val="20"/>
                <w:szCs w:val="20"/>
              </w:rPr>
            </w:pPr>
            <w:r w:rsidRPr="00F02EA6">
              <w:rPr>
                <w:rFonts w:cs="Calibri"/>
                <w:sz w:val="20"/>
                <w:szCs w:val="20"/>
              </w:rPr>
              <w:t xml:space="preserve">Botha, E., Queiros, D. &amp; Conradie, N. Education on Sustainable Tourism in Biosphere Reserves: A Protection Motivation Theory Approach. </w:t>
            </w:r>
            <w:r w:rsidRPr="009C63AB">
              <w:rPr>
                <w:rFonts w:cs="Calibri"/>
                <w:i/>
                <w:iCs/>
                <w:sz w:val="20"/>
                <w:szCs w:val="20"/>
              </w:rPr>
              <w:t xml:space="preserve">Environment and Social Psychology, </w:t>
            </w:r>
            <w:r w:rsidRPr="00F02EA6">
              <w:rPr>
                <w:rFonts w:cs="Calibri"/>
                <w:sz w:val="20"/>
                <w:szCs w:val="20"/>
              </w:rPr>
              <w:t xml:space="preserve">11(1): 4242. https:// doi:10.59429/esp.v11i1.4242 or </w:t>
            </w:r>
            <w:hyperlink r:id="rId20" w:history="1">
              <w:r w:rsidR="009C63AB" w:rsidRPr="003F35E0">
                <w:rPr>
                  <w:rStyle w:val="Hyperlink"/>
                  <w:rFonts w:cs="Calibri"/>
                  <w:sz w:val="20"/>
                  <w:szCs w:val="20"/>
                </w:rPr>
                <w:t>file:///C:/Users/queirdr/Downloads/Education_on_sustainable_tourism_in_biosphere_rese.pdf</w:t>
              </w:r>
            </w:hyperlink>
            <w:r w:rsidR="009C63AB">
              <w:rPr>
                <w:rFonts w:cs="Calibri"/>
                <w:sz w:val="20"/>
                <w:szCs w:val="20"/>
              </w:rPr>
              <w:t xml:space="preserve"> </w:t>
            </w:r>
            <w:r w:rsidRPr="00F02EA6">
              <w:rPr>
                <w:rFonts w:cs="Calibri"/>
                <w:sz w:val="20"/>
                <w:szCs w:val="20"/>
              </w:rPr>
              <w:t xml:space="preserve"> </w:t>
            </w:r>
            <w:r w:rsidR="009C63AB">
              <w:rPr>
                <w:rFonts w:cs="Calibri"/>
                <w:sz w:val="20"/>
                <w:szCs w:val="20"/>
              </w:rPr>
              <w:t xml:space="preserve"> </w:t>
            </w:r>
          </w:p>
          <w:p w14:paraId="5849128E" w14:textId="7BCFF6B1" w:rsidR="004B4C1C" w:rsidRPr="00EB3656" w:rsidRDefault="004B4C1C" w:rsidP="000777F9">
            <w:pPr>
              <w:pStyle w:val="ListParagraph"/>
              <w:numPr>
                <w:ilvl w:val="0"/>
                <w:numId w:val="10"/>
              </w:numPr>
              <w:spacing w:after="0" w:line="240" w:lineRule="auto"/>
              <w:jc w:val="both"/>
              <w:rPr>
                <w:rFonts w:cs="Calibri"/>
                <w:sz w:val="20"/>
                <w:szCs w:val="20"/>
              </w:rPr>
            </w:pPr>
            <w:proofErr w:type="spellStart"/>
            <w:r w:rsidRPr="00EB3656">
              <w:rPr>
                <w:rFonts w:cs="Calibri"/>
                <w:sz w:val="20"/>
                <w:szCs w:val="20"/>
              </w:rPr>
              <w:t>Dimopolous</w:t>
            </w:r>
            <w:proofErr w:type="spellEnd"/>
            <w:r w:rsidRPr="00EB3656">
              <w:rPr>
                <w:rFonts w:cs="Calibri"/>
                <w:sz w:val="20"/>
                <w:szCs w:val="20"/>
              </w:rPr>
              <w:t xml:space="preserve">, D., Queiros, D.R. &amp; van Zyl, C. 2025. Navigating the ecological decline of coral reef ecosystems and its impact on dive tourism in the East African Marine Ecoregion. Tourism in Marine Environments, 20(2): 149-168. </w:t>
            </w:r>
            <w:hyperlink r:id="rId21" w:history="1">
              <w:r w:rsidRPr="00EB3656">
                <w:rPr>
                  <w:rStyle w:val="Hyperlink"/>
                  <w:rFonts w:cs="Calibri"/>
                  <w:sz w:val="20"/>
                  <w:szCs w:val="20"/>
                </w:rPr>
                <w:t>https://doi.org/10.3727/216901925X17460192677311</w:t>
              </w:r>
            </w:hyperlink>
          </w:p>
          <w:p w14:paraId="6C852B17" w14:textId="7E93328F" w:rsidR="00F02EA6" w:rsidRDefault="009C63AB" w:rsidP="00C842B9">
            <w:pPr>
              <w:pStyle w:val="ListParagraph"/>
              <w:numPr>
                <w:ilvl w:val="0"/>
                <w:numId w:val="10"/>
              </w:numPr>
              <w:spacing w:after="0" w:line="240" w:lineRule="auto"/>
              <w:jc w:val="both"/>
              <w:rPr>
                <w:rFonts w:cs="Calibri"/>
                <w:sz w:val="20"/>
                <w:szCs w:val="20"/>
              </w:rPr>
            </w:pPr>
            <w:proofErr w:type="spellStart"/>
            <w:r w:rsidRPr="00EB3656">
              <w:rPr>
                <w:rFonts w:cs="Calibri"/>
                <w:sz w:val="20"/>
                <w:szCs w:val="20"/>
              </w:rPr>
              <w:t>Elhoushy</w:t>
            </w:r>
            <w:proofErr w:type="spellEnd"/>
            <w:r w:rsidRPr="00EB3656">
              <w:rPr>
                <w:rFonts w:cs="Calibri"/>
                <w:sz w:val="20"/>
                <w:szCs w:val="20"/>
              </w:rPr>
              <w:t xml:space="preserve">, S., </w:t>
            </w:r>
            <w:proofErr w:type="spellStart"/>
            <w:r w:rsidRPr="00EB3656">
              <w:rPr>
                <w:rFonts w:cs="Calibri"/>
                <w:sz w:val="20"/>
                <w:szCs w:val="20"/>
              </w:rPr>
              <w:t>Elzek</w:t>
            </w:r>
            <w:proofErr w:type="spellEnd"/>
            <w:r w:rsidRPr="00EB3656">
              <w:rPr>
                <w:rFonts w:cs="Calibri"/>
                <w:sz w:val="20"/>
                <w:szCs w:val="20"/>
              </w:rPr>
              <w:t>, Y. &amp; Font, X. 2026. Sustainable tourism certification: a systematic literature review and suggested ways forward. </w:t>
            </w:r>
            <w:r w:rsidRPr="00EB3656">
              <w:rPr>
                <w:rFonts w:cs="Calibri"/>
                <w:i/>
                <w:iCs/>
                <w:sz w:val="20"/>
                <w:szCs w:val="20"/>
              </w:rPr>
              <w:t>Journal of Sustainable Tourism</w:t>
            </w:r>
            <w:r w:rsidRPr="00EB3656">
              <w:rPr>
                <w:rFonts w:cs="Calibri"/>
                <w:sz w:val="20"/>
                <w:szCs w:val="20"/>
              </w:rPr>
              <w:t>, </w:t>
            </w:r>
            <w:r w:rsidRPr="00EB3656">
              <w:rPr>
                <w:rFonts w:cs="Calibri"/>
                <w:i/>
                <w:iCs/>
                <w:sz w:val="20"/>
                <w:szCs w:val="20"/>
              </w:rPr>
              <w:t>34</w:t>
            </w:r>
            <w:r w:rsidRPr="00EB3656">
              <w:rPr>
                <w:rFonts w:cs="Calibri"/>
                <w:sz w:val="20"/>
                <w:szCs w:val="20"/>
              </w:rPr>
              <w:t xml:space="preserve">(2), 355–381. </w:t>
            </w:r>
            <w:hyperlink r:id="rId22" w:history="1">
              <w:r w:rsidRPr="00EB3656">
                <w:rPr>
                  <w:rStyle w:val="Hyperlink"/>
                  <w:rFonts w:cs="Calibri"/>
                  <w:sz w:val="20"/>
                  <w:szCs w:val="20"/>
                </w:rPr>
                <w:t>https://doi.org/10.1080/09669582.2025.2487674</w:t>
              </w:r>
            </w:hyperlink>
            <w:r w:rsidRPr="00EB3656">
              <w:rPr>
                <w:rFonts w:cs="Calibri"/>
                <w:sz w:val="20"/>
                <w:szCs w:val="20"/>
              </w:rPr>
              <w:t xml:space="preserve"> </w:t>
            </w:r>
          </w:p>
          <w:p w14:paraId="5A59C14F" w14:textId="3965D129" w:rsidR="00277F61" w:rsidRPr="00EB3656" w:rsidRDefault="00277F61" w:rsidP="00C842B9">
            <w:pPr>
              <w:pStyle w:val="ListParagraph"/>
              <w:numPr>
                <w:ilvl w:val="0"/>
                <w:numId w:val="10"/>
              </w:numPr>
              <w:spacing w:after="0" w:line="240" w:lineRule="auto"/>
              <w:jc w:val="both"/>
              <w:rPr>
                <w:rFonts w:cs="Calibri"/>
                <w:sz w:val="20"/>
                <w:szCs w:val="20"/>
              </w:rPr>
            </w:pPr>
            <w:r w:rsidRPr="00277F61">
              <w:rPr>
                <w:rFonts w:cs="Calibri"/>
                <w:sz w:val="20"/>
                <w:szCs w:val="20"/>
              </w:rPr>
              <w:t xml:space="preserve">Fauzi, M.A., 2025. Sustainable tourism and sustainable development goals (SDGs): a state-of-the-art review of past, present, and future trends. </w:t>
            </w:r>
            <w:r w:rsidRPr="00D76AFB">
              <w:rPr>
                <w:rFonts w:cs="Calibri"/>
                <w:i/>
                <w:iCs/>
                <w:sz w:val="20"/>
                <w:szCs w:val="20"/>
              </w:rPr>
              <w:t>Environment, Development and Sustainability, 27</w:t>
            </w:r>
            <w:r w:rsidRPr="00277F61">
              <w:rPr>
                <w:rFonts w:cs="Calibri"/>
                <w:sz w:val="20"/>
                <w:szCs w:val="20"/>
              </w:rPr>
              <w:t>(2), pp.2841-2862.</w:t>
            </w:r>
            <w:r w:rsidR="008E3CBC">
              <w:rPr>
                <w:rFonts w:cs="Calibri"/>
                <w:sz w:val="20"/>
                <w:szCs w:val="20"/>
              </w:rPr>
              <w:t xml:space="preserve"> </w:t>
            </w:r>
            <w:hyperlink r:id="rId23" w:history="1">
              <w:r w:rsidR="008E3CBC" w:rsidRPr="00F51A71">
                <w:rPr>
                  <w:rStyle w:val="Hyperlink"/>
                  <w:rFonts w:cs="Calibri"/>
                  <w:sz w:val="20"/>
                  <w:szCs w:val="20"/>
                </w:rPr>
                <w:t>http://link.springer.com/10.1007/s10668-023-04077-0</w:t>
              </w:r>
            </w:hyperlink>
            <w:r w:rsidR="008E3CBC">
              <w:rPr>
                <w:rFonts w:cs="Calibri"/>
                <w:sz w:val="20"/>
                <w:szCs w:val="20"/>
              </w:rPr>
              <w:t xml:space="preserve"> </w:t>
            </w:r>
          </w:p>
          <w:p w14:paraId="7D5A6FF6" w14:textId="5D74FFC6" w:rsidR="006635A2" w:rsidRDefault="00EB1E2B" w:rsidP="009C63AB">
            <w:pPr>
              <w:pStyle w:val="ListParagraph"/>
              <w:numPr>
                <w:ilvl w:val="0"/>
                <w:numId w:val="10"/>
              </w:numPr>
              <w:spacing w:after="0" w:line="240" w:lineRule="auto"/>
              <w:jc w:val="both"/>
              <w:rPr>
                <w:rFonts w:cs="Calibri"/>
                <w:sz w:val="20"/>
                <w:szCs w:val="20"/>
              </w:rPr>
            </w:pPr>
            <w:r w:rsidRPr="006332D3">
              <w:rPr>
                <w:rFonts w:cs="Calibri"/>
                <w:sz w:val="20"/>
                <w:szCs w:val="20"/>
              </w:rPr>
              <w:t>Fennell</w:t>
            </w:r>
            <w:r w:rsidR="002B3953" w:rsidRPr="006332D3">
              <w:rPr>
                <w:rFonts w:cs="Calibri"/>
                <w:sz w:val="20"/>
                <w:szCs w:val="20"/>
              </w:rPr>
              <w:t>, D.A.</w:t>
            </w:r>
            <w:r w:rsidRPr="006332D3">
              <w:rPr>
                <w:rFonts w:cs="Calibri"/>
                <w:sz w:val="20"/>
                <w:szCs w:val="20"/>
              </w:rPr>
              <w:t xml:space="preserve"> &amp; Cooper</w:t>
            </w:r>
            <w:r w:rsidR="002B3953" w:rsidRPr="006332D3">
              <w:rPr>
                <w:rFonts w:cs="Calibri"/>
                <w:sz w:val="20"/>
                <w:szCs w:val="20"/>
              </w:rPr>
              <w:t xml:space="preserve">, </w:t>
            </w:r>
            <w:r w:rsidR="00864106" w:rsidRPr="006332D3">
              <w:rPr>
                <w:rFonts w:cs="Calibri"/>
                <w:sz w:val="20"/>
                <w:szCs w:val="20"/>
              </w:rPr>
              <w:t>C</w:t>
            </w:r>
            <w:r w:rsidRPr="006332D3">
              <w:rPr>
                <w:rFonts w:cs="Calibri"/>
                <w:sz w:val="20"/>
                <w:szCs w:val="20"/>
              </w:rPr>
              <w:t>. 2020. Sustainable tourism: Principles, concepts and practices. Bristol, UK</w:t>
            </w:r>
            <w:r w:rsidR="003307CC">
              <w:rPr>
                <w:rFonts w:cs="Calibri"/>
                <w:sz w:val="20"/>
                <w:szCs w:val="20"/>
              </w:rPr>
              <w:t>:</w:t>
            </w:r>
            <w:r w:rsidRPr="006332D3">
              <w:rPr>
                <w:rFonts w:cs="Calibri"/>
                <w:sz w:val="20"/>
                <w:szCs w:val="20"/>
              </w:rPr>
              <w:t xml:space="preserve"> Blue Ridge Summit, PA: Channel View Publications.</w:t>
            </w:r>
          </w:p>
          <w:p w14:paraId="6C04FB34" w14:textId="7BD1B237" w:rsidR="004B4C1C" w:rsidRPr="00EB3656" w:rsidRDefault="004B4C1C" w:rsidP="003339F2">
            <w:pPr>
              <w:pStyle w:val="ListParagraph"/>
              <w:numPr>
                <w:ilvl w:val="0"/>
                <w:numId w:val="10"/>
              </w:numPr>
              <w:spacing w:after="0" w:line="240" w:lineRule="auto"/>
              <w:jc w:val="both"/>
              <w:rPr>
                <w:rFonts w:cs="Calibri"/>
                <w:sz w:val="20"/>
                <w:szCs w:val="20"/>
              </w:rPr>
            </w:pPr>
            <w:r w:rsidRPr="00EB3656">
              <w:rPr>
                <w:rFonts w:cs="Calibri"/>
                <w:sz w:val="20"/>
                <w:szCs w:val="20"/>
              </w:rPr>
              <w:t xml:space="preserve">Queiros, D.R., Conradie, N. &amp; Botha, E. 2025. Non-Formal Education on Sustainable Tourism for Local Stakeholders in the Marico Biosphere Reserve: Effectiveness and Lessons Learned. </w:t>
            </w:r>
            <w:r w:rsidRPr="00EB3656">
              <w:rPr>
                <w:rFonts w:cs="Calibri"/>
                <w:i/>
                <w:iCs/>
                <w:sz w:val="20"/>
                <w:szCs w:val="20"/>
              </w:rPr>
              <w:t>Sustainability</w:t>
            </w:r>
            <w:r w:rsidRPr="00EB3656">
              <w:rPr>
                <w:rFonts w:cs="Calibri"/>
                <w:sz w:val="20"/>
                <w:szCs w:val="20"/>
              </w:rPr>
              <w:t xml:space="preserve">, 17(20), 9138. </w:t>
            </w:r>
            <w:hyperlink r:id="rId24" w:history="1">
              <w:r w:rsidRPr="00EB3656">
                <w:rPr>
                  <w:rStyle w:val="Hyperlink"/>
                  <w:rFonts w:cs="Calibri"/>
                  <w:sz w:val="20"/>
                  <w:szCs w:val="20"/>
                </w:rPr>
                <w:t>https://doi.org/10.3390/su17209138</w:t>
              </w:r>
            </w:hyperlink>
            <w:r w:rsidRPr="00EB3656">
              <w:rPr>
                <w:rFonts w:cs="Calibri"/>
                <w:sz w:val="20"/>
                <w:szCs w:val="20"/>
              </w:rPr>
              <w:t xml:space="preserve"> </w:t>
            </w:r>
          </w:p>
          <w:p w14:paraId="652D1556" w14:textId="533C12EA" w:rsidR="00F70D86" w:rsidRDefault="00744474" w:rsidP="009C63AB">
            <w:pPr>
              <w:pStyle w:val="ListParagraph"/>
              <w:numPr>
                <w:ilvl w:val="0"/>
                <w:numId w:val="10"/>
              </w:numPr>
              <w:spacing w:after="0" w:line="240" w:lineRule="auto"/>
              <w:jc w:val="both"/>
              <w:rPr>
                <w:rFonts w:cs="Calibri"/>
                <w:sz w:val="20"/>
                <w:szCs w:val="20"/>
              </w:rPr>
            </w:pPr>
            <w:proofErr w:type="spellStart"/>
            <w:r w:rsidRPr="005E6A01">
              <w:rPr>
                <w:rFonts w:cs="Calibri"/>
                <w:sz w:val="20"/>
                <w:szCs w:val="20"/>
              </w:rPr>
              <w:t>Stronza</w:t>
            </w:r>
            <w:proofErr w:type="spellEnd"/>
            <w:r w:rsidRPr="005E6A01">
              <w:rPr>
                <w:rFonts w:cs="Calibri"/>
                <w:sz w:val="20"/>
                <w:szCs w:val="20"/>
              </w:rPr>
              <w:t xml:space="preserve">, A.L., Hunt, C.A. &amp; Fitzgerald, L.A. 2019. Ecotourism for conservation? </w:t>
            </w:r>
            <w:r w:rsidRPr="005E6A01">
              <w:rPr>
                <w:rFonts w:cs="Calibri"/>
                <w:i/>
                <w:iCs/>
                <w:sz w:val="20"/>
                <w:szCs w:val="20"/>
              </w:rPr>
              <w:t>Annual Review of Environment and Resources</w:t>
            </w:r>
            <w:r w:rsidRPr="005E6A01">
              <w:rPr>
                <w:rFonts w:cs="Calibri"/>
                <w:sz w:val="20"/>
                <w:szCs w:val="20"/>
              </w:rPr>
              <w:t xml:space="preserve">, 44: 229-254. Available at </w:t>
            </w:r>
            <w:hyperlink r:id="rId25" w:anchor="_i3" w:history="1">
              <w:r w:rsidR="00EA59A7" w:rsidRPr="00BD134E">
                <w:rPr>
                  <w:rStyle w:val="Hyperlink"/>
                  <w:rFonts w:cs="Calibri"/>
                  <w:sz w:val="20"/>
                  <w:szCs w:val="20"/>
                </w:rPr>
                <w:t>https://www.annualreviews.org/doi/full/10.1146/annurev-environ-101718-033046#_i3</w:t>
              </w:r>
            </w:hyperlink>
            <w:r w:rsidR="250BE7D1" w:rsidRPr="005E6A01">
              <w:rPr>
                <w:rFonts w:cs="Calibri"/>
                <w:sz w:val="20"/>
                <w:szCs w:val="20"/>
              </w:rPr>
              <w:t xml:space="preserve"> </w:t>
            </w:r>
          </w:p>
          <w:p w14:paraId="27AA29CF" w14:textId="76ECCBDC" w:rsidR="00FB2C97" w:rsidRPr="00750905" w:rsidRDefault="7372428A" w:rsidP="00EB3656">
            <w:pPr>
              <w:pStyle w:val="ListParagraph"/>
              <w:numPr>
                <w:ilvl w:val="0"/>
                <w:numId w:val="26"/>
              </w:numPr>
              <w:spacing w:after="0" w:line="240" w:lineRule="auto"/>
              <w:ind w:left="405"/>
              <w:jc w:val="both"/>
              <w:rPr>
                <w:rFonts w:cs="Calibri"/>
                <w:b/>
                <w:bCs/>
                <w:sz w:val="20"/>
                <w:szCs w:val="20"/>
              </w:rPr>
            </w:pPr>
            <w:r w:rsidRPr="00750905">
              <w:rPr>
                <w:rFonts w:cs="Calibri"/>
                <w:b/>
                <w:bCs/>
                <w:sz w:val="20"/>
                <w:szCs w:val="20"/>
              </w:rPr>
              <w:t>Interpretation</w:t>
            </w:r>
            <w:r w:rsidR="7E3F4429" w:rsidRPr="00750905">
              <w:rPr>
                <w:rFonts w:cs="Calibri"/>
                <w:b/>
                <w:bCs/>
                <w:sz w:val="20"/>
                <w:szCs w:val="20"/>
              </w:rPr>
              <w:t xml:space="preserve"> (edutainment)</w:t>
            </w:r>
          </w:p>
          <w:p w14:paraId="47CDC7B3" w14:textId="4779B606" w:rsidR="1ACB0F12" w:rsidRPr="00EB3656" w:rsidRDefault="1ACB0F12" w:rsidP="007E0DB5">
            <w:pPr>
              <w:pStyle w:val="ListParagraph"/>
              <w:numPr>
                <w:ilvl w:val="0"/>
                <w:numId w:val="27"/>
              </w:numPr>
              <w:spacing w:after="0" w:line="240" w:lineRule="auto"/>
              <w:ind w:left="689" w:hanging="284"/>
              <w:jc w:val="both"/>
              <w:rPr>
                <w:rFonts w:cs="Calibri"/>
                <w:sz w:val="20"/>
                <w:szCs w:val="20"/>
              </w:rPr>
            </w:pPr>
            <w:proofErr w:type="spellStart"/>
            <w:r w:rsidRPr="00EB3656">
              <w:rPr>
                <w:rFonts w:cs="Calibri"/>
                <w:sz w:val="20"/>
                <w:szCs w:val="20"/>
              </w:rPr>
              <w:t>Moscar</w:t>
            </w:r>
            <w:r w:rsidR="00F62678" w:rsidRPr="00EB3656">
              <w:rPr>
                <w:rFonts w:cs="Calibri"/>
                <w:sz w:val="20"/>
                <w:szCs w:val="20"/>
              </w:rPr>
              <w:t>d</w:t>
            </w:r>
            <w:r w:rsidRPr="00EB3656">
              <w:rPr>
                <w:rFonts w:cs="Calibri"/>
                <w:sz w:val="20"/>
                <w:szCs w:val="20"/>
              </w:rPr>
              <w:t>o</w:t>
            </w:r>
            <w:proofErr w:type="spellEnd"/>
            <w:r w:rsidRPr="00EB3656">
              <w:rPr>
                <w:rFonts w:cs="Calibri"/>
                <w:sz w:val="20"/>
                <w:szCs w:val="20"/>
              </w:rPr>
              <w:t xml:space="preserve">, G. &amp; Hughes, K. 2023. Rethinking interpretation to support sustainable tourist experiences in Protected Areas. </w:t>
            </w:r>
            <w:r w:rsidRPr="00EB3656">
              <w:rPr>
                <w:rFonts w:cs="Calibri"/>
                <w:i/>
                <w:iCs/>
                <w:sz w:val="20"/>
                <w:szCs w:val="20"/>
              </w:rPr>
              <w:t>J</w:t>
            </w:r>
            <w:r w:rsidR="74C816DA" w:rsidRPr="00EB3656">
              <w:rPr>
                <w:rFonts w:cs="Calibri"/>
                <w:i/>
                <w:iCs/>
                <w:sz w:val="20"/>
                <w:szCs w:val="20"/>
              </w:rPr>
              <w:t>o</w:t>
            </w:r>
            <w:r w:rsidRPr="00EB3656">
              <w:rPr>
                <w:rFonts w:cs="Calibri"/>
                <w:i/>
                <w:iCs/>
                <w:sz w:val="20"/>
                <w:szCs w:val="20"/>
              </w:rPr>
              <w:t>urnal of Interpretation Re</w:t>
            </w:r>
            <w:r w:rsidR="7FFE7D5D" w:rsidRPr="00EB3656">
              <w:rPr>
                <w:rFonts w:cs="Calibri"/>
                <w:i/>
                <w:iCs/>
                <w:sz w:val="20"/>
                <w:szCs w:val="20"/>
              </w:rPr>
              <w:t xml:space="preserve">search, </w:t>
            </w:r>
            <w:r w:rsidR="7FFE7D5D" w:rsidRPr="00EB3656">
              <w:rPr>
                <w:rFonts w:cs="Calibri"/>
                <w:sz w:val="20"/>
                <w:szCs w:val="20"/>
              </w:rPr>
              <w:t>28(1):76-94.</w:t>
            </w:r>
            <w:r w:rsidR="461F36EA" w:rsidRPr="00EB3656">
              <w:rPr>
                <w:rFonts w:cs="Calibri"/>
                <w:sz w:val="20"/>
                <w:szCs w:val="20"/>
              </w:rPr>
              <w:t xml:space="preserve"> </w:t>
            </w:r>
            <w:hyperlink r:id="rId26" w:history="1">
              <w:r w:rsidR="461F36EA" w:rsidRPr="00EB3656">
                <w:rPr>
                  <w:rStyle w:val="Hyperlink"/>
                  <w:rFonts w:cs="Calibri"/>
                  <w:sz w:val="20"/>
                  <w:szCs w:val="20"/>
                </w:rPr>
                <w:t>https://doi.org/10.1177/1092587223115</w:t>
              </w:r>
            </w:hyperlink>
            <w:r w:rsidR="461F36EA" w:rsidRPr="00EB3656">
              <w:rPr>
                <w:rFonts w:cs="Calibri"/>
                <w:sz w:val="20"/>
                <w:szCs w:val="20"/>
              </w:rPr>
              <w:t xml:space="preserve"> </w:t>
            </w:r>
          </w:p>
          <w:p w14:paraId="69EFDA77" w14:textId="6F3D4653" w:rsidR="487F872D" w:rsidRPr="00EB3656" w:rsidRDefault="71CC317E" w:rsidP="007E0DB5">
            <w:pPr>
              <w:pStyle w:val="ListParagraph"/>
              <w:numPr>
                <w:ilvl w:val="0"/>
                <w:numId w:val="27"/>
              </w:numPr>
              <w:spacing w:after="0" w:line="240" w:lineRule="auto"/>
              <w:ind w:left="689" w:hanging="284"/>
              <w:jc w:val="both"/>
              <w:rPr>
                <w:rFonts w:cs="Calibri"/>
                <w:sz w:val="20"/>
                <w:szCs w:val="20"/>
              </w:rPr>
            </w:pPr>
            <w:r w:rsidRPr="00EB3656">
              <w:rPr>
                <w:rFonts w:cs="Calibri"/>
                <w:sz w:val="20"/>
                <w:szCs w:val="20"/>
              </w:rPr>
              <w:t>Sibian, A.R. &amp; Untaru, E.N. 2023. An overview of interp</w:t>
            </w:r>
            <w:r w:rsidR="3B8E9BDE" w:rsidRPr="00EB3656">
              <w:rPr>
                <w:rFonts w:cs="Calibri"/>
                <w:sz w:val="20"/>
                <w:szCs w:val="20"/>
              </w:rPr>
              <w:t>r</w:t>
            </w:r>
            <w:r w:rsidRPr="00EB3656">
              <w:rPr>
                <w:rFonts w:cs="Calibri"/>
                <w:sz w:val="20"/>
                <w:szCs w:val="20"/>
              </w:rPr>
              <w:t xml:space="preserve">etation in tourism and its role in sustainable </w:t>
            </w:r>
            <w:r w:rsidR="7A32ECC1" w:rsidRPr="00EB3656">
              <w:rPr>
                <w:rFonts w:cs="Calibri"/>
                <w:sz w:val="20"/>
                <w:szCs w:val="20"/>
              </w:rPr>
              <w:t xml:space="preserve">tourism development. </w:t>
            </w:r>
            <w:r w:rsidR="7A32ECC1" w:rsidRPr="00EB3656">
              <w:rPr>
                <w:rFonts w:cs="Calibri"/>
                <w:i/>
                <w:iCs/>
                <w:sz w:val="20"/>
                <w:szCs w:val="20"/>
              </w:rPr>
              <w:t xml:space="preserve">Journal of Smart Economic Growth, </w:t>
            </w:r>
            <w:r w:rsidR="7A32ECC1" w:rsidRPr="00EB3656">
              <w:rPr>
                <w:rFonts w:cs="Calibri"/>
                <w:sz w:val="20"/>
                <w:szCs w:val="20"/>
              </w:rPr>
              <w:t>8(2):127-146.</w:t>
            </w:r>
            <w:r w:rsidR="09AAA3EF" w:rsidRPr="00EB3656">
              <w:rPr>
                <w:rFonts w:cs="Calibri"/>
                <w:sz w:val="20"/>
                <w:szCs w:val="20"/>
              </w:rPr>
              <w:t xml:space="preserve"> </w:t>
            </w:r>
            <w:hyperlink r:id="rId27" w:history="1">
              <w:r w:rsidR="09AAA3EF" w:rsidRPr="00EB3656">
                <w:rPr>
                  <w:rStyle w:val="Hyperlink"/>
                  <w:rFonts w:cs="Calibri"/>
                  <w:sz w:val="20"/>
                  <w:szCs w:val="20"/>
                </w:rPr>
                <w:t>https://jseg.ro/index.php/jseg/article/view/237</w:t>
              </w:r>
            </w:hyperlink>
          </w:p>
          <w:p w14:paraId="6DF98824" w14:textId="5905F8EB" w:rsidR="00FB2C97" w:rsidRPr="006332D3" w:rsidRDefault="00FB2C97" w:rsidP="007E0DB5">
            <w:pPr>
              <w:pStyle w:val="ListParagraph"/>
              <w:numPr>
                <w:ilvl w:val="0"/>
                <w:numId w:val="26"/>
              </w:numPr>
              <w:spacing w:after="0" w:line="240" w:lineRule="auto"/>
              <w:jc w:val="both"/>
              <w:rPr>
                <w:rFonts w:cs="Calibri"/>
                <w:sz w:val="20"/>
                <w:szCs w:val="20"/>
              </w:rPr>
            </w:pPr>
            <w:hyperlink r:id="rId28" w:history="1"/>
            <w:r w:rsidRPr="006332D3">
              <w:rPr>
                <w:rFonts w:cs="Calibri"/>
                <w:sz w:val="20"/>
                <w:szCs w:val="20"/>
              </w:rPr>
              <w:t>Community</w:t>
            </w:r>
          </w:p>
          <w:p w14:paraId="6CADE536" w14:textId="447B6421" w:rsidR="008B36E4" w:rsidRPr="008B36E4" w:rsidRDefault="008B36E4" w:rsidP="009C63AB">
            <w:pPr>
              <w:pStyle w:val="ListParagraph"/>
              <w:numPr>
                <w:ilvl w:val="0"/>
                <w:numId w:val="10"/>
              </w:numPr>
              <w:spacing w:after="0" w:line="240" w:lineRule="auto"/>
              <w:jc w:val="both"/>
              <w:rPr>
                <w:rFonts w:cs="Calibri"/>
                <w:sz w:val="20"/>
                <w:szCs w:val="20"/>
                <w:lang w:val="en-GB"/>
              </w:rPr>
            </w:pPr>
            <w:r w:rsidRPr="008B36E4">
              <w:rPr>
                <w:rFonts w:cs="Calibri"/>
                <w:sz w:val="20"/>
                <w:szCs w:val="20"/>
              </w:rPr>
              <w:t xml:space="preserve">Allgood, B., Talmage, C., Ashdown, B. K., Stillitano, C., Kumari, I., Coxe, S., Jinfeng, Z., Wong, L., Sheng, M., Young, J., </w:t>
            </w:r>
            <w:proofErr w:type="spellStart"/>
            <w:r w:rsidRPr="008B36E4">
              <w:rPr>
                <w:rFonts w:cs="Calibri"/>
                <w:sz w:val="20"/>
                <w:szCs w:val="20"/>
              </w:rPr>
              <w:t>Kantimahanti</w:t>
            </w:r>
            <w:proofErr w:type="spellEnd"/>
            <w:r w:rsidRPr="008B36E4">
              <w:rPr>
                <w:rFonts w:cs="Calibri"/>
                <w:sz w:val="20"/>
                <w:szCs w:val="20"/>
              </w:rPr>
              <w:t xml:space="preserve">, M., Izza, Q., Dafan, C., </w:t>
            </w:r>
            <w:proofErr w:type="spellStart"/>
            <w:r w:rsidRPr="008B36E4">
              <w:rPr>
                <w:rFonts w:cs="Calibri"/>
                <w:sz w:val="20"/>
                <w:szCs w:val="20"/>
              </w:rPr>
              <w:t>Chenyue</w:t>
            </w:r>
            <w:proofErr w:type="spellEnd"/>
            <w:r w:rsidRPr="008B36E4">
              <w:rPr>
                <w:rFonts w:cs="Calibri"/>
                <w:sz w:val="20"/>
                <w:szCs w:val="20"/>
              </w:rPr>
              <w:t xml:space="preserve">, M., Azhunova, M., Korach, J., Waugh, J., Lutz-Nelson, A., Queiros, D.R. &amp; Gandhi Chaudhary, R.G. 2025. The role of community spiritual and cultural connections in wildlife conservation: A thematic model of social justice and sustainability from cases across the world. Community Development, 1–31. </w:t>
            </w:r>
            <w:hyperlink r:id="rId29" w:history="1">
              <w:r w:rsidRPr="008B36E4">
                <w:rPr>
                  <w:rStyle w:val="Hyperlink"/>
                  <w:rFonts w:cs="Calibri"/>
                  <w:sz w:val="20"/>
                  <w:szCs w:val="20"/>
                </w:rPr>
                <w:t>https://doi.org/10.1080/15575330.2025.2483791</w:t>
              </w:r>
            </w:hyperlink>
            <w:r w:rsidRPr="008B36E4">
              <w:rPr>
                <w:rFonts w:cs="Calibri"/>
                <w:sz w:val="20"/>
                <w:szCs w:val="20"/>
              </w:rPr>
              <w:t xml:space="preserve"> </w:t>
            </w:r>
          </w:p>
          <w:p w14:paraId="3964FB03" w14:textId="04C74BA6" w:rsidR="6B8C256B" w:rsidRDefault="6B8C256B" w:rsidP="009C63AB">
            <w:pPr>
              <w:pStyle w:val="ListParagraph"/>
              <w:numPr>
                <w:ilvl w:val="0"/>
                <w:numId w:val="10"/>
              </w:numPr>
              <w:spacing w:after="0" w:line="240" w:lineRule="auto"/>
              <w:jc w:val="both"/>
              <w:rPr>
                <w:rFonts w:cs="Calibri"/>
                <w:sz w:val="20"/>
                <w:szCs w:val="20"/>
                <w:lang w:val="en-GB"/>
              </w:rPr>
            </w:pPr>
            <w:r w:rsidRPr="047C9BE8">
              <w:rPr>
                <w:rFonts w:cs="Calibri"/>
                <w:sz w:val="20"/>
                <w:szCs w:val="20"/>
                <w:lang w:val="fr"/>
              </w:rPr>
              <w:t xml:space="preserve">Dixit, S., Poudyal, N.C., Silwal, T., Joshi, O., Bhandari, A., Pant, G., &amp; Hodges, D.G. 2024. </w:t>
            </w:r>
            <w:r w:rsidRPr="047C9BE8">
              <w:rPr>
                <w:rFonts w:cs="Calibri"/>
                <w:sz w:val="20"/>
                <w:szCs w:val="20"/>
              </w:rPr>
              <w:t xml:space="preserve">Perceived benefits, burdens and effectiveness of a buffer zone programme in improving protected area–people relationships. </w:t>
            </w:r>
            <w:r w:rsidRPr="047C9BE8">
              <w:rPr>
                <w:rFonts w:cs="Calibri"/>
                <w:i/>
                <w:iCs/>
                <w:sz w:val="20"/>
                <w:szCs w:val="20"/>
              </w:rPr>
              <w:t xml:space="preserve">Environmental Conservation. </w:t>
            </w:r>
            <w:r w:rsidRPr="047C9BE8">
              <w:rPr>
                <w:rFonts w:cs="Calibri"/>
                <w:i/>
                <w:iCs/>
                <w:sz w:val="20"/>
                <w:szCs w:val="20"/>
                <w:lang w:val="en-GB"/>
              </w:rPr>
              <w:t>51</w:t>
            </w:r>
            <w:r w:rsidRPr="047C9BE8">
              <w:rPr>
                <w:rFonts w:cs="Calibri"/>
                <w:sz w:val="20"/>
                <w:szCs w:val="20"/>
                <w:lang w:val="en-GB"/>
              </w:rPr>
              <w:t xml:space="preserve">(2),141-151. </w:t>
            </w:r>
            <w:hyperlink r:id="rId30" w:history="1">
              <w:r w:rsidRPr="047C9BE8">
                <w:rPr>
                  <w:rStyle w:val="Hyperlink"/>
                  <w:rFonts w:cs="Calibri"/>
                  <w:sz w:val="20"/>
                  <w:szCs w:val="20"/>
                </w:rPr>
                <w:t>https://doi.org/10.107/S0376892924000018</w:t>
              </w:r>
            </w:hyperlink>
          </w:p>
          <w:p w14:paraId="3F0DFAF8" w14:textId="4EE6B6C7" w:rsidR="230390BE" w:rsidRDefault="230390BE" w:rsidP="009C63AB">
            <w:pPr>
              <w:pStyle w:val="ListParagraph"/>
              <w:numPr>
                <w:ilvl w:val="0"/>
                <w:numId w:val="10"/>
              </w:numPr>
              <w:spacing w:after="0" w:line="240" w:lineRule="auto"/>
              <w:jc w:val="both"/>
              <w:rPr>
                <w:rFonts w:cs="Calibri"/>
                <w:sz w:val="20"/>
                <w:szCs w:val="20"/>
                <w:lang w:val="en-GB"/>
              </w:rPr>
            </w:pPr>
            <w:r w:rsidRPr="047C9BE8">
              <w:rPr>
                <w:rFonts w:cs="Calibri"/>
                <w:sz w:val="20"/>
                <w:szCs w:val="20"/>
                <w:lang w:val="fr"/>
              </w:rPr>
              <w:t xml:space="preserve">Gayo, L. 2025. Community-based conserved areas in advancing sustainable development and conservation in Sub-Saharan Africa. </w:t>
            </w:r>
            <w:r w:rsidRPr="047C9BE8">
              <w:rPr>
                <w:rFonts w:cs="Calibri"/>
                <w:i/>
                <w:iCs/>
                <w:sz w:val="20"/>
                <w:szCs w:val="20"/>
                <w:lang w:val="fr"/>
              </w:rPr>
              <w:t>Discover Conservation, 2</w:t>
            </w:r>
            <w:r w:rsidRPr="047C9BE8">
              <w:rPr>
                <w:rFonts w:cs="Calibri"/>
                <w:sz w:val="20"/>
                <w:szCs w:val="20"/>
                <w:lang w:val="fr"/>
              </w:rPr>
              <w:t xml:space="preserve">(27), 00047. </w:t>
            </w:r>
            <w:hyperlink r:id="rId31" w:history="1">
              <w:r w:rsidRPr="047C9BE8">
                <w:rPr>
                  <w:rStyle w:val="Hyperlink"/>
                  <w:rFonts w:cs="Calibri"/>
                  <w:sz w:val="20"/>
                  <w:szCs w:val="20"/>
                  <w:lang w:val="fr"/>
                </w:rPr>
                <w:t>https://doi.org/10.1007/s44353-025-00047-x</w:t>
              </w:r>
            </w:hyperlink>
          </w:p>
          <w:p w14:paraId="71CA03C5" w14:textId="6EC39BFE" w:rsidR="047C9BE8" w:rsidRPr="00F62678" w:rsidRDefault="230390BE" w:rsidP="009C63AB">
            <w:pPr>
              <w:pStyle w:val="ListParagraph"/>
              <w:numPr>
                <w:ilvl w:val="0"/>
                <w:numId w:val="10"/>
              </w:numPr>
              <w:spacing w:after="0" w:line="240" w:lineRule="auto"/>
              <w:jc w:val="both"/>
              <w:rPr>
                <w:rFonts w:cs="Calibri"/>
                <w:sz w:val="20"/>
                <w:szCs w:val="20"/>
              </w:rPr>
            </w:pPr>
            <w:r w:rsidRPr="00F62678">
              <w:rPr>
                <w:rFonts w:cs="Calibri"/>
                <w:sz w:val="20"/>
                <w:szCs w:val="20"/>
                <w:lang w:val="en-GB"/>
              </w:rPr>
              <w:t xml:space="preserve">Jang, E., &amp; Kim, M. 2025. Predicting Community Support for Park Development Using Social Exchange Theory. </w:t>
            </w:r>
            <w:r w:rsidRPr="00F62678">
              <w:rPr>
                <w:rFonts w:cs="Calibri"/>
                <w:i/>
                <w:iCs/>
                <w:sz w:val="20"/>
                <w:szCs w:val="20"/>
                <w:lang w:val="en-GB"/>
              </w:rPr>
              <w:t>Sustainability</w:t>
            </w:r>
            <w:r w:rsidRPr="00F62678">
              <w:rPr>
                <w:rFonts w:cs="Calibri"/>
                <w:sz w:val="20"/>
                <w:szCs w:val="20"/>
                <w:lang w:val="en-GB"/>
              </w:rPr>
              <w:t xml:space="preserve">, </w:t>
            </w:r>
            <w:r w:rsidRPr="00F62678">
              <w:rPr>
                <w:rFonts w:cs="Calibri"/>
                <w:i/>
                <w:iCs/>
                <w:sz w:val="20"/>
                <w:szCs w:val="20"/>
                <w:lang w:val="en-GB"/>
              </w:rPr>
              <w:t>17</w:t>
            </w:r>
            <w:r w:rsidRPr="00F62678">
              <w:rPr>
                <w:rFonts w:cs="Calibri"/>
                <w:sz w:val="20"/>
                <w:szCs w:val="20"/>
                <w:lang w:val="en-GB"/>
              </w:rPr>
              <w:t xml:space="preserve">(2), 473. </w:t>
            </w:r>
            <w:hyperlink r:id="rId32" w:history="1">
              <w:r w:rsidRPr="00F62678">
                <w:rPr>
                  <w:rStyle w:val="Hyperlink"/>
                  <w:rFonts w:cs="Calibri"/>
                  <w:sz w:val="20"/>
                  <w:szCs w:val="20"/>
                  <w:lang w:val="en-GB"/>
                </w:rPr>
                <w:t>https://doi.org/10.3390/su17020473</w:t>
              </w:r>
            </w:hyperlink>
          </w:p>
          <w:p w14:paraId="06E5D4C0" w14:textId="25D7ECAD" w:rsidR="00744474" w:rsidRDefault="62B9D632" w:rsidP="009C63AB">
            <w:pPr>
              <w:pStyle w:val="ListParagraph"/>
              <w:numPr>
                <w:ilvl w:val="0"/>
                <w:numId w:val="10"/>
              </w:numPr>
              <w:spacing w:after="0" w:line="240" w:lineRule="auto"/>
              <w:jc w:val="both"/>
              <w:rPr>
                <w:rFonts w:cs="Calibri"/>
                <w:sz w:val="20"/>
                <w:szCs w:val="20"/>
              </w:rPr>
            </w:pPr>
            <w:r w:rsidRPr="6E011D47">
              <w:rPr>
                <w:rFonts w:cs="Calibri"/>
                <w:sz w:val="20"/>
                <w:szCs w:val="20"/>
              </w:rPr>
              <w:t xml:space="preserve">Queiros, D.R. </w:t>
            </w:r>
            <w:r w:rsidR="2D165594" w:rsidRPr="6E011D47">
              <w:rPr>
                <w:rFonts w:cs="Calibri"/>
                <w:sz w:val="20"/>
                <w:szCs w:val="20"/>
              </w:rPr>
              <w:t xml:space="preserve">2022. </w:t>
            </w:r>
            <w:r w:rsidRPr="6E011D47">
              <w:rPr>
                <w:rFonts w:cs="Calibri"/>
                <w:sz w:val="20"/>
                <w:szCs w:val="20"/>
              </w:rPr>
              <w:t>People Parks Win-Win Framework: Integrating components that can influence people-parks relationships. KOEDOE, 64(1):1-16. Available at: https://koedoe.co.za/index.php/koedoe/article/view/1723</w:t>
            </w:r>
          </w:p>
          <w:p w14:paraId="69CE115C" w14:textId="7832DD3F" w:rsidR="000D27AE" w:rsidRPr="00A77C9F" w:rsidRDefault="000D27AE" w:rsidP="00FE7D6C">
            <w:pPr>
              <w:pStyle w:val="ListParagraph"/>
              <w:numPr>
                <w:ilvl w:val="0"/>
                <w:numId w:val="10"/>
              </w:numPr>
              <w:spacing w:after="0" w:line="240" w:lineRule="auto"/>
              <w:jc w:val="both"/>
              <w:rPr>
                <w:rFonts w:cs="Calibri"/>
                <w:sz w:val="20"/>
                <w:szCs w:val="20"/>
              </w:rPr>
            </w:pPr>
            <w:r w:rsidRPr="00A77C9F">
              <w:rPr>
                <w:rFonts w:cs="Calibri"/>
                <w:sz w:val="20"/>
                <w:szCs w:val="20"/>
              </w:rPr>
              <w:t xml:space="preserve">Shabalala, L.P. 2024. Heritage sites as tourism attractions: Spiritual, psychological and emotional toll on communities. </w:t>
            </w:r>
            <w:r w:rsidRPr="00A77C9F">
              <w:rPr>
                <w:rFonts w:cs="Calibri"/>
                <w:i/>
                <w:iCs/>
                <w:sz w:val="20"/>
                <w:szCs w:val="20"/>
              </w:rPr>
              <w:t>KOEDOE-African Protected Area Conservation and Science</w:t>
            </w:r>
            <w:r w:rsidRPr="00A77C9F">
              <w:rPr>
                <w:rFonts w:cs="Calibri"/>
                <w:sz w:val="20"/>
                <w:szCs w:val="20"/>
              </w:rPr>
              <w:t xml:space="preserve">, </w:t>
            </w:r>
            <w:r w:rsidRPr="00A77C9F">
              <w:rPr>
                <w:rFonts w:cs="Calibri"/>
                <w:i/>
                <w:iCs/>
                <w:sz w:val="20"/>
                <w:szCs w:val="20"/>
              </w:rPr>
              <w:t>66</w:t>
            </w:r>
            <w:r w:rsidRPr="00A77C9F">
              <w:rPr>
                <w:rFonts w:cs="Calibri"/>
                <w:sz w:val="20"/>
                <w:szCs w:val="20"/>
              </w:rPr>
              <w:t xml:space="preserve">(2):1-8. </w:t>
            </w:r>
            <w:hyperlink r:id="rId33">
              <w:r w:rsidRPr="00A77C9F">
                <w:rPr>
                  <w:rStyle w:val="Hyperlink"/>
                  <w:rFonts w:cs="Calibri"/>
                  <w:sz w:val="20"/>
                  <w:szCs w:val="20"/>
                </w:rPr>
                <w:t>https://koedoe.co.za/index.php/koedoe/article/view/1800</w:t>
              </w:r>
            </w:hyperlink>
            <w:r w:rsidRPr="00A77C9F">
              <w:rPr>
                <w:rFonts w:cs="Calibri"/>
                <w:sz w:val="20"/>
                <w:szCs w:val="20"/>
              </w:rPr>
              <w:t xml:space="preserve">. </w:t>
            </w:r>
          </w:p>
          <w:p w14:paraId="016E67AD" w14:textId="308C462E" w:rsidR="54F29C08" w:rsidRDefault="54F29C08" w:rsidP="009C63AB">
            <w:pPr>
              <w:pStyle w:val="ListParagraph"/>
              <w:numPr>
                <w:ilvl w:val="0"/>
                <w:numId w:val="10"/>
              </w:numPr>
              <w:spacing w:after="0" w:line="240" w:lineRule="auto"/>
              <w:jc w:val="both"/>
              <w:rPr>
                <w:rFonts w:cs="Calibri"/>
                <w:sz w:val="20"/>
                <w:szCs w:val="20"/>
              </w:rPr>
            </w:pPr>
            <w:r w:rsidRPr="121AA970">
              <w:rPr>
                <w:rFonts w:cs="Calibri"/>
                <w:sz w:val="20"/>
                <w:szCs w:val="20"/>
              </w:rPr>
              <w:t xml:space="preserve">Tan, N.Q., </w:t>
            </w:r>
            <w:proofErr w:type="spellStart"/>
            <w:r w:rsidRPr="121AA970">
              <w:rPr>
                <w:rFonts w:cs="Calibri"/>
                <w:sz w:val="20"/>
                <w:szCs w:val="20"/>
              </w:rPr>
              <w:t>Ubukata</w:t>
            </w:r>
            <w:proofErr w:type="spellEnd"/>
            <w:r w:rsidRPr="121AA970">
              <w:rPr>
                <w:rFonts w:cs="Calibri"/>
                <w:sz w:val="20"/>
                <w:szCs w:val="20"/>
              </w:rPr>
              <w:t xml:space="preserve">, F., Dinh, N.C., &amp; Ha, V.H. 2024. Rethinking community-based tourism initiatives through community development lens: A case study in Vietnam. </w:t>
            </w:r>
            <w:r w:rsidRPr="121AA970">
              <w:rPr>
                <w:rFonts w:cs="Calibri"/>
                <w:i/>
                <w:iCs/>
                <w:sz w:val="20"/>
                <w:szCs w:val="20"/>
              </w:rPr>
              <w:t xml:space="preserve">Community Development, </w:t>
            </w:r>
            <w:r w:rsidRPr="121AA970">
              <w:rPr>
                <w:rFonts w:cs="Calibri"/>
                <w:sz w:val="20"/>
                <w:szCs w:val="20"/>
              </w:rPr>
              <w:t>55(5): 754-774.</w:t>
            </w:r>
            <w:r w:rsidR="001A2810">
              <w:rPr>
                <w:rFonts w:cs="Calibri"/>
                <w:sz w:val="20"/>
                <w:szCs w:val="20"/>
              </w:rPr>
              <w:t xml:space="preserve"> </w:t>
            </w:r>
            <w:hyperlink r:id="rId34" w:history="1">
              <w:r w:rsidR="001A2810" w:rsidRPr="003F35E0">
                <w:rPr>
                  <w:rStyle w:val="Hyperlink"/>
                  <w:rFonts w:cs="Calibri"/>
                  <w:sz w:val="20"/>
                  <w:szCs w:val="20"/>
                </w:rPr>
                <w:t>https://ideas.repec.org/a/taf/comdev/v55y2024i5p754-774.html</w:t>
              </w:r>
            </w:hyperlink>
            <w:r w:rsidR="001A2810">
              <w:rPr>
                <w:rFonts w:cs="Calibri"/>
                <w:sz w:val="20"/>
                <w:szCs w:val="20"/>
              </w:rPr>
              <w:t xml:space="preserve"> </w:t>
            </w:r>
          </w:p>
          <w:p w14:paraId="2C669DAE" w14:textId="01656181" w:rsidR="00744474" w:rsidRPr="00750905" w:rsidRDefault="564BB827" w:rsidP="002A16C7">
            <w:pPr>
              <w:pStyle w:val="ListParagraph"/>
              <w:numPr>
                <w:ilvl w:val="0"/>
                <w:numId w:val="26"/>
              </w:numPr>
              <w:spacing w:after="0" w:line="240" w:lineRule="auto"/>
              <w:jc w:val="both"/>
              <w:rPr>
                <w:rFonts w:cs="Calibri"/>
                <w:b/>
                <w:bCs/>
                <w:sz w:val="20"/>
                <w:szCs w:val="20"/>
              </w:rPr>
            </w:pPr>
            <w:r w:rsidRPr="00750905">
              <w:rPr>
                <w:rFonts w:cs="Calibri"/>
                <w:b/>
                <w:bCs/>
                <w:sz w:val="20"/>
                <w:szCs w:val="20"/>
              </w:rPr>
              <w:t>Agritourism</w:t>
            </w:r>
            <w:r w:rsidR="00BC3E9E" w:rsidRPr="00750905">
              <w:rPr>
                <w:rFonts w:cs="Calibri"/>
                <w:b/>
                <w:bCs/>
                <w:sz w:val="20"/>
                <w:szCs w:val="20"/>
              </w:rPr>
              <w:t xml:space="preserve"> and </w:t>
            </w:r>
            <w:r w:rsidR="00CA0073" w:rsidRPr="00750905">
              <w:rPr>
                <w:rFonts w:cs="Calibri"/>
                <w:b/>
                <w:bCs/>
                <w:sz w:val="20"/>
                <w:szCs w:val="20"/>
              </w:rPr>
              <w:t>sustainability</w:t>
            </w:r>
          </w:p>
          <w:p w14:paraId="663F3276" w14:textId="097459F9" w:rsidR="007C57A1" w:rsidRPr="007C57A1" w:rsidRDefault="73B0BFCA" w:rsidP="009C63AB">
            <w:pPr>
              <w:pStyle w:val="ListParagraph"/>
              <w:numPr>
                <w:ilvl w:val="0"/>
                <w:numId w:val="10"/>
              </w:numPr>
              <w:spacing w:after="0" w:line="240" w:lineRule="auto"/>
              <w:jc w:val="both"/>
              <w:rPr>
                <w:rFonts w:cs="Calibri"/>
                <w:sz w:val="20"/>
                <w:szCs w:val="20"/>
              </w:rPr>
            </w:pPr>
            <w:r w:rsidRPr="121AA970">
              <w:rPr>
                <w:sz w:val="20"/>
                <w:szCs w:val="20"/>
              </w:rPr>
              <w:t xml:space="preserve">Baipai, R., Chikuta, O., Gandiwa, E. &amp; Mutanga, C.N. 2022. Critical success factors for sustainable agritourism development in Zimbabwe: A multi-stakeholder perspective. </w:t>
            </w:r>
            <w:r w:rsidRPr="121AA970">
              <w:rPr>
                <w:i/>
                <w:iCs/>
                <w:sz w:val="20"/>
                <w:szCs w:val="20"/>
              </w:rPr>
              <w:t>African Journal of Hospitality, Tourism and Leisure</w:t>
            </w:r>
            <w:r w:rsidRPr="121AA970">
              <w:rPr>
                <w:sz w:val="20"/>
                <w:szCs w:val="20"/>
              </w:rPr>
              <w:t>, 11(SE1): 617–632.</w:t>
            </w:r>
            <w:r w:rsidR="00A753EF">
              <w:t xml:space="preserve"> </w:t>
            </w:r>
            <w:hyperlink r:id="rId35" w:history="1">
              <w:r w:rsidR="00A753EF" w:rsidRPr="003F35E0">
                <w:rPr>
                  <w:rStyle w:val="Hyperlink"/>
                  <w:sz w:val="20"/>
                  <w:szCs w:val="20"/>
                </w:rPr>
                <w:t>https://doi.org/10.46222/ajhtl.19770720.246</w:t>
              </w:r>
            </w:hyperlink>
            <w:r w:rsidR="00A753EF">
              <w:rPr>
                <w:sz w:val="20"/>
                <w:szCs w:val="20"/>
              </w:rPr>
              <w:t xml:space="preserve"> </w:t>
            </w:r>
          </w:p>
          <w:p w14:paraId="2CBC6B1B" w14:textId="36743D77" w:rsidR="007C57A1" w:rsidRPr="00216DFF" w:rsidRDefault="73B0BFCA" w:rsidP="00790DE8">
            <w:pPr>
              <w:pStyle w:val="ListParagraph"/>
              <w:numPr>
                <w:ilvl w:val="0"/>
                <w:numId w:val="10"/>
              </w:numPr>
              <w:spacing w:after="0" w:line="240" w:lineRule="auto"/>
              <w:jc w:val="both"/>
              <w:rPr>
                <w:sz w:val="20"/>
                <w:szCs w:val="20"/>
              </w:rPr>
            </w:pPr>
            <w:r w:rsidRPr="00216DFF">
              <w:rPr>
                <w:sz w:val="20"/>
                <w:szCs w:val="20"/>
              </w:rPr>
              <w:t xml:space="preserve">Damnet, A., Sangnak, D. </w:t>
            </w:r>
            <w:r w:rsidR="6199A057" w:rsidRPr="00216DFF">
              <w:rPr>
                <w:sz w:val="20"/>
                <w:szCs w:val="20"/>
              </w:rPr>
              <w:t>&amp;</w:t>
            </w:r>
            <w:r w:rsidRPr="00216DFF">
              <w:rPr>
                <w:sz w:val="20"/>
                <w:szCs w:val="20"/>
              </w:rPr>
              <w:t xml:space="preserve"> Poo-Udom, A. 2024. Thailand’s innovative agritourism in the post COVID-19 new normal: A new paradigm to achieve sustainable development goals. </w:t>
            </w:r>
            <w:r w:rsidRPr="00216DFF">
              <w:rPr>
                <w:i/>
                <w:iCs/>
                <w:sz w:val="20"/>
                <w:szCs w:val="20"/>
              </w:rPr>
              <w:t>Research in Globalization</w:t>
            </w:r>
            <w:r w:rsidRPr="00216DFF">
              <w:rPr>
                <w:sz w:val="20"/>
                <w:szCs w:val="20"/>
              </w:rPr>
              <w:t xml:space="preserve">, </w:t>
            </w:r>
            <w:r w:rsidRPr="00216DFF">
              <w:rPr>
                <w:i/>
                <w:iCs/>
                <w:sz w:val="20"/>
                <w:szCs w:val="20"/>
              </w:rPr>
              <w:t>8</w:t>
            </w:r>
            <w:r w:rsidRPr="00216DFF">
              <w:rPr>
                <w:sz w:val="20"/>
                <w:szCs w:val="20"/>
              </w:rPr>
              <w:t>, p.100171.</w:t>
            </w:r>
            <w:r w:rsidR="00216DFF" w:rsidRPr="00216DFF">
              <w:rPr>
                <w:sz w:val="20"/>
                <w:szCs w:val="20"/>
              </w:rPr>
              <w:t xml:space="preserve"> </w:t>
            </w:r>
            <w:hyperlink r:id="rId36" w:tgtFrame="_blank" w:tooltip="Persistent link using digital object identifier" w:history="1">
              <w:r w:rsidR="00216DFF" w:rsidRPr="00216DFF">
                <w:rPr>
                  <w:rStyle w:val="Hyperlink"/>
                  <w:sz w:val="20"/>
                  <w:szCs w:val="20"/>
                </w:rPr>
                <w:t>https://doi.org/10.1016/j.resglo.2023.100171</w:t>
              </w:r>
            </w:hyperlink>
          </w:p>
          <w:p w14:paraId="37B45835" w14:textId="77777777" w:rsidR="003E75C0" w:rsidRPr="003E75C0" w:rsidRDefault="73B0BFCA" w:rsidP="003E75C0">
            <w:pPr>
              <w:pStyle w:val="ListParagraph"/>
              <w:numPr>
                <w:ilvl w:val="0"/>
                <w:numId w:val="10"/>
              </w:numPr>
              <w:spacing w:line="240" w:lineRule="auto"/>
              <w:rPr>
                <w:b/>
                <w:bCs/>
                <w:sz w:val="20"/>
                <w:szCs w:val="20"/>
              </w:rPr>
            </w:pPr>
            <w:r w:rsidRPr="121AA970">
              <w:rPr>
                <w:sz w:val="20"/>
                <w:szCs w:val="20"/>
              </w:rPr>
              <w:t xml:space="preserve">Dionizi, B. and Kercini, D. 2025. Sustainable Business Models in Agritourism: an Opportunity </w:t>
            </w:r>
            <w:proofErr w:type="gramStart"/>
            <w:r w:rsidRPr="121AA970">
              <w:rPr>
                <w:sz w:val="20"/>
                <w:szCs w:val="20"/>
              </w:rPr>
              <w:t>For</w:t>
            </w:r>
            <w:proofErr w:type="gramEnd"/>
            <w:r w:rsidRPr="121AA970">
              <w:rPr>
                <w:sz w:val="20"/>
                <w:szCs w:val="20"/>
              </w:rPr>
              <w:t xml:space="preserve"> Achieving SDGS and Circular Economy. </w:t>
            </w:r>
            <w:r w:rsidRPr="121AA970">
              <w:rPr>
                <w:i/>
                <w:iCs/>
                <w:sz w:val="20"/>
                <w:szCs w:val="20"/>
              </w:rPr>
              <w:t>Journal of Lifestyle and SDGs Review</w:t>
            </w:r>
            <w:r w:rsidRPr="121AA970">
              <w:rPr>
                <w:sz w:val="20"/>
                <w:szCs w:val="20"/>
              </w:rPr>
              <w:t xml:space="preserve">, </w:t>
            </w:r>
            <w:r w:rsidRPr="121AA970">
              <w:rPr>
                <w:i/>
                <w:iCs/>
                <w:sz w:val="20"/>
                <w:szCs w:val="20"/>
              </w:rPr>
              <w:t>5</w:t>
            </w:r>
            <w:r w:rsidRPr="121AA970">
              <w:rPr>
                <w:sz w:val="20"/>
                <w:szCs w:val="20"/>
              </w:rPr>
              <w:t>(1), pp.e03957-e03957.</w:t>
            </w:r>
            <w:r w:rsidR="003E75C0">
              <w:rPr>
                <w:sz w:val="20"/>
                <w:szCs w:val="20"/>
              </w:rPr>
              <w:t xml:space="preserve"> </w:t>
            </w:r>
            <w:r w:rsidR="003E75C0" w:rsidRPr="003E75C0">
              <w:rPr>
                <w:b/>
                <w:bCs/>
                <w:sz w:val="20"/>
                <w:szCs w:val="20"/>
              </w:rPr>
              <w:t>: </w:t>
            </w:r>
          </w:p>
          <w:p w14:paraId="3D562453" w14:textId="1CA8CB1D" w:rsidR="007C57A1" w:rsidRPr="00C856A0" w:rsidRDefault="003E75C0" w:rsidP="003E75C0">
            <w:pPr>
              <w:pStyle w:val="ListParagraph"/>
              <w:numPr>
                <w:ilvl w:val="0"/>
                <w:numId w:val="10"/>
              </w:numPr>
              <w:spacing w:after="0" w:line="240" w:lineRule="auto"/>
              <w:jc w:val="both"/>
              <w:rPr>
                <w:rFonts w:cs="Calibri"/>
                <w:sz w:val="20"/>
                <w:szCs w:val="20"/>
              </w:rPr>
            </w:pPr>
            <w:hyperlink r:id="rId37" w:history="1">
              <w:r w:rsidRPr="003E75C0">
                <w:rPr>
                  <w:rStyle w:val="Hyperlink"/>
                  <w:sz w:val="20"/>
                  <w:szCs w:val="20"/>
                </w:rPr>
                <w:t>https://doi.org/10.47172/2965-730X.SDGsReview.v5.n01.pe03957</w:t>
              </w:r>
            </w:hyperlink>
          </w:p>
          <w:p w14:paraId="3BE6243B" w14:textId="22DEE918" w:rsidR="00C856A0" w:rsidRPr="00723725" w:rsidRDefault="7B64E3BC" w:rsidP="009C63AB">
            <w:pPr>
              <w:pStyle w:val="ListParagraph"/>
              <w:numPr>
                <w:ilvl w:val="0"/>
                <w:numId w:val="10"/>
              </w:numPr>
              <w:spacing w:after="0" w:line="240" w:lineRule="auto"/>
              <w:jc w:val="both"/>
              <w:rPr>
                <w:rFonts w:asciiTheme="minorHAnsi" w:hAnsiTheme="minorHAnsi" w:cstheme="minorHAnsi"/>
                <w:sz w:val="20"/>
                <w:szCs w:val="20"/>
              </w:rPr>
            </w:pPr>
            <w:r w:rsidRPr="121AA970">
              <w:rPr>
                <w:sz w:val="20"/>
                <w:szCs w:val="20"/>
              </w:rPr>
              <w:t xml:space="preserve">Karampela, S.; Andreopoulos, A.; Koutsouris, A. 2021. “Agro”, “Agri”, or “Rural”: The Different Viewpoints of Tourism Research Combined with Sustainability and Sustainable Development. </w:t>
            </w:r>
            <w:r w:rsidRPr="121AA970">
              <w:rPr>
                <w:i/>
                <w:iCs/>
                <w:sz w:val="20"/>
                <w:szCs w:val="20"/>
              </w:rPr>
              <w:t>Sustainability</w:t>
            </w:r>
            <w:r w:rsidRPr="121AA970">
              <w:rPr>
                <w:sz w:val="20"/>
                <w:szCs w:val="20"/>
              </w:rPr>
              <w:t xml:space="preserve"> 2021, 13, 9550. </w:t>
            </w:r>
            <w:hyperlink r:id="rId38" w:history="1">
              <w:r w:rsidR="00351378" w:rsidRPr="00723725">
                <w:rPr>
                  <w:rStyle w:val="Hyperlink"/>
                  <w:rFonts w:asciiTheme="minorHAnsi" w:hAnsiTheme="minorHAnsi" w:cstheme="minorHAnsi"/>
                  <w:sz w:val="20"/>
                  <w:szCs w:val="20"/>
                  <w:shd w:val="clear" w:color="auto" w:fill="FFFFFF"/>
                </w:rPr>
                <w:t>https://doi.org/10.3390/su13179550</w:t>
              </w:r>
            </w:hyperlink>
            <w:r w:rsidR="00351378" w:rsidRPr="00723725">
              <w:rPr>
                <w:rFonts w:asciiTheme="minorHAnsi" w:hAnsiTheme="minorHAnsi" w:cstheme="minorHAnsi"/>
                <w:color w:val="222222"/>
                <w:sz w:val="20"/>
                <w:szCs w:val="20"/>
                <w:shd w:val="clear" w:color="auto" w:fill="FFFFFF"/>
              </w:rPr>
              <w:t xml:space="preserve"> </w:t>
            </w:r>
          </w:p>
          <w:p w14:paraId="0D22091F" w14:textId="73BE6CC7" w:rsidR="007A2D45" w:rsidRPr="007A2D45" w:rsidRDefault="7B64E3BC" w:rsidP="007A2D45">
            <w:pPr>
              <w:pStyle w:val="ListParagraph"/>
              <w:numPr>
                <w:ilvl w:val="0"/>
                <w:numId w:val="10"/>
              </w:numPr>
              <w:spacing w:after="0" w:line="240" w:lineRule="auto"/>
              <w:jc w:val="both"/>
            </w:pPr>
            <w:r w:rsidRPr="121AA970">
              <w:rPr>
                <w:sz w:val="20"/>
                <w:szCs w:val="20"/>
              </w:rPr>
              <w:t xml:space="preserve">Ndhlovu, E. and Dube, K., 2024. Agritourism and sustainability: A global bibliometric analysis of the state of research and dominant issues. </w:t>
            </w:r>
            <w:r w:rsidRPr="121AA970">
              <w:rPr>
                <w:i/>
                <w:iCs/>
                <w:sz w:val="20"/>
                <w:szCs w:val="20"/>
              </w:rPr>
              <w:t>Journal of Outdoor Recreation and Tourism</w:t>
            </w:r>
            <w:r w:rsidRPr="121AA970">
              <w:rPr>
                <w:sz w:val="20"/>
                <w:szCs w:val="20"/>
              </w:rPr>
              <w:t xml:space="preserve">, </w:t>
            </w:r>
            <w:r w:rsidRPr="121AA970">
              <w:rPr>
                <w:i/>
                <w:iCs/>
                <w:sz w:val="20"/>
                <w:szCs w:val="20"/>
              </w:rPr>
              <w:t>46</w:t>
            </w:r>
            <w:r w:rsidRPr="121AA970">
              <w:rPr>
                <w:sz w:val="20"/>
                <w:szCs w:val="20"/>
              </w:rPr>
              <w:t>, p.100746.</w:t>
            </w:r>
            <w:r w:rsidR="007A2D45">
              <w:t xml:space="preserve"> </w:t>
            </w:r>
            <w:hyperlink r:id="rId39" w:history="1">
              <w:r w:rsidR="007A2D45" w:rsidRPr="003F35E0">
                <w:rPr>
                  <w:rStyle w:val="Hyperlink"/>
                  <w:sz w:val="20"/>
                  <w:szCs w:val="20"/>
                </w:rPr>
                <w:t>https://doi.org/10.1016/j.jort.2024.100746</w:t>
              </w:r>
            </w:hyperlink>
          </w:p>
          <w:p w14:paraId="37FAE156" w14:textId="7AA7CB46" w:rsidR="00744474" w:rsidRPr="006332D3" w:rsidRDefault="0BCD609E" w:rsidP="007A2D45">
            <w:pPr>
              <w:pStyle w:val="ListParagraph"/>
              <w:numPr>
                <w:ilvl w:val="0"/>
                <w:numId w:val="10"/>
              </w:numPr>
              <w:spacing w:after="0" w:line="240" w:lineRule="auto"/>
              <w:jc w:val="both"/>
            </w:pPr>
            <w:r w:rsidRPr="121AA970">
              <w:rPr>
                <w:sz w:val="20"/>
                <w:szCs w:val="20"/>
              </w:rPr>
              <w:t xml:space="preserve">Purandare, S., 2023. Krishivan agri tourism: challenges for sustainability. </w:t>
            </w:r>
            <w:r w:rsidRPr="121AA970">
              <w:rPr>
                <w:i/>
                <w:iCs/>
                <w:sz w:val="20"/>
                <w:szCs w:val="20"/>
              </w:rPr>
              <w:t>The CASE Journal</w:t>
            </w:r>
            <w:r w:rsidRPr="121AA970">
              <w:rPr>
                <w:sz w:val="20"/>
                <w:szCs w:val="20"/>
              </w:rPr>
              <w:t xml:space="preserve">, </w:t>
            </w:r>
            <w:r w:rsidRPr="121AA970">
              <w:rPr>
                <w:i/>
                <w:iCs/>
                <w:sz w:val="20"/>
                <w:szCs w:val="20"/>
              </w:rPr>
              <w:t>19</w:t>
            </w:r>
            <w:r w:rsidRPr="121AA970">
              <w:rPr>
                <w:sz w:val="20"/>
                <w:szCs w:val="20"/>
              </w:rPr>
              <w:t>(6), pp.896-919.</w:t>
            </w:r>
            <w:r w:rsidR="009B6633">
              <w:rPr>
                <w:sz w:val="20"/>
                <w:szCs w:val="20"/>
              </w:rPr>
              <w:t xml:space="preserve"> </w:t>
            </w:r>
            <w:r w:rsidR="009B6633" w:rsidRPr="009B6633">
              <w:rPr>
                <w:sz w:val="20"/>
                <w:szCs w:val="20"/>
              </w:rPr>
              <w:br/>
            </w:r>
            <w:hyperlink r:id="rId40" w:history="1">
              <w:r w:rsidR="009B6633" w:rsidRPr="003F35E0">
                <w:rPr>
                  <w:rStyle w:val="Hyperlink"/>
                  <w:sz w:val="20"/>
                  <w:szCs w:val="20"/>
                </w:rPr>
                <w:t>https://doi.org/10.1108/TCJ-01-2021-0024</w:t>
              </w:r>
            </w:hyperlink>
            <w:r w:rsidR="009B6633">
              <w:rPr>
                <w:sz w:val="20"/>
                <w:szCs w:val="20"/>
                <w:u w:val="single"/>
              </w:rPr>
              <w:t xml:space="preserve"> </w:t>
            </w:r>
          </w:p>
        </w:tc>
      </w:tr>
      <w:tr w:rsidR="00FB2C97" w:rsidRPr="006332D3" w14:paraId="27B186F7" w14:textId="77777777" w:rsidTr="12C0917A">
        <w:trPr>
          <w:trHeight w:val="276"/>
        </w:trPr>
        <w:tc>
          <w:tcPr>
            <w:tcW w:w="2607" w:type="dxa"/>
          </w:tcPr>
          <w:p w14:paraId="4E33A475" w14:textId="77777777" w:rsidR="00FB2C97" w:rsidRPr="006332D3" w:rsidRDefault="00FB2C97" w:rsidP="00FB2C97">
            <w:pPr>
              <w:spacing w:after="0" w:line="240" w:lineRule="auto"/>
              <w:rPr>
                <w:rFonts w:cs="Calibri"/>
                <w:b/>
                <w:bCs/>
                <w:sz w:val="20"/>
                <w:szCs w:val="20"/>
              </w:rPr>
            </w:pPr>
            <w:r w:rsidRPr="006332D3">
              <w:rPr>
                <w:rFonts w:cs="Calibri"/>
                <w:b/>
                <w:bCs/>
                <w:sz w:val="20"/>
                <w:szCs w:val="20"/>
              </w:rPr>
              <w:t xml:space="preserve">Reading: </w:t>
            </w:r>
          </w:p>
          <w:p w14:paraId="2E390B53" w14:textId="77777777" w:rsidR="00FB2C97" w:rsidRPr="006332D3" w:rsidRDefault="00FB2C97" w:rsidP="00FB2C97">
            <w:pPr>
              <w:spacing w:after="0" w:line="240" w:lineRule="auto"/>
              <w:rPr>
                <w:rFonts w:cs="Calibri"/>
                <w:sz w:val="20"/>
                <w:szCs w:val="20"/>
              </w:rPr>
            </w:pPr>
            <w:r w:rsidRPr="006332D3">
              <w:rPr>
                <w:rFonts w:cs="Calibri"/>
                <w:b/>
                <w:bCs/>
                <w:sz w:val="20"/>
                <w:szCs w:val="20"/>
              </w:rPr>
              <w:t>Research Methodology</w:t>
            </w:r>
          </w:p>
        </w:tc>
        <w:tc>
          <w:tcPr>
            <w:tcW w:w="6954" w:type="dxa"/>
            <w:gridSpan w:val="3"/>
          </w:tcPr>
          <w:p w14:paraId="5D743B6E" w14:textId="77777777" w:rsidR="00FB2C97" w:rsidRPr="006332D3" w:rsidRDefault="00FB2C97" w:rsidP="00FB2C97">
            <w:pPr>
              <w:autoSpaceDE w:val="0"/>
              <w:autoSpaceDN w:val="0"/>
              <w:spacing w:after="0" w:line="240" w:lineRule="auto"/>
              <w:rPr>
                <w:rFonts w:cs="Calibri"/>
                <w:b/>
                <w:sz w:val="20"/>
                <w:szCs w:val="20"/>
              </w:rPr>
            </w:pPr>
            <w:r w:rsidRPr="006332D3">
              <w:rPr>
                <w:rFonts w:cs="Calibri"/>
                <w:b/>
                <w:sz w:val="20"/>
                <w:szCs w:val="20"/>
              </w:rPr>
              <w:t>This is a selection of books on methodology. Further reading over and above these is essential:</w:t>
            </w:r>
          </w:p>
          <w:p w14:paraId="0500F692" w14:textId="75F246D9" w:rsidR="00744474" w:rsidRPr="006332D3" w:rsidRDefault="00744474" w:rsidP="00FB2C97">
            <w:pPr>
              <w:pStyle w:val="ListParagraph"/>
              <w:numPr>
                <w:ilvl w:val="0"/>
                <w:numId w:val="3"/>
              </w:numPr>
              <w:autoSpaceDE w:val="0"/>
              <w:autoSpaceDN w:val="0"/>
              <w:spacing w:after="0" w:line="240" w:lineRule="auto"/>
              <w:rPr>
                <w:rFonts w:cs="Calibri"/>
                <w:sz w:val="20"/>
                <w:szCs w:val="20"/>
              </w:rPr>
            </w:pPr>
            <w:r w:rsidRPr="00744474">
              <w:rPr>
                <w:rFonts w:cs="Calibri"/>
                <w:sz w:val="20"/>
                <w:szCs w:val="20"/>
              </w:rPr>
              <w:t>Cohen, L., Manion, L. &amp; Morrison, K. 201</w:t>
            </w:r>
            <w:r>
              <w:rPr>
                <w:rFonts w:cs="Calibri"/>
                <w:sz w:val="20"/>
                <w:szCs w:val="20"/>
              </w:rPr>
              <w:t>8</w:t>
            </w:r>
            <w:r w:rsidRPr="00744474">
              <w:rPr>
                <w:rFonts w:cs="Calibri"/>
                <w:sz w:val="20"/>
                <w:szCs w:val="20"/>
              </w:rPr>
              <w:t xml:space="preserve">. </w:t>
            </w:r>
            <w:r w:rsidRPr="008C6D84">
              <w:rPr>
                <w:rFonts w:cs="Calibri"/>
                <w:i/>
                <w:iCs/>
                <w:sz w:val="20"/>
                <w:szCs w:val="20"/>
              </w:rPr>
              <w:t>Research Methods in Education</w:t>
            </w:r>
            <w:r w:rsidRPr="00744474">
              <w:rPr>
                <w:rFonts w:cs="Calibri"/>
                <w:sz w:val="20"/>
                <w:szCs w:val="20"/>
              </w:rPr>
              <w:t xml:space="preserve">. </w:t>
            </w:r>
            <w:r>
              <w:rPr>
                <w:rFonts w:cs="Calibri"/>
                <w:sz w:val="20"/>
                <w:szCs w:val="20"/>
              </w:rPr>
              <w:t>8</w:t>
            </w:r>
            <w:r w:rsidRPr="00744474">
              <w:rPr>
                <w:rFonts w:cs="Calibri"/>
                <w:sz w:val="20"/>
                <w:szCs w:val="20"/>
              </w:rPr>
              <w:t>th ed. New York: Routledge.</w:t>
            </w:r>
            <w:r>
              <w:rPr>
                <w:rFonts w:cs="Calibri"/>
                <w:sz w:val="20"/>
                <w:szCs w:val="20"/>
              </w:rPr>
              <w:t xml:space="preserve"> ISBN: </w:t>
            </w:r>
            <w:r w:rsidRPr="00744474">
              <w:rPr>
                <w:rFonts w:cs="Calibri"/>
                <w:sz w:val="20"/>
                <w:szCs w:val="20"/>
              </w:rPr>
              <w:t>9781138209886</w:t>
            </w:r>
          </w:p>
          <w:p w14:paraId="31F4C217"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Coles, T., Duval, D.T. &amp; Shaw, G. 2013. Student’s Guide to Writing Dissertations and Theses in Tourism Studies and Related Disciplines. New York: Routledge. ISBN: 9780415460194.</w:t>
            </w:r>
          </w:p>
          <w:p w14:paraId="15C6AD2C"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Cooper, D.R. &amp; Schindler, P.S. 2018. Business Research Methods. 13th ed. New York: McGraw-Hill Companies Inc.</w:t>
            </w:r>
          </w:p>
          <w:p w14:paraId="01EE2909" w14:textId="5DB778E1" w:rsidR="00FB2C97" w:rsidRPr="006332D3" w:rsidRDefault="00FB2C97" w:rsidP="3D7D9ED4">
            <w:pPr>
              <w:pStyle w:val="ListParagraph"/>
              <w:numPr>
                <w:ilvl w:val="0"/>
                <w:numId w:val="3"/>
              </w:numPr>
              <w:autoSpaceDE w:val="0"/>
              <w:autoSpaceDN w:val="0"/>
              <w:spacing w:after="0" w:line="240" w:lineRule="auto"/>
              <w:rPr>
                <w:rFonts w:cs="Calibri"/>
              </w:rPr>
            </w:pPr>
            <w:r w:rsidRPr="3D7D9ED4">
              <w:rPr>
                <w:rFonts w:cs="Calibri"/>
                <w:sz w:val="20"/>
                <w:szCs w:val="20"/>
              </w:rPr>
              <w:t>Creswell, J.W.</w:t>
            </w:r>
            <w:r w:rsidR="548937C1" w:rsidRPr="3D7D9ED4">
              <w:rPr>
                <w:rFonts w:cs="Calibri"/>
                <w:sz w:val="20"/>
                <w:szCs w:val="20"/>
              </w:rPr>
              <w:t xml:space="preserve"> &amp; Creswell, J.D. 2023.</w:t>
            </w:r>
            <w:r w:rsidRPr="3D7D9ED4">
              <w:rPr>
                <w:rFonts w:cs="Calibri"/>
                <w:sz w:val="20"/>
                <w:szCs w:val="20"/>
              </w:rPr>
              <w:t xml:space="preserve"> Research Design: Qualitative, Quantitative and Mixed Methods approaches. </w:t>
            </w:r>
            <w:r w:rsidR="335D164C" w:rsidRPr="3D7D9ED4">
              <w:rPr>
                <w:rFonts w:cs="Calibri"/>
                <w:sz w:val="20"/>
                <w:szCs w:val="20"/>
              </w:rPr>
              <w:t>6</w:t>
            </w:r>
            <w:r w:rsidR="00744474" w:rsidRPr="3D7D9ED4">
              <w:rPr>
                <w:rFonts w:cs="Calibri"/>
                <w:sz w:val="20"/>
                <w:szCs w:val="20"/>
              </w:rPr>
              <w:t xml:space="preserve">th </w:t>
            </w:r>
            <w:r w:rsidRPr="3D7D9ED4">
              <w:rPr>
                <w:rFonts w:cs="Calibri"/>
                <w:sz w:val="20"/>
                <w:szCs w:val="20"/>
              </w:rPr>
              <w:t xml:space="preserve">ed. Los Angeles: Sage. ISBN: </w:t>
            </w:r>
            <w:r w:rsidR="7000BCC7" w:rsidRPr="3D7D9ED4">
              <w:rPr>
                <w:rFonts w:cs="Calibri"/>
                <w:sz w:val="20"/>
                <w:szCs w:val="20"/>
              </w:rPr>
              <w:t>9781071817940</w:t>
            </w:r>
            <w:r w:rsidRPr="3D7D9ED4">
              <w:rPr>
                <w:rFonts w:cs="Calibri"/>
                <w:sz w:val="20"/>
                <w:szCs w:val="20"/>
              </w:rPr>
              <w:t>.</w:t>
            </w:r>
          </w:p>
          <w:p w14:paraId="28A8ECA7"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 xml:space="preserve">Creswell, J.W. &amp; </w:t>
            </w:r>
            <w:proofErr w:type="spellStart"/>
            <w:r w:rsidRPr="006332D3">
              <w:rPr>
                <w:rFonts w:cs="Calibri"/>
                <w:sz w:val="20"/>
                <w:szCs w:val="20"/>
              </w:rPr>
              <w:t>Poth</w:t>
            </w:r>
            <w:proofErr w:type="spellEnd"/>
            <w:r w:rsidRPr="006332D3">
              <w:rPr>
                <w:rFonts w:cs="Calibri"/>
                <w:sz w:val="20"/>
                <w:szCs w:val="20"/>
              </w:rPr>
              <w:t xml:space="preserve">, C.N. 2018. Qualitative Enquiry and Research Design: Choosing Among Five Approaches. 4th ed. Los Angeles: Sage. ISBN: 9781506361178. </w:t>
            </w:r>
          </w:p>
          <w:p w14:paraId="75F156D6"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Hofstee, E. 2011. Constructing a Good Dissertation: A Practical Guide to Finishing a Masters, MBA or PhD on Schedule. South Africa: EPE Publishers. ISBN: 0958500711.</w:t>
            </w:r>
          </w:p>
          <w:p w14:paraId="469D4BF9"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 xml:space="preserve">Hussain, M.A., Elyas, T. &amp; </w:t>
            </w:r>
            <w:proofErr w:type="spellStart"/>
            <w:r w:rsidRPr="006332D3">
              <w:rPr>
                <w:rFonts w:cs="Calibri"/>
                <w:sz w:val="20"/>
                <w:szCs w:val="20"/>
              </w:rPr>
              <w:t>Nasseef</w:t>
            </w:r>
            <w:proofErr w:type="spellEnd"/>
            <w:r w:rsidRPr="006332D3">
              <w:rPr>
                <w:rFonts w:cs="Calibri"/>
                <w:sz w:val="20"/>
                <w:szCs w:val="20"/>
              </w:rPr>
              <w:t>, O.A. 2013. Research paradigms: A slippery slope for fresh researchers. Life Science Journal, 10(4): 2374–2381.</w:t>
            </w:r>
          </w:p>
          <w:p w14:paraId="1B786F98"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Kumar, R. 2019. Research Methodology: A Step-by-Step Guide for Beginners. 5th ed. SAGE: Los Angeles. ISBN: 9781526449900.</w:t>
            </w:r>
          </w:p>
          <w:p w14:paraId="765DCF6A"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Miles, M.B., Huberman, A.M. &amp; Saldaña, J. 2014. Qualitative Data Analysis: A Methods Sourcebook. 3rd ed. California: SAGE Publications. ISBN: 9781452257877.</w:t>
            </w:r>
          </w:p>
          <w:p w14:paraId="07EB145D" w14:textId="0CFCB9F1"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 xml:space="preserve">Moser, A. &amp; </w:t>
            </w:r>
            <w:proofErr w:type="spellStart"/>
            <w:r w:rsidRPr="006332D3">
              <w:rPr>
                <w:rFonts w:cs="Calibri"/>
                <w:sz w:val="20"/>
                <w:szCs w:val="20"/>
              </w:rPr>
              <w:t>Korstjens</w:t>
            </w:r>
            <w:proofErr w:type="spellEnd"/>
            <w:r w:rsidRPr="006332D3">
              <w:rPr>
                <w:rFonts w:cs="Calibri"/>
                <w:sz w:val="20"/>
                <w:szCs w:val="20"/>
              </w:rPr>
              <w:t xml:space="preserve">, I. 2017. Series: Practical guidance to qualitative research. Part 1: Introduction. European Journal of General Practice, 23(1):271-273, DOI: 10.1080/13814788.2017.1375093. Available at: </w:t>
            </w:r>
            <w:hyperlink r:id="rId41" w:history="1">
              <w:r w:rsidR="00BE219D" w:rsidRPr="003F35E0">
                <w:rPr>
                  <w:rStyle w:val="Hyperlink"/>
                  <w:rFonts w:cs="Calibri"/>
                  <w:sz w:val="20"/>
                  <w:szCs w:val="20"/>
                </w:rPr>
                <w:t>https://www.tandfonline.com/doi/pdf/10.1080/13814788.2017.1375093?needAccess=true</w:t>
              </w:r>
            </w:hyperlink>
            <w:r w:rsidR="00BE219D">
              <w:rPr>
                <w:rFonts w:cs="Calibri"/>
                <w:sz w:val="20"/>
                <w:szCs w:val="20"/>
              </w:rPr>
              <w:t xml:space="preserve"> </w:t>
            </w:r>
          </w:p>
          <w:p w14:paraId="6078FB31" w14:textId="7C785C8F" w:rsidR="00FB2C97" w:rsidRPr="006332D3" w:rsidRDefault="00FB2C97" w:rsidP="00FB2C97">
            <w:pPr>
              <w:pStyle w:val="ListParagraph"/>
              <w:numPr>
                <w:ilvl w:val="0"/>
                <w:numId w:val="3"/>
              </w:numPr>
              <w:autoSpaceDE w:val="0"/>
              <w:autoSpaceDN w:val="0"/>
              <w:spacing w:after="0" w:line="240" w:lineRule="auto"/>
              <w:rPr>
                <w:rFonts w:cs="Calibri"/>
                <w:sz w:val="20"/>
                <w:szCs w:val="20"/>
              </w:rPr>
            </w:pPr>
            <w:proofErr w:type="spellStart"/>
            <w:r w:rsidRPr="006332D3">
              <w:rPr>
                <w:rFonts w:cs="Calibri"/>
                <w:sz w:val="20"/>
                <w:szCs w:val="20"/>
              </w:rPr>
              <w:t>Korstjens</w:t>
            </w:r>
            <w:proofErr w:type="spellEnd"/>
            <w:r w:rsidRPr="006332D3">
              <w:rPr>
                <w:rFonts w:cs="Calibri"/>
                <w:sz w:val="20"/>
                <w:szCs w:val="20"/>
              </w:rPr>
              <w:t xml:space="preserve">, I. &amp; Moser, A. 2017. Series: Practical guidance to qualitative research. Part 2: Context, research questions and designs, </w:t>
            </w:r>
            <w:r w:rsidRPr="00254FE3">
              <w:rPr>
                <w:rFonts w:cs="Calibri"/>
                <w:i/>
                <w:iCs/>
                <w:sz w:val="20"/>
                <w:szCs w:val="20"/>
              </w:rPr>
              <w:t>European Journal of General Practice</w:t>
            </w:r>
            <w:r w:rsidRPr="006332D3">
              <w:rPr>
                <w:rFonts w:cs="Calibri"/>
                <w:sz w:val="20"/>
                <w:szCs w:val="20"/>
              </w:rPr>
              <w:t xml:space="preserve">, 23(1):274-279, DOI: 10.1080/13814788.2017.1375090. Available at: </w:t>
            </w:r>
            <w:hyperlink r:id="rId42" w:history="1">
              <w:r w:rsidR="005D0C74" w:rsidRPr="003F35E0">
                <w:rPr>
                  <w:rStyle w:val="Hyperlink"/>
                  <w:rFonts w:cs="Calibri"/>
                  <w:sz w:val="20"/>
                  <w:szCs w:val="20"/>
                </w:rPr>
                <w:t>https://www.tandfonline.com/doi/pdf/10.1080/13814788.2017.1375090</w:t>
              </w:r>
            </w:hyperlink>
            <w:r w:rsidR="005D0C74">
              <w:rPr>
                <w:rFonts w:cs="Calibri"/>
                <w:sz w:val="20"/>
                <w:szCs w:val="20"/>
              </w:rPr>
              <w:t xml:space="preserve"> </w:t>
            </w:r>
          </w:p>
          <w:p w14:paraId="46A59E65" w14:textId="4B9AB48C" w:rsidR="00FB2C97" w:rsidRPr="006332D3" w:rsidRDefault="00FB2C97" w:rsidP="00FB2C97">
            <w:pPr>
              <w:pStyle w:val="ListParagraph"/>
              <w:numPr>
                <w:ilvl w:val="0"/>
                <w:numId w:val="3"/>
              </w:numPr>
              <w:autoSpaceDE w:val="0"/>
              <w:autoSpaceDN w:val="0"/>
              <w:spacing w:after="0" w:line="240" w:lineRule="auto"/>
              <w:rPr>
                <w:rFonts w:cs="Calibri"/>
                <w:sz w:val="20"/>
                <w:szCs w:val="20"/>
              </w:rPr>
            </w:pPr>
            <w:proofErr w:type="spellStart"/>
            <w:r w:rsidRPr="006332D3">
              <w:rPr>
                <w:rFonts w:cs="Calibri"/>
                <w:sz w:val="20"/>
                <w:szCs w:val="20"/>
              </w:rPr>
              <w:t>Korstjens</w:t>
            </w:r>
            <w:proofErr w:type="spellEnd"/>
            <w:r w:rsidRPr="006332D3">
              <w:rPr>
                <w:rFonts w:cs="Calibri"/>
                <w:sz w:val="20"/>
                <w:szCs w:val="20"/>
              </w:rPr>
              <w:t xml:space="preserve">, J. &amp; Moser, A. 2018. Series: Practical guidance to qualitative research. Part 4: Trustworthiness and publishing, </w:t>
            </w:r>
            <w:r w:rsidRPr="00254FE3">
              <w:rPr>
                <w:rFonts w:cs="Calibri"/>
                <w:i/>
                <w:iCs/>
                <w:sz w:val="20"/>
                <w:szCs w:val="20"/>
              </w:rPr>
              <w:t>European Journal of General Practice,</w:t>
            </w:r>
            <w:r w:rsidRPr="006332D3">
              <w:rPr>
                <w:rFonts w:cs="Calibri"/>
                <w:sz w:val="20"/>
                <w:szCs w:val="20"/>
              </w:rPr>
              <w:t xml:space="preserve"> 24(1):120-124, DOI: 10.1080/13814788.2017.1375092. Available at: </w:t>
            </w:r>
            <w:hyperlink r:id="rId43" w:history="1">
              <w:r w:rsidR="005D0C74" w:rsidRPr="003F35E0">
                <w:rPr>
                  <w:rStyle w:val="Hyperlink"/>
                  <w:rFonts w:cs="Calibri"/>
                  <w:sz w:val="20"/>
                  <w:szCs w:val="20"/>
                </w:rPr>
                <w:t>https://www.tandfonline.com/doi/pdf/10.1080/13814788.2017.1375092?needAccess=true</w:t>
              </w:r>
            </w:hyperlink>
            <w:r w:rsidR="005D0C74">
              <w:rPr>
                <w:rFonts w:cs="Calibri"/>
                <w:sz w:val="20"/>
                <w:szCs w:val="20"/>
              </w:rPr>
              <w:t xml:space="preserve"> </w:t>
            </w:r>
          </w:p>
          <w:p w14:paraId="0785FD25" w14:textId="2C59A53C" w:rsidR="6D38E604" w:rsidRDefault="6D38E604" w:rsidP="121AA970">
            <w:pPr>
              <w:pStyle w:val="ListParagraph"/>
              <w:numPr>
                <w:ilvl w:val="0"/>
                <w:numId w:val="3"/>
              </w:numPr>
              <w:spacing w:after="0" w:line="240" w:lineRule="auto"/>
              <w:rPr>
                <w:rFonts w:cs="Calibri"/>
                <w:sz w:val="20"/>
                <w:szCs w:val="20"/>
              </w:rPr>
            </w:pPr>
            <w:r w:rsidRPr="121AA970">
              <w:rPr>
                <w:rFonts w:cs="Calibri"/>
                <w:sz w:val="20"/>
                <w:szCs w:val="20"/>
              </w:rPr>
              <w:t xml:space="preserve">Moser, A. &amp; Korstjens, I. 2018. Series: Practical guidance to qualitative research. Part 3: Sampling, data collection and analysis. </w:t>
            </w:r>
            <w:r w:rsidRPr="121AA970">
              <w:rPr>
                <w:rFonts w:cs="Calibri"/>
                <w:i/>
                <w:iCs/>
                <w:sz w:val="20"/>
                <w:szCs w:val="20"/>
              </w:rPr>
              <w:t>European Journal of General Practice</w:t>
            </w:r>
            <w:r w:rsidRPr="121AA970">
              <w:rPr>
                <w:rFonts w:cs="Calibri"/>
                <w:sz w:val="20"/>
                <w:szCs w:val="20"/>
              </w:rPr>
              <w:t xml:space="preserve">. 24(1):9–18. Available at: </w:t>
            </w:r>
            <w:hyperlink r:id="rId44" w:history="1">
              <w:r w:rsidR="005D0C74" w:rsidRPr="003F35E0">
                <w:rPr>
                  <w:rStyle w:val="Hyperlink"/>
                  <w:rFonts w:cs="Calibri"/>
                  <w:sz w:val="20"/>
                  <w:szCs w:val="20"/>
                </w:rPr>
                <w:t>https://www.tandfonline.com/doi/pdf/10.1080/13814788.2017.1375091</w:t>
              </w:r>
            </w:hyperlink>
            <w:r w:rsidR="005D0C74">
              <w:rPr>
                <w:rFonts w:cs="Calibri"/>
                <w:sz w:val="20"/>
                <w:szCs w:val="20"/>
              </w:rPr>
              <w:t xml:space="preserve"> </w:t>
            </w:r>
          </w:p>
          <w:p w14:paraId="3D14D98D"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Myers, M.D. 2020. Qualitative Research in Business and Management. 3rd ed. London: SAGE Publications. ISBN:9781473912335.</w:t>
            </w:r>
          </w:p>
          <w:p w14:paraId="6E028072" w14:textId="77777777" w:rsidR="00FB2C97" w:rsidRPr="006332D3" w:rsidRDefault="10DF8999" w:rsidP="00474506">
            <w:pPr>
              <w:pStyle w:val="ListParagraph"/>
              <w:numPr>
                <w:ilvl w:val="0"/>
                <w:numId w:val="3"/>
              </w:numPr>
              <w:autoSpaceDE w:val="0"/>
              <w:autoSpaceDN w:val="0"/>
              <w:spacing w:after="0" w:line="240" w:lineRule="auto"/>
              <w:rPr>
                <w:rFonts w:cs="Calibri"/>
                <w:sz w:val="20"/>
                <w:szCs w:val="20"/>
              </w:rPr>
            </w:pPr>
            <w:r w:rsidRPr="047C9BE8">
              <w:rPr>
                <w:rFonts w:cs="Calibri"/>
                <w:sz w:val="20"/>
                <w:szCs w:val="20"/>
              </w:rPr>
              <w:t xml:space="preserve">Pallant, J. </w:t>
            </w:r>
            <w:r w:rsidR="5BA492FE" w:rsidRPr="047C9BE8">
              <w:rPr>
                <w:rFonts w:cs="Calibri"/>
                <w:sz w:val="20"/>
                <w:szCs w:val="20"/>
              </w:rPr>
              <w:t>2020</w:t>
            </w:r>
            <w:r w:rsidRPr="047C9BE8">
              <w:rPr>
                <w:rFonts w:cs="Calibri"/>
                <w:sz w:val="20"/>
                <w:szCs w:val="20"/>
              </w:rPr>
              <w:t xml:space="preserve">. SPSS Survival Manual. </w:t>
            </w:r>
            <w:r w:rsidR="5BA492FE" w:rsidRPr="047C9BE8">
              <w:rPr>
                <w:rFonts w:cs="Calibri"/>
                <w:sz w:val="20"/>
                <w:szCs w:val="20"/>
              </w:rPr>
              <w:t xml:space="preserve">7th </w:t>
            </w:r>
            <w:r w:rsidRPr="047C9BE8">
              <w:rPr>
                <w:rFonts w:cs="Calibri"/>
                <w:sz w:val="20"/>
                <w:szCs w:val="20"/>
              </w:rPr>
              <w:t xml:space="preserve">ed. </w:t>
            </w:r>
            <w:r w:rsidR="0F67E2D5" w:rsidRPr="047C9BE8">
              <w:rPr>
                <w:rFonts w:cs="Calibri"/>
                <w:sz w:val="20"/>
                <w:szCs w:val="20"/>
              </w:rPr>
              <w:t>Routledge</w:t>
            </w:r>
            <w:r w:rsidRPr="047C9BE8">
              <w:rPr>
                <w:rFonts w:cs="Calibri"/>
                <w:sz w:val="20"/>
                <w:szCs w:val="20"/>
              </w:rPr>
              <w:t xml:space="preserve">. ISBN: </w:t>
            </w:r>
            <w:r w:rsidR="137201F3" w:rsidRPr="047C9BE8">
              <w:rPr>
                <w:rFonts w:cs="Calibri"/>
                <w:sz w:val="20"/>
                <w:szCs w:val="20"/>
              </w:rPr>
              <w:t>9781760875534</w:t>
            </w:r>
            <w:r w:rsidRPr="047C9BE8">
              <w:rPr>
                <w:rFonts w:cs="Calibri"/>
                <w:sz w:val="20"/>
                <w:szCs w:val="20"/>
              </w:rPr>
              <w:t>.</w:t>
            </w:r>
          </w:p>
          <w:p w14:paraId="09CB0C61" w14:textId="7C68187B" w:rsidR="77A43F25" w:rsidRDefault="77A43F25" w:rsidP="047C9BE8">
            <w:pPr>
              <w:pStyle w:val="ListParagraph"/>
              <w:numPr>
                <w:ilvl w:val="0"/>
                <w:numId w:val="3"/>
              </w:numPr>
              <w:spacing w:after="0" w:line="240" w:lineRule="auto"/>
            </w:pPr>
            <w:r w:rsidRPr="047C9BE8">
              <w:rPr>
                <w:rFonts w:cs="Calibri"/>
                <w:sz w:val="20"/>
                <w:szCs w:val="20"/>
                <w:lang w:val="en-GB"/>
              </w:rPr>
              <w:t xml:space="preserve">Savin-Baden, M. &amp; Howell Major, C. 2025. </w:t>
            </w:r>
            <w:r w:rsidRPr="005D0C74">
              <w:rPr>
                <w:rFonts w:cs="Calibri"/>
                <w:i/>
                <w:iCs/>
                <w:sz w:val="20"/>
                <w:szCs w:val="20"/>
                <w:lang w:val="en-GB"/>
              </w:rPr>
              <w:t>Qualitative Research: The Essential Guide to Theory and Practice,</w:t>
            </w:r>
            <w:r w:rsidRPr="047C9BE8">
              <w:rPr>
                <w:rFonts w:cs="Calibri"/>
                <w:sz w:val="20"/>
                <w:szCs w:val="20"/>
                <w:lang w:val="en-GB"/>
              </w:rPr>
              <w:t xml:space="preserve"> 2nd ed, London. Routledge. ISBN: 9</w:t>
            </w:r>
            <w:r w:rsidR="011CB4EB" w:rsidRPr="047C9BE8">
              <w:rPr>
                <w:rFonts w:cs="Calibri"/>
                <w:sz w:val="20"/>
                <w:szCs w:val="20"/>
                <w:lang w:val="en-GB"/>
              </w:rPr>
              <w:t>781003483199</w:t>
            </w:r>
          </w:p>
          <w:p w14:paraId="21E419E6" w14:textId="77777777" w:rsidR="00FB2C97" w:rsidRPr="006332D3" w:rsidRDefault="00FB2C97" w:rsidP="00FB2C97">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 xml:space="preserve">Wahyuni, D. 2012. The research design maze: Understanding paradigms, cases, methods and methodologies. </w:t>
            </w:r>
            <w:r w:rsidRPr="008A6938">
              <w:rPr>
                <w:rFonts w:cs="Calibri"/>
                <w:i/>
                <w:iCs/>
                <w:sz w:val="20"/>
                <w:szCs w:val="20"/>
              </w:rPr>
              <w:t>JAMAR</w:t>
            </w:r>
            <w:r w:rsidRPr="006332D3">
              <w:rPr>
                <w:rFonts w:cs="Calibri"/>
                <w:sz w:val="20"/>
                <w:szCs w:val="20"/>
              </w:rPr>
              <w:t>. 10(1):69–80.</w:t>
            </w:r>
          </w:p>
          <w:p w14:paraId="46C25130" w14:textId="77777777" w:rsidR="00FB2C97" w:rsidRPr="006332D3" w:rsidRDefault="00FB2C97" w:rsidP="00A978FE">
            <w:pPr>
              <w:pStyle w:val="ListParagraph"/>
              <w:numPr>
                <w:ilvl w:val="0"/>
                <w:numId w:val="3"/>
              </w:numPr>
              <w:autoSpaceDE w:val="0"/>
              <w:autoSpaceDN w:val="0"/>
              <w:spacing w:after="0" w:line="240" w:lineRule="auto"/>
              <w:rPr>
                <w:rFonts w:cs="Calibri"/>
                <w:sz w:val="20"/>
                <w:szCs w:val="20"/>
              </w:rPr>
            </w:pPr>
            <w:r w:rsidRPr="006332D3">
              <w:rPr>
                <w:rFonts w:cs="Calibri"/>
                <w:sz w:val="20"/>
                <w:szCs w:val="20"/>
              </w:rPr>
              <w:t>Yin, R.K. 2018. Case Study Research and Applications. 6th ed. Los Angeles: SAGE. ISBN: 9781506336169.</w:t>
            </w:r>
          </w:p>
        </w:tc>
      </w:tr>
      <w:tr w:rsidR="00FB2C97" w:rsidRPr="006332D3" w14:paraId="2181C4E2" w14:textId="77777777" w:rsidTr="12C0917A">
        <w:trPr>
          <w:trHeight w:val="276"/>
        </w:trPr>
        <w:tc>
          <w:tcPr>
            <w:tcW w:w="2607" w:type="dxa"/>
          </w:tcPr>
          <w:p w14:paraId="6093741E" w14:textId="77777777" w:rsidR="00FB2C97" w:rsidRPr="006332D3" w:rsidRDefault="348A262E" w:rsidP="00FB2C97">
            <w:pPr>
              <w:spacing w:after="0" w:line="240" w:lineRule="auto"/>
              <w:rPr>
                <w:rFonts w:cs="Calibri"/>
                <w:b/>
                <w:bCs/>
                <w:sz w:val="20"/>
                <w:szCs w:val="20"/>
              </w:rPr>
            </w:pPr>
            <w:r w:rsidRPr="047C9BE8">
              <w:rPr>
                <w:rFonts w:cs="Calibri"/>
                <w:b/>
                <w:bCs/>
                <w:sz w:val="20"/>
                <w:szCs w:val="20"/>
              </w:rPr>
              <w:t>Resources: Scholar community</w:t>
            </w:r>
          </w:p>
        </w:tc>
        <w:tc>
          <w:tcPr>
            <w:tcW w:w="6954" w:type="dxa"/>
            <w:gridSpan w:val="3"/>
          </w:tcPr>
          <w:p w14:paraId="13DA7A31" w14:textId="5E0E1315" w:rsidR="00FB2C97" w:rsidRPr="00C474B3" w:rsidRDefault="75EE24A7" w:rsidP="6E011D47">
            <w:pPr>
              <w:pStyle w:val="ListParagraph"/>
              <w:numPr>
                <w:ilvl w:val="0"/>
                <w:numId w:val="4"/>
              </w:numPr>
              <w:spacing w:after="0" w:line="240" w:lineRule="auto"/>
              <w:jc w:val="both"/>
              <w:rPr>
                <w:rFonts w:cs="Calibri"/>
              </w:rPr>
            </w:pPr>
            <w:r w:rsidRPr="00C474B3">
              <w:rPr>
                <w:rFonts w:cs="Calibri"/>
                <w:sz w:val="20"/>
                <w:szCs w:val="20"/>
              </w:rPr>
              <w:t>Global Sustainable Tourism Criteria</w:t>
            </w:r>
            <w:r w:rsidR="702DA85C" w:rsidRPr="00C474B3">
              <w:rPr>
                <w:rFonts w:cs="Calibri"/>
                <w:sz w:val="20"/>
                <w:szCs w:val="20"/>
              </w:rPr>
              <w:t>.</w:t>
            </w:r>
            <w:r w:rsidRPr="00C474B3">
              <w:rPr>
                <w:rFonts w:cs="Calibri"/>
                <w:sz w:val="20"/>
                <w:szCs w:val="20"/>
              </w:rPr>
              <w:t xml:space="preserve"> Available at: </w:t>
            </w:r>
            <w:hyperlink r:id="rId45" w:history="1"/>
            <w:r w:rsidRPr="00C474B3">
              <w:rPr>
                <w:rFonts w:cs="Calibri"/>
                <w:sz w:val="20"/>
                <w:szCs w:val="20"/>
                <w:cs/>
              </w:rPr>
              <w:t>‎</w:t>
            </w:r>
            <w:r w:rsidR="7372428A">
              <w:fldChar w:fldCharType="begin"/>
            </w:r>
            <w:r w:rsidR="7372428A">
              <w:instrText xml:space="preserve">HYPERLINK "https://www.gstc.org/" </w:instrText>
            </w:r>
            <w:r w:rsidR="7372428A">
              <w:fldChar w:fldCharType="separate"/>
            </w:r>
            <w:r w:rsidR="5DE3F6FD" w:rsidRPr="121AA970">
              <w:rPr>
                <w:rStyle w:val="Hyperlink"/>
                <w:rFonts w:cs="Calibri"/>
                <w:sz w:val="20"/>
                <w:szCs w:val="20"/>
              </w:rPr>
              <w:t>https://www.gstc.org/</w:t>
            </w:r>
            <w:r w:rsidR="7372428A">
              <w:fldChar w:fldCharType="end"/>
            </w:r>
          </w:p>
          <w:p w14:paraId="3F8E74BB"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Responsible Travel.com. Available at </w:t>
            </w:r>
            <w:hyperlink r:id="rId46" w:history="1">
              <w:r w:rsidRPr="00C474B3">
                <w:rPr>
                  <w:rStyle w:val="Hyperlink"/>
                  <w:rFonts w:cs="Calibri"/>
                  <w:sz w:val="20"/>
                  <w:szCs w:val="20"/>
                </w:rPr>
                <w:t>http://www.responsibletravel.com</w:t>
              </w:r>
            </w:hyperlink>
            <w:r w:rsidRPr="00C474B3">
              <w:rPr>
                <w:rFonts w:cs="Calibri"/>
                <w:sz w:val="20"/>
                <w:szCs w:val="20"/>
              </w:rPr>
              <w:t xml:space="preserve"> </w:t>
            </w:r>
          </w:p>
          <w:p w14:paraId="5720F5FC"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National Rural Tourism Strategy 2012. Available at </w:t>
            </w:r>
            <w:hyperlink r:id="rId47" w:history="1">
              <w:r w:rsidRPr="00C474B3">
                <w:rPr>
                  <w:rStyle w:val="Hyperlink"/>
                  <w:rFonts w:cs="Calibri"/>
                  <w:sz w:val="20"/>
                  <w:szCs w:val="20"/>
                </w:rPr>
                <w:t>https://www.tourism.gov.za/AboutNDT/Branches1/domestic/Documents/National%20Rural%20Tourism%20Strategy.pdf</w:t>
              </w:r>
            </w:hyperlink>
            <w:r w:rsidRPr="00C474B3">
              <w:rPr>
                <w:rFonts w:cs="Calibri"/>
                <w:sz w:val="20"/>
                <w:szCs w:val="20"/>
              </w:rPr>
              <w:t xml:space="preserve"> </w:t>
            </w:r>
          </w:p>
          <w:p w14:paraId="0AA79575" w14:textId="77777777" w:rsidR="00FB2C97" w:rsidRPr="00C474B3" w:rsidRDefault="00FB2C97" w:rsidP="00FB2C97">
            <w:pPr>
              <w:pStyle w:val="ListParagraph"/>
              <w:numPr>
                <w:ilvl w:val="0"/>
                <w:numId w:val="4"/>
              </w:numPr>
              <w:autoSpaceDE w:val="0"/>
              <w:autoSpaceDN w:val="0"/>
              <w:adjustRightInd w:val="0"/>
              <w:spacing w:after="0" w:line="240" w:lineRule="auto"/>
              <w:jc w:val="both"/>
              <w:rPr>
                <w:rFonts w:cs="Calibri"/>
                <w:sz w:val="20"/>
                <w:szCs w:val="20"/>
              </w:rPr>
            </w:pPr>
            <w:proofErr w:type="spellStart"/>
            <w:r w:rsidRPr="00C474B3">
              <w:rPr>
                <w:rFonts w:cs="Calibri"/>
                <w:sz w:val="20"/>
                <w:szCs w:val="20"/>
                <w:lang w:eastAsia="en-ZA" w:bidi="ar-SA"/>
              </w:rPr>
              <w:t>Spenceley</w:t>
            </w:r>
            <w:proofErr w:type="spellEnd"/>
            <w:r w:rsidRPr="00C474B3">
              <w:rPr>
                <w:rFonts w:cs="Calibri"/>
                <w:sz w:val="20"/>
                <w:szCs w:val="20"/>
                <w:lang w:eastAsia="en-ZA" w:bidi="ar-SA"/>
              </w:rPr>
              <w:t xml:space="preserve">, A., Relly, P., Keyser, H., </w:t>
            </w:r>
            <w:proofErr w:type="spellStart"/>
            <w:r w:rsidRPr="00C474B3">
              <w:rPr>
                <w:rFonts w:cs="Calibri"/>
                <w:sz w:val="20"/>
                <w:szCs w:val="20"/>
                <w:lang w:eastAsia="en-ZA" w:bidi="ar-SA"/>
              </w:rPr>
              <w:t>Warmeant</w:t>
            </w:r>
            <w:proofErr w:type="spellEnd"/>
            <w:r w:rsidRPr="00C474B3">
              <w:rPr>
                <w:rFonts w:cs="Calibri"/>
                <w:sz w:val="20"/>
                <w:szCs w:val="20"/>
                <w:lang w:eastAsia="en-ZA" w:bidi="ar-SA"/>
              </w:rPr>
              <w:t xml:space="preserve">, P., McKenzie, M., Mataboge, A., Norton, P., Mahlangu, S., &amp; Seif, J. 2002. Responsible Tourism Manual for South Africa, Department of Environmental Affairs and Tourism. Available at </w:t>
            </w:r>
            <w:hyperlink r:id="rId48" w:history="1">
              <w:r w:rsidRPr="00C474B3">
                <w:rPr>
                  <w:rStyle w:val="Hyperlink"/>
                  <w:rFonts w:cs="Calibri"/>
                  <w:sz w:val="20"/>
                  <w:szCs w:val="20"/>
                  <w:lang w:eastAsia="en-ZA" w:bidi="ar-SA"/>
                </w:rPr>
                <w:t>https://www.tourism.gov.za/CurrentProjects/ResponsibleTourism/Responsible%20Tourism/Responsible%20Tourism%20Manual.pdf</w:t>
              </w:r>
            </w:hyperlink>
            <w:r w:rsidRPr="00C474B3">
              <w:rPr>
                <w:rFonts w:cs="Calibri"/>
                <w:sz w:val="20"/>
                <w:szCs w:val="20"/>
                <w:lang w:eastAsia="en-ZA" w:bidi="ar-SA"/>
              </w:rPr>
              <w:t xml:space="preserve">. </w:t>
            </w:r>
          </w:p>
          <w:p w14:paraId="5A1D5928"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The International Ecotourism Society (TIES): Available at </w:t>
            </w:r>
            <w:hyperlink r:id="rId49" w:history="1">
              <w:r w:rsidRPr="00C474B3">
                <w:rPr>
                  <w:rStyle w:val="Hyperlink"/>
                  <w:rFonts w:cs="Calibri"/>
                  <w:sz w:val="20"/>
                  <w:szCs w:val="20"/>
                </w:rPr>
                <w:t>http://www.ecotourism.org</w:t>
              </w:r>
            </w:hyperlink>
            <w:r w:rsidRPr="00C474B3">
              <w:rPr>
                <w:rFonts w:cs="Calibri"/>
                <w:sz w:val="20"/>
                <w:szCs w:val="20"/>
              </w:rPr>
              <w:t xml:space="preserve">. </w:t>
            </w:r>
            <w:r w:rsidRPr="00C474B3">
              <w:rPr>
                <w:rFonts w:cs="Calibri"/>
                <w:sz w:val="20"/>
                <w:szCs w:val="20"/>
                <w:cs/>
              </w:rPr>
              <w:t>‎</w:t>
            </w:r>
          </w:p>
          <w:p w14:paraId="32F24174"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United Nations Development Programme (UNDP): Sustainable development goals. Available at: </w:t>
            </w:r>
            <w:hyperlink r:id="rId50" w:history="1">
              <w:r w:rsidRPr="00C474B3">
                <w:rPr>
                  <w:rStyle w:val="Hyperlink"/>
                  <w:rFonts w:cs="Calibri"/>
                  <w:sz w:val="20"/>
                  <w:szCs w:val="20"/>
                </w:rPr>
                <w:t>http://www.undp.org/content/undp/en/home/sustainable-development-goals.html</w:t>
              </w:r>
            </w:hyperlink>
          </w:p>
          <w:p w14:paraId="12C5C487"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UNWTO. 2011. Global code of ethics for tourism. Available at: </w:t>
            </w:r>
            <w:hyperlink r:id="rId51" w:history="1">
              <w:r w:rsidRPr="00C474B3">
                <w:rPr>
                  <w:rStyle w:val="Hyperlink"/>
                  <w:rFonts w:cs="Calibri"/>
                  <w:sz w:val="20"/>
                  <w:szCs w:val="20"/>
                </w:rPr>
                <w:t>https://www.unwto.org/global-code-of-ethics-for-tourism</w:t>
              </w:r>
            </w:hyperlink>
            <w:r w:rsidRPr="00C474B3">
              <w:rPr>
                <w:rStyle w:val="Hyperlink"/>
                <w:rFonts w:cs="Calibri"/>
                <w:sz w:val="20"/>
                <w:szCs w:val="20"/>
              </w:rPr>
              <w:t xml:space="preserve"> </w:t>
            </w:r>
          </w:p>
          <w:p w14:paraId="48112A29" w14:textId="5CFEFD65" w:rsidR="00FB2C97" w:rsidRPr="00C474B3" w:rsidRDefault="75EE24A7" w:rsidP="6E011D47">
            <w:pPr>
              <w:pStyle w:val="ListParagraph"/>
              <w:numPr>
                <w:ilvl w:val="0"/>
                <w:numId w:val="4"/>
              </w:numPr>
              <w:spacing w:after="0" w:line="240" w:lineRule="auto"/>
              <w:jc w:val="both"/>
              <w:rPr>
                <w:rFonts w:cs="Calibri"/>
              </w:rPr>
            </w:pPr>
            <w:r w:rsidRPr="00C474B3">
              <w:rPr>
                <w:rFonts w:cs="Calibri"/>
                <w:sz w:val="20"/>
                <w:szCs w:val="20"/>
              </w:rPr>
              <w:t xml:space="preserve">UNWTO. 2020. Tourism and the sustainable development goals – journey to 2030. Available at: </w:t>
            </w:r>
            <w:r w:rsidR="3866AF58" w:rsidRPr="6E011D47">
              <w:rPr>
                <w:rStyle w:val="Hyperlink"/>
                <w:rFonts w:cs="Calibri"/>
                <w:sz w:val="20"/>
                <w:szCs w:val="20"/>
              </w:rPr>
              <w:t xml:space="preserve"> </w:t>
            </w:r>
            <w:hyperlink r:id="rId52" w:history="1">
              <w:r w:rsidR="3866AF58" w:rsidRPr="121AA970">
                <w:rPr>
                  <w:rStyle w:val="Hyperlink"/>
                  <w:rFonts w:cs="Calibri"/>
                  <w:sz w:val="20"/>
                  <w:szCs w:val="20"/>
                </w:rPr>
                <w:t>https://www.un</w:t>
              </w:r>
              <w:r w:rsidR="28F9F178" w:rsidRPr="121AA970">
                <w:rPr>
                  <w:rStyle w:val="Hyperlink"/>
                  <w:rFonts w:cs="Calibri"/>
                  <w:sz w:val="20"/>
                  <w:szCs w:val="20"/>
                </w:rPr>
                <w:t>tourism.int</w:t>
              </w:r>
              <w:r w:rsidR="3866AF58" w:rsidRPr="121AA970">
                <w:rPr>
                  <w:rStyle w:val="Hyperlink"/>
                  <w:rFonts w:cs="Calibri"/>
                  <w:sz w:val="20"/>
                  <w:szCs w:val="20"/>
                </w:rPr>
                <w:t>/global/publication/tourism-and-sustainable-development-goals-journ</w:t>
              </w:r>
            </w:hyperlink>
            <w:r w:rsidR="3866AF58" w:rsidRPr="6E011D47">
              <w:rPr>
                <w:rStyle w:val="Hyperlink"/>
                <w:rFonts w:cs="Calibri"/>
                <w:sz w:val="20"/>
                <w:szCs w:val="20"/>
              </w:rPr>
              <w:t>ey-2030</w:t>
            </w:r>
            <w:r w:rsidRPr="00C474B3">
              <w:rPr>
                <w:rStyle w:val="Hyperlink"/>
                <w:rFonts w:cs="Calibri"/>
                <w:sz w:val="20"/>
                <w:szCs w:val="20"/>
              </w:rPr>
              <w:t xml:space="preserve"> </w:t>
            </w:r>
            <w:r w:rsidRPr="00C474B3">
              <w:rPr>
                <w:rFonts w:cs="Calibri"/>
                <w:sz w:val="20"/>
                <w:szCs w:val="20"/>
              </w:rPr>
              <w:t xml:space="preserve"> </w:t>
            </w:r>
            <w:r w:rsidRPr="00C474B3">
              <w:rPr>
                <w:rFonts w:cs="Calibri"/>
                <w:sz w:val="20"/>
                <w:szCs w:val="20"/>
                <w:cs/>
              </w:rPr>
              <w:t xml:space="preserve"> ‎</w:t>
            </w:r>
          </w:p>
          <w:p w14:paraId="558B4CCC"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WESSA (the Wildlife and Environment Society of South Africa):  Available at </w:t>
            </w:r>
            <w:hyperlink r:id="rId53" w:history="1">
              <w:r w:rsidRPr="00C474B3">
                <w:rPr>
                  <w:rStyle w:val="Hyperlink"/>
                  <w:rFonts w:cs="Calibri"/>
                  <w:sz w:val="20"/>
                  <w:szCs w:val="20"/>
                </w:rPr>
                <w:t>http://wessa.org.za/</w:t>
              </w:r>
            </w:hyperlink>
          </w:p>
          <w:p w14:paraId="5C0E0925" w14:textId="77777777" w:rsidR="00FB2C97" w:rsidRPr="00C474B3" w:rsidRDefault="00FB2C97" w:rsidP="00FB2C97">
            <w:pPr>
              <w:pStyle w:val="ListParagraph"/>
              <w:numPr>
                <w:ilvl w:val="0"/>
                <w:numId w:val="4"/>
              </w:numPr>
              <w:spacing w:after="0" w:line="240" w:lineRule="auto"/>
              <w:jc w:val="both"/>
              <w:rPr>
                <w:rFonts w:cs="Calibri"/>
                <w:sz w:val="20"/>
                <w:szCs w:val="20"/>
              </w:rPr>
            </w:pPr>
            <w:r w:rsidRPr="00C474B3">
              <w:rPr>
                <w:rFonts w:cs="Calibri"/>
                <w:sz w:val="20"/>
                <w:szCs w:val="20"/>
              </w:rPr>
              <w:t xml:space="preserve">Responsible Tourism – Requirements (SABS, SANS 1162:2011).  Available at: </w:t>
            </w:r>
            <w:hyperlink r:id="rId54" w:history="1">
              <w:r w:rsidRPr="00C474B3">
                <w:rPr>
                  <w:rStyle w:val="Hyperlink"/>
                  <w:rFonts w:cs="Calibri"/>
                  <w:sz w:val="20"/>
                  <w:szCs w:val="20"/>
                </w:rPr>
                <w:t>https://www.tourism.gov.za/CurrentProjects/ResponsibleTourism/Responsible%20Tourism/Responsible%20Tourism%20Publications.pdf</w:t>
              </w:r>
            </w:hyperlink>
            <w:r w:rsidRPr="00C474B3">
              <w:rPr>
                <w:rStyle w:val="Hyperlink"/>
                <w:rFonts w:cs="Calibri"/>
                <w:sz w:val="20"/>
                <w:szCs w:val="20"/>
              </w:rPr>
              <w:t xml:space="preserve"> </w:t>
            </w:r>
            <w:r w:rsidRPr="00C474B3">
              <w:rPr>
                <w:rFonts w:cs="Calibri"/>
                <w:sz w:val="20"/>
                <w:szCs w:val="20"/>
              </w:rPr>
              <w:t xml:space="preserve">   </w:t>
            </w:r>
          </w:p>
        </w:tc>
      </w:tr>
      <w:tr w:rsidR="574AAA7B" w14:paraId="0B332C22" w14:textId="77777777" w:rsidTr="12C0917A">
        <w:trPr>
          <w:trHeight w:val="276"/>
        </w:trPr>
        <w:tc>
          <w:tcPr>
            <w:tcW w:w="9561" w:type="dxa"/>
            <w:gridSpan w:val="4"/>
            <w:shd w:val="clear" w:color="auto" w:fill="D9D9D9" w:themeFill="background1" w:themeFillShade="D9"/>
          </w:tcPr>
          <w:p w14:paraId="7FE51C92" w14:textId="4BCA1034" w:rsidR="4D0A5370" w:rsidRDefault="2163E162" w:rsidP="574AAA7B">
            <w:pPr>
              <w:spacing w:line="240" w:lineRule="auto"/>
              <w:rPr>
                <w:rFonts w:cs="Calibri"/>
                <w:b/>
                <w:bCs/>
                <w:sz w:val="20"/>
                <w:szCs w:val="20"/>
              </w:rPr>
            </w:pPr>
            <w:r w:rsidRPr="047C9BE8">
              <w:rPr>
                <w:rFonts w:cs="Calibri"/>
                <w:b/>
                <w:bCs/>
                <w:sz w:val="20"/>
                <w:szCs w:val="20"/>
              </w:rPr>
              <w:t xml:space="preserve">Use of </w:t>
            </w:r>
            <w:r w:rsidR="01A70C4C" w:rsidRPr="047C9BE8">
              <w:rPr>
                <w:rFonts w:cs="Calibri"/>
                <w:b/>
                <w:bCs/>
                <w:sz w:val="20"/>
                <w:szCs w:val="20"/>
              </w:rPr>
              <w:t>Artificial Intelligence</w:t>
            </w:r>
            <w:r w:rsidR="595C15F7" w:rsidRPr="047C9BE8">
              <w:rPr>
                <w:rFonts w:cs="Calibri"/>
                <w:b/>
                <w:bCs/>
                <w:sz w:val="20"/>
                <w:szCs w:val="20"/>
              </w:rPr>
              <w:t xml:space="preserve"> (AI)</w:t>
            </w:r>
          </w:p>
        </w:tc>
      </w:tr>
      <w:tr w:rsidR="574AAA7B" w14:paraId="553E5DDB" w14:textId="77777777" w:rsidTr="00AA6547">
        <w:trPr>
          <w:trHeight w:val="276"/>
        </w:trPr>
        <w:tc>
          <w:tcPr>
            <w:tcW w:w="9561" w:type="dxa"/>
            <w:gridSpan w:val="4"/>
            <w:shd w:val="clear" w:color="auto" w:fill="FFFFFF" w:themeFill="background1"/>
          </w:tcPr>
          <w:p w14:paraId="0E500C7F" w14:textId="23AD913E" w:rsidR="53F7855E" w:rsidRDefault="67C4EF15" w:rsidP="00A03CFD">
            <w:pPr>
              <w:spacing w:line="240" w:lineRule="auto"/>
              <w:rPr>
                <w:rFonts w:cs="Calibri"/>
                <w:sz w:val="20"/>
                <w:szCs w:val="20"/>
              </w:rPr>
            </w:pPr>
            <w:r w:rsidRPr="047C9BE8">
              <w:rPr>
                <w:rFonts w:cs="Calibri"/>
                <w:sz w:val="20"/>
                <w:szCs w:val="20"/>
              </w:rPr>
              <w:t xml:space="preserve">The maximum level of </w:t>
            </w:r>
            <w:r w:rsidR="46F21C79" w:rsidRPr="047C9BE8">
              <w:rPr>
                <w:rFonts w:cs="Calibri"/>
                <w:sz w:val="20"/>
                <w:szCs w:val="20"/>
              </w:rPr>
              <w:t xml:space="preserve">acceptable </w:t>
            </w:r>
            <w:r w:rsidRPr="047C9BE8">
              <w:rPr>
                <w:rFonts w:cs="Calibri"/>
                <w:sz w:val="20"/>
                <w:szCs w:val="20"/>
              </w:rPr>
              <w:t>AI</w:t>
            </w:r>
            <w:r w:rsidR="789EF6AF" w:rsidRPr="047C9BE8">
              <w:rPr>
                <w:rFonts w:cs="Calibri"/>
                <w:sz w:val="20"/>
                <w:szCs w:val="20"/>
              </w:rPr>
              <w:t xml:space="preserve"> use is to use it </w:t>
            </w:r>
            <w:r w:rsidR="3F135F19" w:rsidRPr="047C9BE8">
              <w:rPr>
                <w:rFonts w:cs="Calibri"/>
                <w:sz w:val="20"/>
                <w:szCs w:val="20"/>
              </w:rPr>
              <w:t xml:space="preserve">for </w:t>
            </w:r>
            <w:r w:rsidR="671DD076" w:rsidRPr="047C9BE8">
              <w:rPr>
                <w:rFonts w:cs="Calibri"/>
                <w:sz w:val="20"/>
                <w:szCs w:val="20"/>
              </w:rPr>
              <w:t>plan</w:t>
            </w:r>
            <w:r w:rsidR="4B49E714" w:rsidRPr="047C9BE8">
              <w:rPr>
                <w:rFonts w:cs="Calibri"/>
                <w:sz w:val="20"/>
                <w:szCs w:val="20"/>
              </w:rPr>
              <w:t>ning</w:t>
            </w:r>
            <w:r w:rsidR="671DD076" w:rsidRPr="047C9BE8">
              <w:rPr>
                <w:rFonts w:cs="Calibri"/>
                <w:sz w:val="20"/>
                <w:szCs w:val="20"/>
              </w:rPr>
              <w:t xml:space="preserve"> and for idea development. The final submission must be developed and refined by the student</w:t>
            </w:r>
            <w:r w:rsidR="3F103750" w:rsidRPr="047C9BE8">
              <w:rPr>
                <w:rFonts w:cs="Calibri"/>
                <w:sz w:val="20"/>
                <w:szCs w:val="20"/>
              </w:rPr>
              <w:t xml:space="preserve"> and all sources must be cited</w:t>
            </w:r>
            <w:r w:rsidR="00626301">
              <w:rPr>
                <w:rFonts w:cs="Calibri"/>
                <w:sz w:val="20"/>
                <w:szCs w:val="20"/>
              </w:rPr>
              <w:t xml:space="preserve"> and verified</w:t>
            </w:r>
            <w:r w:rsidR="3F103750" w:rsidRPr="047C9BE8">
              <w:rPr>
                <w:rFonts w:cs="Calibri"/>
                <w:sz w:val="20"/>
                <w:szCs w:val="20"/>
              </w:rPr>
              <w:t>.</w:t>
            </w:r>
          </w:p>
          <w:p w14:paraId="2028197B" w14:textId="694C1F11" w:rsidR="3862A6ED" w:rsidRDefault="671DD076" w:rsidP="00A03CFD">
            <w:pPr>
              <w:spacing w:line="240" w:lineRule="auto"/>
              <w:rPr>
                <w:rFonts w:cs="Calibri"/>
                <w:sz w:val="20"/>
                <w:szCs w:val="20"/>
              </w:rPr>
            </w:pPr>
            <w:r w:rsidRPr="047C9BE8">
              <w:rPr>
                <w:rFonts w:cs="Calibri"/>
                <w:sz w:val="20"/>
                <w:szCs w:val="20"/>
              </w:rPr>
              <w:t>Acceptable AI use include</w:t>
            </w:r>
            <w:r w:rsidR="1F03B9DC" w:rsidRPr="047C9BE8">
              <w:rPr>
                <w:rFonts w:cs="Calibri"/>
                <w:sz w:val="20"/>
                <w:szCs w:val="20"/>
              </w:rPr>
              <w:t>s</w:t>
            </w:r>
            <w:r w:rsidRPr="047C9BE8">
              <w:rPr>
                <w:rFonts w:cs="Calibri"/>
                <w:sz w:val="20"/>
                <w:szCs w:val="20"/>
              </w:rPr>
              <w:t>: Grammarly, Mendeley, Refworks, EndNote</w:t>
            </w:r>
            <w:r w:rsidR="43B147FC" w:rsidRPr="047C9BE8">
              <w:rPr>
                <w:rFonts w:cs="Calibri"/>
                <w:sz w:val="20"/>
                <w:szCs w:val="20"/>
              </w:rPr>
              <w:t>.</w:t>
            </w:r>
          </w:p>
          <w:p w14:paraId="1F136083" w14:textId="42BEEDA1" w:rsidR="0429928E" w:rsidRPr="00A03CFD" w:rsidRDefault="0429928E" w:rsidP="00A03CFD">
            <w:pPr>
              <w:pStyle w:val="ListParagraph"/>
              <w:spacing w:line="240" w:lineRule="auto"/>
              <w:ind w:left="0"/>
              <w:rPr>
                <w:rFonts w:asciiTheme="minorHAnsi" w:eastAsia="Aptos" w:hAnsiTheme="minorHAnsi" w:cstheme="minorHAnsi"/>
                <w:sz w:val="20"/>
                <w:szCs w:val="20"/>
              </w:rPr>
            </w:pPr>
            <w:r w:rsidRPr="00A03CFD">
              <w:rPr>
                <w:rFonts w:asciiTheme="minorHAnsi" w:eastAsia="Aptos" w:hAnsiTheme="minorHAnsi" w:cstheme="minorHAnsi"/>
                <w:sz w:val="20"/>
                <w:szCs w:val="20"/>
                <w:lang w:val="en-GB"/>
              </w:rPr>
              <w:t xml:space="preserve">Authors are required to disclose the use of generative AI and AI-assisted technologies in their writing.  </w:t>
            </w:r>
            <w:r w:rsidR="3D60AE9F" w:rsidRPr="00A03CFD">
              <w:rPr>
                <w:rFonts w:asciiTheme="minorHAnsi" w:eastAsia="Aptos" w:hAnsiTheme="minorHAnsi" w:cstheme="minorHAnsi"/>
                <w:sz w:val="20"/>
                <w:szCs w:val="20"/>
                <w:lang w:val="en-GB"/>
              </w:rPr>
              <w:t xml:space="preserve">Refer to the declaration further on. </w:t>
            </w:r>
          </w:p>
          <w:p w14:paraId="563C596B" w14:textId="790F0476" w:rsidR="58F48B8B" w:rsidRPr="00AA6547" w:rsidRDefault="43B147FC" w:rsidP="00A03CFD">
            <w:pPr>
              <w:spacing w:line="240" w:lineRule="auto"/>
              <w:rPr>
                <w:rFonts w:cs="Calibri"/>
                <w:sz w:val="20"/>
                <w:szCs w:val="20"/>
              </w:rPr>
            </w:pPr>
            <w:r w:rsidRPr="00832466">
              <w:rPr>
                <w:rFonts w:cs="Calibri"/>
                <w:b/>
                <w:bCs/>
                <w:sz w:val="20"/>
                <w:szCs w:val="20"/>
                <w:u w:val="single"/>
              </w:rPr>
              <w:t>Warning:</w:t>
            </w:r>
            <w:r w:rsidRPr="00A03CFD">
              <w:rPr>
                <w:rFonts w:cs="Calibri"/>
                <w:b/>
                <w:bCs/>
                <w:color w:val="FF0000"/>
                <w:sz w:val="20"/>
                <w:szCs w:val="20"/>
              </w:rPr>
              <w:t xml:space="preserve"> </w:t>
            </w:r>
            <w:r w:rsidR="798738FF" w:rsidRPr="00A03CFD">
              <w:rPr>
                <w:rFonts w:cs="Calibri"/>
                <w:sz w:val="20"/>
                <w:szCs w:val="20"/>
              </w:rPr>
              <w:t>The panel of reviewers</w:t>
            </w:r>
            <w:r w:rsidRPr="00A03CFD">
              <w:rPr>
                <w:rFonts w:cs="Calibri"/>
                <w:sz w:val="20"/>
                <w:szCs w:val="20"/>
              </w:rPr>
              <w:t xml:space="preserve"> only consider authentic applicatio</w:t>
            </w:r>
            <w:r w:rsidRPr="047C9BE8">
              <w:rPr>
                <w:rFonts w:cs="Calibri"/>
                <w:sz w:val="20"/>
                <w:szCs w:val="20"/>
              </w:rPr>
              <w:t xml:space="preserve">ns to determine the candidate’s </w:t>
            </w:r>
            <w:r w:rsidR="3D0CCFB8" w:rsidRPr="047C9BE8">
              <w:rPr>
                <w:rFonts w:cs="Calibri"/>
                <w:sz w:val="20"/>
                <w:szCs w:val="20"/>
              </w:rPr>
              <w:t xml:space="preserve">level of </w:t>
            </w:r>
            <w:r w:rsidRPr="047C9BE8">
              <w:rPr>
                <w:rFonts w:cs="Calibri"/>
                <w:sz w:val="20"/>
                <w:szCs w:val="20"/>
              </w:rPr>
              <w:t xml:space="preserve">working </w:t>
            </w:r>
            <w:r w:rsidR="157518A6" w:rsidRPr="047C9BE8">
              <w:rPr>
                <w:rFonts w:cs="Calibri"/>
                <w:sz w:val="20"/>
                <w:szCs w:val="20"/>
              </w:rPr>
              <w:t>independently</w:t>
            </w:r>
            <w:r w:rsidRPr="047C9BE8">
              <w:rPr>
                <w:rFonts w:cs="Calibri"/>
                <w:sz w:val="20"/>
                <w:szCs w:val="20"/>
              </w:rPr>
              <w:t xml:space="preserve"> as set out by the NQF level descriptors.</w:t>
            </w:r>
            <w:r w:rsidR="55BBD0C0" w:rsidRPr="047C9BE8">
              <w:rPr>
                <w:rFonts w:cs="Calibri"/>
                <w:sz w:val="20"/>
                <w:szCs w:val="20"/>
              </w:rPr>
              <w:t xml:space="preserve"> The panel of reviewers reserves the right to request an interview with the candidate to </w:t>
            </w:r>
            <w:r w:rsidR="7E015B88" w:rsidRPr="047C9BE8">
              <w:rPr>
                <w:rFonts w:cs="Calibri"/>
                <w:sz w:val="20"/>
                <w:szCs w:val="20"/>
              </w:rPr>
              <w:t xml:space="preserve">prove the authenticity of the submitted document. This may be in the form of drafts, </w:t>
            </w:r>
            <w:r w:rsidR="7B9BED58" w:rsidRPr="047C9BE8">
              <w:rPr>
                <w:rFonts w:cs="Calibri"/>
                <w:sz w:val="20"/>
                <w:szCs w:val="20"/>
              </w:rPr>
              <w:t xml:space="preserve">proof of </w:t>
            </w:r>
            <w:r w:rsidR="7E015B88" w:rsidRPr="047C9BE8">
              <w:rPr>
                <w:rFonts w:cs="Calibri"/>
                <w:sz w:val="20"/>
                <w:szCs w:val="20"/>
              </w:rPr>
              <w:t xml:space="preserve">sources, and questions about the </w:t>
            </w:r>
            <w:r w:rsidR="20F7104C" w:rsidRPr="047C9BE8">
              <w:rPr>
                <w:rFonts w:cs="Calibri"/>
                <w:sz w:val="20"/>
                <w:szCs w:val="20"/>
              </w:rPr>
              <w:t>proposed study.</w:t>
            </w:r>
            <w:r w:rsidR="7E015B88" w:rsidRPr="047C9BE8">
              <w:rPr>
                <w:rFonts w:cs="Calibri"/>
                <w:sz w:val="20"/>
                <w:szCs w:val="20"/>
              </w:rPr>
              <w:t xml:space="preserve"> </w:t>
            </w:r>
            <w:r w:rsidR="55BBD0C0" w:rsidRPr="047C9BE8">
              <w:rPr>
                <w:rFonts w:cs="Calibri"/>
                <w:sz w:val="20"/>
                <w:szCs w:val="20"/>
              </w:rPr>
              <w:t xml:space="preserve"> </w:t>
            </w:r>
          </w:p>
        </w:tc>
      </w:tr>
      <w:tr w:rsidR="00FB2C97" w:rsidRPr="006332D3" w14:paraId="3EB73E97" w14:textId="77777777" w:rsidTr="12C0917A">
        <w:trPr>
          <w:trHeight w:val="276"/>
        </w:trPr>
        <w:tc>
          <w:tcPr>
            <w:tcW w:w="9561" w:type="dxa"/>
            <w:gridSpan w:val="4"/>
            <w:shd w:val="clear" w:color="auto" w:fill="D9D9D9" w:themeFill="background1" w:themeFillShade="D9"/>
          </w:tcPr>
          <w:p w14:paraId="0A6ACFEC" w14:textId="454E86BF" w:rsidR="00FB2C97" w:rsidRPr="006332D3" w:rsidRDefault="00FB2C97" w:rsidP="574AAA7B">
            <w:pPr>
              <w:spacing w:after="0" w:line="240" w:lineRule="auto"/>
              <w:rPr>
                <w:rFonts w:cs="Calibri"/>
                <w:sz w:val="20"/>
                <w:szCs w:val="20"/>
              </w:rPr>
            </w:pPr>
            <w:r w:rsidRPr="574AAA7B">
              <w:rPr>
                <w:rFonts w:cs="Calibri"/>
                <w:b/>
                <w:bCs/>
                <w:sz w:val="20"/>
                <w:szCs w:val="20"/>
              </w:rPr>
              <w:t>Potenti</w:t>
            </w:r>
            <w:r w:rsidR="475A9B53" w:rsidRPr="574AAA7B">
              <w:rPr>
                <w:rFonts w:cs="Calibri"/>
                <w:b/>
                <w:bCs/>
                <w:sz w:val="20"/>
                <w:szCs w:val="20"/>
              </w:rPr>
              <w:t xml:space="preserve">al </w:t>
            </w:r>
            <w:r w:rsidR="4923BACE" w:rsidRPr="574AAA7B">
              <w:rPr>
                <w:rFonts w:cs="Calibri"/>
                <w:b/>
                <w:bCs/>
                <w:sz w:val="20"/>
                <w:szCs w:val="20"/>
              </w:rPr>
              <w:t xml:space="preserve">focus area research topics </w:t>
            </w:r>
          </w:p>
        </w:tc>
      </w:tr>
      <w:tr w:rsidR="00FB2C97" w:rsidRPr="006332D3" w14:paraId="4B19C593" w14:textId="77777777" w:rsidTr="12C0917A">
        <w:trPr>
          <w:trHeight w:val="276"/>
        </w:trPr>
        <w:tc>
          <w:tcPr>
            <w:tcW w:w="9561" w:type="dxa"/>
            <w:gridSpan w:val="4"/>
          </w:tcPr>
          <w:p w14:paraId="16E906FE" w14:textId="77777777" w:rsidR="00FB2C97" w:rsidRDefault="00FB2C97" w:rsidP="00FB2C97">
            <w:pPr>
              <w:spacing w:after="0" w:line="240" w:lineRule="auto"/>
              <w:rPr>
                <w:rFonts w:cs="Calibri"/>
                <w:sz w:val="20"/>
                <w:szCs w:val="20"/>
              </w:rPr>
            </w:pPr>
            <w:r w:rsidRPr="006332D3">
              <w:rPr>
                <w:rFonts w:cs="Calibri"/>
                <w:sz w:val="20"/>
                <w:szCs w:val="20"/>
              </w:rPr>
              <w:t xml:space="preserve">Prospective students can make use of the research sub-areas listed at the end as </w:t>
            </w:r>
            <w:r w:rsidRPr="006332D3">
              <w:rPr>
                <w:rFonts w:cs="Calibri"/>
                <w:b/>
                <w:sz w:val="20"/>
                <w:szCs w:val="20"/>
              </w:rPr>
              <w:t xml:space="preserve">a guideline from which to identify their own specific topic. </w:t>
            </w:r>
            <w:r w:rsidRPr="006332D3">
              <w:rPr>
                <w:rFonts w:cs="Calibri"/>
                <w:sz w:val="20"/>
                <w:szCs w:val="20"/>
              </w:rPr>
              <w:t xml:space="preserve">Students are encouraged to </w:t>
            </w:r>
            <w:r w:rsidRPr="006332D3">
              <w:rPr>
                <w:rFonts w:cs="Calibri"/>
                <w:b/>
                <w:sz w:val="20"/>
                <w:szCs w:val="20"/>
              </w:rPr>
              <w:t>clearly indicate the unit of analysis</w:t>
            </w:r>
            <w:r w:rsidRPr="006332D3">
              <w:rPr>
                <w:rFonts w:cs="Calibri"/>
                <w:sz w:val="20"/>
                <w:szCs w:val="20"/>
              </w:rPr>
              <w:t xml:space="preserve"> (i.e. who or what will be researched) since most of the suggested research sub-areas below focus on the triple bottom line and/or an overlap between the triple bottom line aspects.</w:t>
            </w:r>
          </w:p>
          <w:p w14:paraId="04BDF37A" w14:textId="77777777" w:rsidR="004D2D36" w:rsidRDefault="004D2D36" w:rsidP="00FB2C97">
            <w:pPr>
              <w:spacing w:after="0" w:line="240" w:lineRule="auto"/>
              <w:rPr>
                <w:rFonts w:cs="Calibri"/>
                <w:sz w:val="20"/>
                <w:szCs w:val="20"/>
              </w:rPr>
            </w:pPr>
          </w:p>
          <w:p w14:paraId="06324174" w14:textId="70941DEF" w:rsidR="004D2D36" w:rsidRPr="00F65D7F" w:rsidRDefault="430C5204" w:rsidP="121AA970">
            <w:pPr>
              <w:spacing w:after="0" w:line="240" w:lineRule="auto"/>
              <w:rPr>
                <w:rFonts w:cs="Calibri"/>
                <w:b/>
                <w:bCs/>
                <w:sz w:val="20"/>
                <w:szCs w:val="20"/>
              </w:rPr>
            </w:pPr>
            <w:r w:rsidRPr="00AA6547">
              <w:rPr>
                <w:rFonts w:cs="Calibri"/>
                <w:b/>
                <w:bCs/>
                <w:sz w:val="20"/>
                <w:szCs w:val="20"/>
                <w:u w:val="single"/>
              </w:rPr>
              <w:t>The structure below must be followed</w:t>
            </w:r>
            <w:r w:rsidRPr="047C9BE8">
              <w:rPr>
                <w:rFonts w:cs="Calibri"/>
                <w:b/>
                <w:bCs/>
                <w:sz w:val="20"/>
                <w:szCs w:val="20"/>
              </w:rPr>
              <w:t>. Please ensure that when you submit your research outline, you have included all the sections requested in the outline below. Research outlines done in another format will not be considered.</w:t>
            </w:r>
          </w:p>
          <w:p w14:paraId="5105A01C" w14:textId="77777777" w:rsidR="00FB2C97" w:rsidRPr="006332D3" w:rsidRDefault="00FB2C97" w:rsidP="00FB2C97">
            <w:pPr>
              <w:spacing w:after="0" w:line="240" w:lineRule="auto"/>
              <w:rPr>
                <w:rFonts w:cs="Calibri"/>
                <w:sz w:val="20"/>
                <w:szCs w:val="20"/>
              </w:rPr>
            </w:pPr>
          </w:p>
          <w:tbl>
            <w:tblPr>
              <w:tblStyle w:val="TableGrid"/>
              <w:tblW w:w="0" w:type="auto"/>
              <w:tblLayout w:type="fixed"/>
              <w:tblLook w:val="04A0" w:firstRow="1" w:lastRow="0" w:firstColumn="1" w:lastColumn="0" w:noHBand="0" w:noVBand="1"/>
            </w:tblPr>
            <w:tblGrid>
              <w:gridCol w:w="9062"/>
            </w:tblGrid>
            <w:tr w:rsidR="00FB2C97" w:rsidRPr="006332D3" w14:paraId="0B7D006D" w14:textId="77777777" w:rsidTr="047C9BE8">
              <w:tc>
                <w:tcPr>
                  <w:tcW w:w="9062" w:type="dxa"/>
                  <w:shd w:val="clear" w:color="auto" w:fill="F2F2F2" w:themeFill="background1" w:themeFillShade="F2"/>
                </w:tcPr>
                <w:p w14:paraId="5FDC2903" w14:textId="77777777" w:rsidR="00FB2C97" w:rsidRPr="006332D3" w:rsidRDefault="00F65D7F" w:rsidP="00FB2C97">
                  <w:pPr>
                    <w:spacing w:after="0" w:line="240" w:lineRule="auto"/>
                    <w:jc w:val="center"/>
                    <w:rPr>
                      <w:rFonts w:cs="Calibri"/>
                      <w:b/>
                      <w:sz w:val="20"/>
                      <w:szCs w:val="20"/>
                      <w:u w:val="single"/>
                    </w:rPr>
                  </w:pPr>
                  <w:r>
                    <w:rPr>
                      <w:rFonts w:cs="Calibri"/>
                      <w:b/>
                      <w:sz w:val="20"/>
                      <w:szCs w:val="20"/>
                      <w:u w:val="single"/>
                    </w:rPr>
                    <w:t>Structure</w:t>
                  </w:r>
                  <w:r w:rsidR="00FB2C97" w:rsidRPr="006332D3">
                    <w:rPr>
                      <w:rFonts w:cs="Calibri"/>
                      <w:b/>
                      <w:sz w:val="20"/>
                      <w:szCs w:val="20"/>
                      <w:u w:val="single"/>
                    </w:rPr>
                    <w:t xml:space="preserve"> of the research outline with included fictious example</w:t>
                  </w:r>
                </w:p>
                <w:p w14:paraId="1C1E45F0" w14:textId="77777777" w:rsidR="00FB2C97" w:rsidRPr="006332D3" w:rsidRDefault="00FB2C97" w:rsidP="00FB2C97">
                  <w:pPr>
                    <w:spacing w:after="0" w:line="240" w:lineRule="auto"/>
                    <w:jc w:val="both"/>
                    <w:rPr>
                      <w:rFonts w:cs="Calibri"/>
                      <w:b/>
                      <w:sz w:val="20"/>
                      <w:szCs w:val="20"/>
                    </w:rPr>
                  </w:pPr>
                </w:p>
                <w:p w14:paraId="506DC69A" w14:textId="77777777" w:rsidR="00FB2C97" w:rsidRPr="006332D3" w:rsidRDefault="00FB2C97" w:rsidP="00FB2C97">
                  <w:pPr>
                    <w:pStyle w:val="ListParagraph"/>
                    <w:numPr>
                      <w:ilvl w:val="0"/>
                      <w:numId w:val="12"/>
                    </w:numPr>
                    <w:spacing w:after="0" w:line="240" w:lineRule="auto"/>
                    <w:ind w:left="351"/>
                    <w:jc w:val="both"/>
                    <w:rPr>
                      <w:rFonts w:cs="Calibri"/>
                      <w:sz w:val="20"/>
                      <w:szCs w:val="20"/>
                    </w:rPr>
                  </w:pPr>
                  <w:r w:rsidRPr="006332D3">
                    <w:rPr>
                      <w:rFonts w:cs="Calibri"/>
                      <w:sz w:val="20"/>
                      <w:szCs w:val="20"/>
                    </w:rPr>
                    <w:t xml:space="preserve">Select a research focus sub-area (see from the list below) (e.g. Avi-tourism) </w:t>
                  </w:r>
                </w:p>
                <w:p w14:paraId="1E68E78D" w14:textId="77777777" w:rsidR="00FB2C97" w:rsidRPr="006332D3" w:rsidRDefault="00F65D7F" w:rsidP="00FB2C97">
                  <w:pPr>
                    <w:pStyle w:val="ListParagraph"/>
                    <w:numPr>
                      <w:ilvl w:val="0"/>
                      <w:numId w:val="12"/>
                    </w:numPr>
                    <w:spacing w:after="0" w:line="240" w:lineRule="auto"/>
                    <w:ind w:left="351"/>
                    <w:jc w:val="both"/>
                    <w:rPr>
                      <w:rFonts w:cs="Calibri"/>
                      <w:sz w:val="20"/>
                      <w:szCs w:val="20"/>
                    </w:rPr>
                  </w:pPr>
                  <w:r>
                    <w:rPr>
                      <w:rFonts w:cs="Calibri"/>
                      <w:sz w:val="20"/>
                      <w:szCs w:val="20"/>
                    </w:rPr>
                    <w:t>Structure</w:t>
                  </w:r>
                  <w:r w:rsidR="00FB2C97" w:rsidRPr="006332D3">
                    <w:rPr>
                      <w:rFonts w:cs="Calibri"/>
                      <w:sz w:val="20"/>
                      <w:szCs w:val="20"/>
                    </w:rPr>
                    <w:t xml:space="preserve"> of the research </w:t>
                  </w:r>
                  <w:r>
                    <w:rPr>
                      <w:rFonts w:cs="Calibri"/>
                      <w:sz w:val="20"/>
                      <w:szCs w:val="20"/>
                    </w:rPr>
                    <w:t>outline</w:t>
                  </w:r>
                  <w:r w:rsidR="00FB2C97" w:rsidRPr="006332D3">
                    <w:rPr>
                      <w:rFonts w:cs="Calibri"/>
                      <w:sz w:val="20"/>
                      <w:szCs w:val="20"/>
                    </w:rPr>
                    <w:t>:</w:t>
                  </w:r>
                </w:p>
                <w:p w14:paraId="3987CB63" w14:textId="77777777" w:rsidR="00FB2C97" w:rsidRPr="006332D3" w:rsidRDefault="00FB2C97" w:rsidP="00FB2C97">
                  <w:pPr>
                    <w:pStyle w:val="ListParagraph"/>
                    <w:numPr>
                      <w:ilvl w:val="0"/>
                      <w:numId w:val="13"/>
                    </w:numPr>
                    <w:spacing w:after="0" w:line="240" w:lineRule="auto"/>
                    <w:jc w:val="both"/>
                    <w:rPr>
                      <w:rFonts w:cs="Calibri"/>
                      <w:b/>
                      <w:sz w:val="20"/>
                      <w:szCs w:val="20"/>
                    </w:rPr>
                  </w:pPr>
                  <w:r w:rsidRPr="006332D3">
                    <w:rPr>
                      <w:rFonts w:cs="Calibri"/>
                      <w:b/>
                      <w:sz w:val="20"/>
                      <w:szCs w:val="20"/>
                    </w:rPr>
                    <w:t xml:space="preserve">Page 1: </w:t>
                  </w:r>
                </w:p>
                <w:p w14:paraId="29927387" w14:textId="77777777" w:rsidR="00FB2C97" w:rsidRPr="006332D3" w:rsidRDefault="00FB2C97" w:rsidP="00FB2C97">
                  <w:pPr>
                    <w:pStyle w:val="ListParagraph"/>
                    <w:numPr>
                      <w:ilvl w:val="0"/>
                      <w:numId w:val="14"/>
                    </w:numPr>
                    <w:spacing w:after="0" w:line="240" w:lineRule="auto"/>
                    <w:jc w:val="both"/>
                    <w:rPr>
                      <w:rFonts w:cs="Calibri"/>
                      <w:sz w:val="20"/>
                      <w:szCs w:val="20"/>
                    </w:rPr>
                  </w:pPr>
                  <w:r w:rsidRPr="006332D3">
                    <w:rPr>
                      <w:rFonts w:cs="Calibri"/>
                      <w:sz w:val="20"/>
                      <w:szCs w:val="20"/>
                    </w:rPr>
                    <w:t>Proposed topic: Test your proposed topic against the SMART principles: Is it specific, measurable, attainable, relevant, and timely? (e.g. The relationship between avi-tourism and pro-environmental behaviour in South Africa)</w:t>
                  </w:r>
                </w:p>
                <w:p w14:paraId="7266BE5C" w14:textId="77777777" w:rsidR="00FB2C97" w:rsidRPr="006332D3" w:rsidRDefault="00FB2C97" w:rsidP="00FB2C97">
                  <w:pPr>
                    <w:pStyle w:val="ListParagraph"/>
                    <w:numPr>
                      <w:ilvl w:val="0"/>
                      <w:numId w:val="14"/>
                    </w:numPr>
                    <w:spacing w:after="0" w:line="240" w:lineRule="auto"/>
                    <w:jc w:val="both"/>
                    <w:rPr>
                      <w:rFonts w:cs="Calibri"/>
                      <w:sz w:val="20"/>
                      <w:szCs w:val="20"/>
                    </w:rPr>
                  </w:pPr>
                  <w:r w:rsidRPr="574AAA7B">
                    <w:rPr>
                      <w:rFonts w:cs="Calibri"/>
                      <w:sz w:val="20"/>
                      <w:szCs w:val="20"/>
                    </w:rPr>
                    <w:t>Your name and surname</w:t>
                  </w:r>
                </w:p>
                <w:p w14:paraId="4BFDBF39" w14:textId="25DC9058" w:rsidR="05708391" w:rsidRDefault="05708391" w:rsidP="574AAA7B">
                  <w:pPr>
                    <w:pStyle w:val="ListParagraph"/>
                    <w:numPr>
                      <w:ilvl w:val="0"/>
                      <w:numId w:val="14"/>
                    </w:numPr>
                    <w:spacing w:after="0" w:line="240" w:lineRule="auto"/>
                    <w:jc w:val="both"/>
                    <w:rPr>
                      <w:rFonts w:cs="Calibri"/>
                      <w:sz w:val="20"/>
                      <w:szCs w:val="20"/>
                    </w:rPr>
                  </w:pPr>
                  <w:r w:rsidRPr="574AAA7B">
                    <w:rPr>
                      <w:rFonts w:cs="Calibri"/>
                      <w:sz w:val="20"/>
                      <w:szCs w:val="20"/>
                    </w:rPr>
                    <w:t>Student number</w:t>
                  </w:r>
                </w:p>
                <w:p w14:paraId="6AA1B1BA" w14:textId="77777777" w:rsidR="00FB2C97" w:rsidRPr="006332D3" w:rsidRDefault="00FB2C97" w:rsidP="00FB2C97">
                  <w:pPr>
                    <w:pStyle w:val="ListParagraph"/>
                    <w:numPr>
                      <w:ilvl w:val="0"/>
                      <w:numId w:val="14"/>
                    </w:numPr>
                    <w:spacing w:after="0" w:line="240" w:lineRule="auto"/>
                    <w:jc w:val="both"/>
                    <w:rPr>
                      <w:rFonts w:cs="Calibri"/>
                      <w:sz w:val="20"/>
                      <w:szCs w:val="20"/>
                    </w:rPr>
                  </w:pPr>
                  <w:r w:rsidRPr="574AAA7B">
                    <w:rPr>
                      <w:rFonts w:cs="Calibri"/>
                      <w:sz w:val="20"/>
                      <w:szCs w:val="20"/>
                    </w:rPr>
                    <w:t>Master’s/Doctorate</w:t>
                  </w:r>
                </w:p>
                <w:p w14:paraId="31BFC8E1" w14:textId="68163A01" w:rsidR="22C56883" w:rsidRDefault="22C56883" w:rsidP="574AAA7B">
                  <w:pPr>
                    <w:pStyle w:val="ListParagraph"/>
                    <w:numPr>
                      <w:ilvl w:val="0"/>
                      <w:numId w:val="14"/>
                    </w:numPr>
                    <w:spacing w:after="0" w:line="240" w:lineRule="auto"/>
                    <w:jc w:val="both"/>
                    <w:rPr>
                      <w:rFonts w:cs="Calibri"/>
                      <w:sz w:val="20"/>
                      <w:szCs w:val="20"/>
                    </w:rPr>
                  </w:pPr>
                  <w:r w:rsidRPr="574AAA7B">
                    <w:rPr>
                      <w:rFonts w:cs="Calibri"/>
                      <w:sz w:val="20"/>
                      <w:szCs w:val="20"/>
                    </w:rPr>
                    <w:t>CEMS</w:t>
                  </w:r>
                </w:p>
                <w:p w14:paraId="00BAD31F" w14:textId="5C91BF12" w:rsidR="22C56883" w:rsidRDefault="22C56883" w:rsidP="574AAA7B">
                  <w:pPr>
                    <w:pStyle w:val="ListParagraph"/>
                    <w:numPr>
                      <w:ilvl w:val="0"/>
                      <w:numId w:val="14"/>
                    </w:numPr>
                    <w:spacing w:after="0" w:line="240" w:lineRule="auto"/>
                    <w:jc w:val="both"/>
                    <w:rPr>
                      <w:rFonts w:cs="Calibri"/>
                      <w:sz w:val="20"/>
                      <w:szCs w:val="20"/>
                    </w:rPr>
                  </w:pPr>
                  <w:r w:rsidRPr="574AAA7B">
                    <w:rPr>
                      <w:rFonts w:cs="Calibri"/>
                      <w:sz w:val="20"/>
                      <w:szCs w:val="20"/>
                    </w:rPr>
                    <w:t>Department of Applied Management</w:t>
                  </w:r>
                </w:p>
                <w:p w14:paraId="02B2805A" w14:textId="092B6EE2" w:rsidR="22C56883" w:rsidRDefault="60029B78" w:rsidP="574AAA7B">
                  <w:pPr>
                    <w:pStyle w:val="ListParagraph"/>
                    <w:numPr>
                      <w:ilvl w:val="0"/>
                      <w:numId w:val="14"/>
                    </w:numPr>
                    <w:spacing w:after="0" w:line="240" w:lineRule="auto"/>
                    <w:jc w:val="both"/>
                    <w:rPr>
                      <w:rFonts w:cs="Calibri"/>
                      <w:sz w:val="20"/>
                      <w:szCs w:val="20"/>
                    </w:rPr>
                  </w:pPr>
                  <w:r w:rsidRPr="047C9BE8">
                    <w:rPr>
                      <w:rFonts w:cs="Calibri"/>
                      <w:sz w:val="20"/>
                      <w:szCs w:val="20"/>
                    </w:rPr>
                    <w:t>Research focus are</w:t>
                  </w:r>
                  <w:r w:rsidR="0A4B9D20" w:rsidRPr="047C9BE8">
                    <w:rPr>
                      <w:rFonts w:cs="Calibri"/>
                      <w:sz w:val="20"/>
                      <w:szCs w:val="20"/>
                    </w:rPr>
                    <w:t>a</w:t>
                  </w:r>
                  <w:r w:rsidRPr="047C9BE8">
                    <w:rPr>
                      <w:rFonts w:cs="Calibri"/>
                      <w:sz w:val="20"/>
                      <w:szCs w:val="20"/>
                    </w:rPr>
                    <w:t>: Sustainable Tourism</w:t>
                  </w:r>
                </w:p>
                <w:p w14:paraId="448B4943" w14:textId="0BE55337" w:rsidR="22C56883" w:rsidRDefault="22C56883" w:rsidP="574AAA7B">
                  <w:pPr>
                    <w:pStyle w:val="ListParagraph"/>
                    <w:numPr>
                      <w:ilvl w:val="0"/>
                      <w:numId w:val="14"/>
                    </w:numPr>
                    <w:spacing w:after="0" w:line="240" w:lineRule="auto"/>
                    <w:jc w:val="both"/>
                    <w:rPr>
                      <w:rFonts w:cs="Calibri"/>
                      <w:sz w:val="20"/>
                      <w:szCs w:val="20"/>
                    </w:rPr>
                  </w:pPr>
                  <w:r w:rsidRPr="574AAA7B">
                    <w:rPr>
                      <w:rFonts w:cs="Calibri"/>
                      <w:sz w:val="20"/>
                      <w:szCs w:val="20"/>
                    </w:rPr>
                    <w:t>Email address</w:t>
                  </w:r>
                </w:p>
                <w:p w14:paraId="582C1266" w14:textId="7D4D3DC6" w:rsidR="00FB2C97" w:rsidRPr="006332D3" w:rsidRDefault="00FB2C97" w:rsidP="00AA6547">
                  <w:pPr>
                    <w:pStyle w:val="ListParagraph"/>
                    <w:spacing w:after="0" w:line="240" w:lineRule="auto"/>
                    <w:jc w:val="both"/>
                    <w:rPr>
                      <w:rFonts w:cs="Calibri"/>
                      <w:sz w:val="20"/>
                      <w:szCs w:val="20"/>
                    </w:rPr>
                  </w:pPr>
                </w:p>
                <w:p w14:paraId="6C427398" w14:textId="6D3841EF" w:rsidR="07CF7962" w:rsidRPr="00AA6547" w:rsidRDefault="1242D93E" w:rsidP="047C9BE8">
                  <w:pPr>
                    <w:pStyle w:val="ListParagraph"/>
                    <w:numPr>
                      <w:ilvl w:val="0"/>
                      <w:numId w:val="13"/>
                    </w:numPr>
                    <w:spacing w:after="0" w:line="240" w:lineRule="auto"/>
                    <w:jc w:val="both"/>
                    <w:rPr>
                      <w:rFonts w:asciiTheme="minorHAnsi" w:eastAsiaTheme="minorEastAsia" w:hAnsiTheme="minorHAnsi" w:cstheme="minorBidi"/>
                      <w:sz w:val="20"/>
                      <w:szCs w:val="20"/>
                      <w:lang w:val="en-GB"/>
                    </w:rPr>
                  </w:pPr>
                  <w:r w:rsidRPr="00AA6547">
                    <w:rPr>
                      <w:rFonts w:asciiTheme="minorHAnsi" w:eastAsiaTheme="minorEastAsia" w:hAnsiTheme="minorHAnsi" w:cstheme="minorBidi"/>
                      <w:sz w:val="20"/>
                      <w:szCs w:val="20"/>
                      <w:lang w:val="en-GB"/>
                    </w:rPr>
                    <w:t>Disclosure of Generative AI and AI-assisted technologies in the writing process:</w:t>
                  </w:r>
                </w:p>
                <w:p w14:paraId="16B8FED8" w14:textId="6129385D" w:rsidR="07CF7962" w:rsidRPr="00AA6547" w:rsidRDefault="07CF7962" w:rsidP="00544A03">
                  <w:pPr>
                    <w:pStyle w:val="ListParagraph"/>
                    <w:spacing w:after="0" w:line="240" w:lineRule="auto"/>
                    <w:jc w:val="both"/>
                    <w:rPr>
                      <w:rFonts w:asciiTheme="minorHAnsi" w:eastAsiaTheme="minorEastAsia" w:hAnsiTheme="minorHAnsi" w:cstheme="minorBidi"/>
                      <w:sz w:val="20"/>
                      <w:szCs w:val="20"/>
                    </w:rPr>
                  </w:pPr>
                </w:p>
                <w:p w14:paraId="588CC291" w14:textId="77777777" w:rsidR="001A3936" w:rsidRDefault="56390133" w:rsidP="00AA6547">
                  <w:pPr>
                    <w:spacing w:after="160" w:line="257" w:lineRule="auto"/>
                    <w:rPr>
                      <w:rFonts w:cs="Calibri"/>
                      <w:sz w:val="20"/>
                      <w:szCs w:val="20"/>
                    </w:rPr>
                  </w:pPr>
                  <w:r w:rsidRPr="047C9BE8">
                    <w:rPr>
                      <w:rFonts w:cs="Calibri"/>
                      <w:sz w:val="20"/>
                      <w:szCs w:val="20"/>
                    </w:rPr>
                    <w:t>Your document must contain the following declaration – without it, we reserve the right not to review your application</w:t>
                  </w:r>
                  <w:r w:rsidR="029B986F" w:rsidRPr="047C9BE8">
                    <w:rPr>
                      <w:rFonts w:cs="Calibri"/>
                      <w:sz w:val="20"/>
                      <w:szCs w:val="20"/>
                    </w:rPr>
                    <w:t>:</w:t>
                  </w:r>
                  <w:r w:rsidR="11968B7B" w:rsidRPr="047C9BE8">
                    <w:rPr>
                      <w:rFonts w:cs="Calibri"/>
                      <w:sz w:val="20"/>
                      <w:szCs w:val="20"/>
                    </w:rPr>
                    <w:t xml:space="preserve"> </w:t>
                  </w:r>
                </w:p>
                <w:p w14:paraId="2D8AA5EB" w14:textId="330EC448" w:rsidR="5DF2646B" w:rsidRPr="001A3936" w:rsidRDefault="2C090A8B" w:rsidP="00AA6547">
                  <w:pPr>
                    <w:spacing w:after="160" w:line="257" w:lineRule="auto"/>
                    <w:rPr>
                      <w:rFonts w:asciiTheme="minorHAnsi" w:eastAsiaTheme="minorEastAsia" w:hAnsiTheme="minorHAnsi" w:cstheme="minorBidi"/>
                      <w:i/>
                      <w:iCs/>
                      <w:sz w:val="20"/>
                      <w:szCs w:val="20"/>
                      <w:lang w:val="en-GB"/>
                    </w:rPr>
                  </w:pPr>
                  <w:r w:rsidRPr="001A3936">
                    <w:rPr>
                      <w:rFonts w:cs="Calibri"/>
                      <w:i/>
                      <w:iCs/>
                      <w:sz w:val="20"/>
                      <w:szCs w:val="20"/>
                    </w:rPr>
                    <w:t>“I declare that &lt;insert proposed research title&gt; is my own work and that all sources used, including AI tools, have been acknowledged and declared. I also understand that failure to disclose AI use, plagiarism and/or lack of academic integrity may constitute academic misconduct under Unisa policies and can result in not being accepted into the qualification I am applying for.</w:t>
                  </w:r>
                  <w:r w:rsidR="075655AD" w:rsidRPr="001A3936">
                    <w:rPr>
                      <w:rFonts w:cs="Calibri"/>
                      <w:i/>
                      <w:iCs/>
                      <w:sz w:val="20"/>
                      <w:szCs w:val="20"/>
                    </w:rPr>
                    <w:t xml:space="preserve"> </w:t>
                  </w:r>
                  <w:r w:rsidR="075655AD" w:rsidRPr="001A3936">
                    <w:rPr>
                      <w:rFonts w:asciiTheme="minorHAnsi" w:eastAsiaTheme="minorEastAsia" w:hAnsiTheme="minorHAnsi" w:cstheme="minorBidi"/>
                      <w:i/>
                      <w:iCs/>
                      <w:sz w:val="20"/>
                      <w:szCs w:val="20"/>
                      <w:lang w:val="en-GB"/>
                    </w:rPr>
                    <w:t>During the preparation of this work the author used [NAME TOOL / SERVICE] in order to [REASON]. After using this tool/service, the author fact-checked, reviewed and edited the content as needed. All citations and sources have been verified and have active links in the reference list. The author takes full responsibility for the content of the publication</w:t>
                  </w:r>
                  <w:r w:rsidR="395DC357" w:rsidRPr="001A3936">
                    <w:rPr>
                      <w:rFonts w:asciiTheme="minorHAnsi" w:eastAsiaTheme="minorEastAsia" w:hAnsiTheme="minorHAnsi" w:cstheme="minorBidi"/>
                      <w:i/>
                      <w:iCs/>
                      <w:sz w:val="20"/>
                      <w:szCs w:val="20"/>
                      <w:lang w:val="en-GB"/>
                    </w:rPr>
                    <w:t>”</w:t>
                  </w:r>
                  <w:r w:rsidR="075655AD" w:rsidRPr="001A3936">
                    <w:rPr>
                      <w:rFonts w:asciiTheme="minorHAnsi" w:eastAsiaTheme="minorEastAsia" w:hAnsiTheme="minorHAnsi" w:cstheme="minorBidi"/>
                      <w:i/>
                      <w:iCs/>
                      <w:sz w:val="20"/>
                      <w:szCs w:val="20"/>
                      <w:lang w:val="en-GB"/>
                    </w:rPr>
                    <w:t>.</w:t>
                  </w:r>
                </w:p>
                <w:p w14:paraId="6FE86EC5" w14:textId="557AFB32" w:rsidR="5DF2646B" w:rsidRPr="00AA6547" w:rsidRDefault="2C090A8B" w:rsidP="047C9BE8">
                  <w:pPr>
                    <w:spacing w:after="0" w:line="240" w:lineRule="auto"/>
                    <w:jc w:val="both"/>
                    <w:rPr>
                      <w:rFonts w:cs="Calibri"/>
                      <w:sz w:val="20"/>
                      <w:szCs w:val="20"/>
                    </w:rPr>
                  </w:pPr>
                  <w:r w:rsidRPr="047C9BE8">
                    <w:rPr>
                      <w:rFonts w:cs="Calibri"/>
                      <w:sz w:val="20"/>
                      <w:szCs w:val="20"/>
                    </w:rPr>
                    <w:t xml:space="preserve"> Signed and date.</w:t>
                  </w:r>
                </w:p>
                <w:p w14:paraId="2DCAA720" w14:textId="77777777" w:rsidR="00FB2C97" w:rsidRDefault="00FB2C97" w:rsidP="00FB2C97">
                  <w:pPr>
                    <w:pStyle w:val="ListParagraph"/>
                    <w:numPr>
                      <w:ilvl w:val="0"/>
                      <w:numId w:val="13"/>
                    </w:numPr>
                    <w:spacing w:after="0" w:line="240" w:lineRule="auto"/>
                    <w:jc w:val="both"/>
                    <w:rPr>
                      <w:rFonts w:cs="Calibri"/>
                      <w:b/>
                      <w:sz w:val="20"/>
                      <w:szCs w:val="20"/>
                    </w:rPr>
                  </w:pPr>
                  <w:r w:rsidRPr="006332D3">
                    <w:rPr>
                      <w:rFonts w:cs="Calibri"/>
                      <w:b/>
                      <w:sz w:val="20"/>
                      <w:szCs w:val="20"/>
                    </w:rPr>
                    <w:t xml:space="preserve">Rest of the document: </w:t>
                  </w:r>
                </w:p>
                <w:p w14:paraId="0801A21B" w14:textId="77777777" w:rsidR="00150C20" w:rsidRPr="006332D3" w:rsidRDefault="00150C20" w:rsidP="00150C20">
                  <w:pPr>
                    <w:pStyle w:val="ListParagraph"/>
                    <w:spacing w:after="0" w:line="240" w:lineRule="auto"/>
                    <w:jc w:val="both"/>
                    <w:rPr>
                      <w:rFonts w:cs="Calibri"/>
                      <w:b/>
                      <w:sz w:val="20"/>
                      <w:szCs w:val="20"/>
                    </w:rPr>
                  </w:pPr>
                </w:p>
                <w:p w14:paraId="527A48D2" w14:textId="77777777" w:rsidR="00A36D83" w:rsidRDefault="00FB2C97" w:rsidP="00FB2C97">
                  <w:pPr>
                    <w:pStyle w:val="ListParagraph"/>
                    <w:numPr>
                      <w:ilvl w:val="0"/>
                      <w:numId w:val="15"/>
                    </w:numPr>
                    <w:spacing w:after="0" w:line="240" w:lineRule="auto"/>
                    <w:jc w:val="both"/>
                    <w:rPr>
                      <w:rFonts w:cs="Calibri"/>
                      <w:sz w:val="20"/>
                      <w:szCs w:val="20"/>
                    </w:rPr>
                  </w:pPr>
                  <w:r w:rsidRPr="006332D3">
                    <w:rPr>
                      <w:rFonts w:cs="Calibri"/>
                      <w:b/>
                      <w:sz w:val="20"/>
                      <w:szCs w:val="20"/>
                    </w:rPr>
                    <w:t>1. Background to the proposed study/Introduction</w:t>
                  </w:r>
                  <w:r w:rsidRPr="006332D3">
                    <w:rPr>
                      <w:rFonts w:cs="Calibri"/>
                      <w:sz w:val="20"/>
                      <w:szCs w:val="20"/>
                    </w:rPr>
                    <w:t xml:space="preserve"> </w:t>
                  </w:r>
                </w:p>
                <w:p w14:paraId="17149634" w14:textId="77777777" w:rsidR="00150C20" w:rsidRDefault="18A6E689" w:rsidP="00A36D83">
                  <w:pPr>
                    <w:pStyle w:val="ListParagraph"/>
                    <w:spacing w:after="0" w:line="240" w:lineRule="auto"/>
                    <w:jc w:val="both"/>
                    <w:rPr>
                      <w:rFonts w:cs="Calibri"/>
                      <w:sz w:val="20"/>
                      <w:szCs w:val="20"/>
                    </w:rPr>
                  </w:pPr>
                  <w:r w:rsidRPr="121AA970">
                    <w:rPr>
                      <w:rFonts w:cs="Calibri"/>
                      <w:sz w:val="20"/>
                      <w:szCs w:val="20"/>
                    </w:rPr>
                    <w:t xml:space="preserve">(e.g. Your background or introduction will cover literature [from credible, recent resources] that </w:t>
                  </w:r>
                  <w:r w:rsidR="028857FD" w:rsidRPr="121AA970">
                    <w:rPr>
                      <w:rFonts w:cs="Calibri"/>
                      <w:sz w:val="20"/>
                      <w:szCs w:val="20"/>
                    </w:rPr>
                    <w:t xml:space="preserve"> might indicate that avi-tourism is growing rapidly and the need to focus on more related research.</w:t>
                  </w:r>
                  <w:r w:rsidRPr="121AA970">
                    <w:rPr>
                      <w:rFonts w:cs="Calibri"/>
                      <w:sz w:val="20"/>
                      <w:szCs w:val="20"/>
                    </w:rPr>
                    <w:t>)</w:t>
                  </w:r>
                </w:p>
                <w:p w14:paraId="38488418" w14:textId="786007B5" w:rsidR="00FB2C97" w:rsidRPr="006332D3" w:rsidRDefault="18A6E689" w:rsidP="00A36D83">
                  <w:pPr>
                    <w:pStyle w:val="ListParagraph"/>
                    <w:spacing w:after="0" w:line="240" w:lineRule="auto"/>
                    <w:jc w:val="both"/>
                    <w:rPr>
                      <w:rFonts w:cs="Calibri"/>
                      <w:sz w:val="20"/>
                      <w:szCs w:val="20"/>
                    </w:rPr>
                  </w:pPr>
                  <w:r w:rsidRPr="121AA970">
                    <w:rPr>
                      <w:rFonts w:cs="Calibri"/>
                      <w:sz w:val="20"/>
                      <w:szCs w:val="20"/>
                    </w:rPr>
                    <w:t xml:space="preserve"> </w:t>
                  </w:r>
                </w:p>
                <w:p w14:paraId="04A4F828" w14:textId="4F6DB2E0" w:rsidR="00A36D83" w:rsidRPr="00F65D7F" w:rsidRDefault="00081ED7" w:rsidP="121AA970">
                  <w:pPr>
                    <w:pStyle w:val="ListParagraph"/>
                    <w:numPr>
                      <w:ilvl w:val="0"/>
                      <w:numId w:val="16"/>
                    </w:numPr>
                    <w:spacing w:after="0" w:line="240" w:lineRule="auto"/>
                    <w:jc w:val="both"/>
                    <w:rPr>
                      <w:rFonts w:cs="Calibri"/>
                      <w:b/>
                      <w:bCs/>
                      <w:sz w:val="20"/>
                      <w:szCs w:val="20"/>
                    </w:rPr>
                  </w:pPr>
                  <w:r>
                    <w:rPr>
                      <w:rFonts w:cs="Calibri"/>
                      <w:b/>
                      <w:bCs/>
                      <w:sz w:val="20"/>
                      <w:szCs w:val="20"/>
                    </w:rPr>
                    <w:t>2</w:t>
                  </w:r>
                  <w:r w:rsidR="348A262E" w:rsidRPr="047C9BE8">
                    <w:rPr>
                      <w:rFonts w:cs="Calibri"/>
                      <w:b/>
                      <w:bCs/>
                      <w:sz w:val="20"/>
                      <w:szCs w:val="20"/>
                    </w:rPr>
                    <w:t>. Problem statement:</w:t>
                  </w:r>
                  <w:r w:rsidR="348A262E" w:rsidRPr="047C9BE8">
                    <w:rPr>
                      <w:rFonts w:cs="Calibri"/>
                      <w:sz w:val="20"/>
                      <w:szCs w:val="20"/>
                    </w:rPr>
                    <w:t xml:space="preserve"> Lay out the research problem or research gap. This should come from literature and should make it clear why your proposed research is needed. </w:t>
                  </w:r>
                </w:p>
                <w:p w14:paraId="147EB430" w14:textId="540B4FF4" w:rsidR="00A36D83" w:rsidRPr="00AA6547" w:rsidRDefault="4B6A6B94" w:rsidP="00AA6547">
                  <w:pPr>
                    <w:pStyle w:val="ListParagraph"/>
                    <w:numPr>
                      <w:ilvl w:val="1"/>
                      <w:numId w:val="16"/>
                    </w:numPr>
                    <w:spacing w:after="0" w:line="240" w:lineRule="auto"/>
                    <w:jc w:val="both"/>
                    <w:rPr>
                      <w:rFonts w:asciiTheme="minorHAnsi" w:eastAsiaTheme="minorEastAsia" w:hAnsiTheme="minorHAnsi" w:cstheme="minorBidi"/>
                      <w:color w:val="000000" w:themeColor="text1"/>
                      <w:sz w:val="20"/>
                      <w:szCs w:val="20"/>
                    </w:rPr>
                  </w:pPr>
                  <w:r w:rsidRPr="00AA6547">
                    <w:rPr>
                      <w:rFonts w:asciiTheme="minorHAnsi" w:eastAsiaTheme="minorEastAsia" w:hAnsiTheme="minorHAnsi" w:cstheme="minorBidi"/>
                      <w:i/>
                      <w:iCs/>
                      <w:color w:val="000000" w:themeColor="text1"/>
                      <w:sz w:val="20"/>
                      <w:szCs w:val="20"/>
                      <w:lang w:val="en-US"/>
                    </w:rPr>
                    <w:t>The problem statement should define the extent of the problem including its distribution, quantity</w:t>
                  </w:r>
                </w:p>
                <w:p w14:paraId="7E80EE0D" w14:textId="2A44D956" w:rsidR="00A36D83" w:rsidRPr="00AA6547" w:rsidRDefault="4B6A6B94" w:rsidP="00AA6547">
                  <w:pPr>
                    <w:pStyle w:val="TableParagraph"/>
                    <w:numPr>
                      <w:ilvl w:val="1"/>
                      <w:numId w:val="16"/>
                    </w:numPr>
                    <w:tabs>
                      <w:tab w:val="left" w:pos="986"/>
                    </w:tabs>
                    <w:spacing w:before="1" w:after="0" w:line="240" w:lineRule="auto"/>
                    <w:ind w:right="930"/>
                    <w:rPr>
                      <w:color w:val="000000" w:themeColor="text1"/>
                      <w:sz w:val="20"/>
                      <w:szCs w:val="20"/>
                    </w:rPr>
                  </w:pPr>
                  <w:r w:rsidRPr="00AA6547">
                    <w:rPr>
                      <w:i/>
                      <w:iCs/>
                      <w:color w:val="000000" w:themeColor="text1"/>
                      <w:sz w:val="20"/>
                      <w:szCs w:val="20"/>
                      <w:lang w:val="en-US"/>
                    </w:rPr>
                    <w:t>What is the current problem or opportunity which indicates the necessity for this research?</w:t>
                  </w:r>
                </w:p>
                <w:p w14:paraId="1AD32EB8" w14:textId="1434BE5F" w:rsidR="00FB2C97" w:rsidRPr="00150C20" w:rsidRDefault="18A6E689" w:rsidP="00150C20">
                  <w:pPr>
                    <w:pStyle w:val="ListParagraph"/>
                    <w:spacing w:after="0" w:line="240" w:lineRule="auto"/>
                    <w:jc w:val="both"/>
                    <w:rPr>
                      <w:rFonts w:cs="Calibri"/>
                      <w:sz w:val="20"/>
                      <w:szCs w:val="20"/>
                    </w:rPr>
                  </w:pPr>
                  <w:r w:rsidRPr="00150C20">
                    <w:rPr>
                      <w:rFonts w:cs="Calibri"/>
                      <w:sz w:val="20"/>
                      <w:szCs w:val="20"/>
                    </w:rPr>
                    <w:t xml:space="preserve">(e.g. </w:t>
                  </w:r>
                  <w:r w:rsidR="3DF019ED" w:rsidRPr="00150C20">
                    <w:rPr>
                      <w:rFonts w:cs="Calibri"/>
                      <w:sz w:val="20"/>
                      <w:szCs w:val="20"/>
                    </w:rPr>
                    <w:t>Y</w:t>
                  </w:r>
                  <w:r w:rsidRPr="00150C20">
                    <w:rPr>
                      <w:rFonts w:cs="Calibri"/>
                      <w:sz w:val="20"/>
                      <w:szCs w:val="20"/>
                    </w:rPr>
                    <w:t xml:space="preserve">ou might highlight the fact that there is a gap in research on avi-tourist and their behaviour. You can then support this claim with several authors who have indicated that research is required in this field and further support it with reasons why it is necessary. Perhaps there </w:t>
                  </w:r>
                  <w:r w:rsidR="4B285575" w:rsidRPr="00150C20">
                    <w:rPr>
                      <w:rFonts w:cs="Calibri"/>
                      <w:sz w:val="20"/>
                      <w:szCs w:val="20"/>
                    </w:rPr>
                    <w:t>is</w:t>
                  </w:r>
                  <w:r w:rsidRPr="00150C20">
                    <w:rPr>
                      <w:rFonts w:cs="Calibri"/>
                      <w:sz w:val="20"/>
                      <w:szCs w:val="20"/>
                    </w:rPr>
                    <w:t xml:space="preserve"> research that indicates that</w:t>
                  </w:r>
                  <w:r w:rsidR="4B285575" w:rsidRPr="00150C20">
                    <w:rPr>
                      <w:rFonts w:cs="Calibri"/>
                      <w:sz w:val="20"/>
                      <w:szCs w:val="20"/>
                    </w:rPr>
                    <w:t>,</w:t>
                  </w:r>
                  <w:r w:rsidRPr="00150C20">
                    <w:rPr>
                      <w:rFonts w:cs="Calibri"/>
                      <w:sz w:val="20"/>
                      <w:szCs w:val="20"/>
                    </w:rPr>
                    <w:t xml:space="preserve"> due to the growing nature of avi-tourism</w:t>
                  </w:r>
                  <w:r w:rsidR="4B285575" w:rsidRPr="00150C20">
                    <w:rPr>
                      <w:rFonts w:cs="Calibri"/>
                      <w:sz w:val="20"/>
                      <w:szCs w:val="20"/>
                    </w:rPr>
                    <w:t>,</w:t>
                  </w:r>
                  <w:r w:rsidRPr="00150C20">
                    <w:rPr>
                      <w:rFonts w:cs="Calibri"/>
                      <w:sz w:val="20"/>
                      <w:szCs w:val="20"/>
                    </w:rPr>
                    <w:t xml:space="preserve"> some authors have found higher negative impacts on the environment or communities in specific contexts. </w:t>
                  </w:r>
                  <w:r w:rsidR="2D9DC863" w:rsidRPr="00150C20">
                    <w:rPr>
                      <w:rFonts w:cs="Calibri"/>
                      <w:sz w:val="20"/>
                      <w:szCs w:val="20"/>
                    </w:rPr>
                    <w:t>Thus,</w:t>
                  </w:r>
                  <w:r w:rsidRPr="00150C20">
                    <w:rPr>
                      <w:rFonts w:cs="Calibri"/>
                      <w:sz w:val="20"/>
                      <w:szCs w:val="20"/>
                    </w:rPr>
                    <w:t xml:space="preserve"> contradicting the pro-environmental behaviour of tourists</w:t>
                  </w:r>
                  <w:r w:rsidR="4B285575" w:rsidRPr="00150C20">
                    <w:rPr>
                      <w:rFonts w:cs="Calibri"/>
                      <w:sz w:val="20"/>
                      <w:szCs w:val="20"/>
                    </w:rPr>
                    <w:t>.</w:t>
                  </w:r>
                  <w:r w:rsidRPr="00150C20">
                    <w:rPr>
                      <w:rFonts w:cs="Calibri"/>
                      <w:sz w:val="20"/>
                      <w:szCs w:val="20"/>
                    </w:rPr>
                    <w:t xml:space="preserve">  You might have found that the National Tourism Sector Strategy [NTSS] of South Africa specifically focuses on avi-tourism and</w:t>
                  </w:r>
                  <w:r w:rsidR="4B285575" w:rsidRPr="00150C20">
                    <w:rPr>
                      <w:rFonts w:cs="Calibri"/>
                      <w:sz w:val="20"/>
                      <w:szCs w:val="20"/>
                    </w:rPr>
                    <w:t>,</w:t>
                  </w:r>
                  <w:r w:rsidRPr="00150C20">
                    <w:rPr>
                      <w:rFonts w:cs="Calibri"/>
                      <w:sz w:val="20"/>
                      <w:szCs w:val="20"/>
                    </w:rPr>
                    <w:t xml:space="preserve"> that if South African avi-tourists also portray similar behaviour as in the previously mentioned studies, that would counteract the strategy of South Africa. You can then explain that research on this topic may assist the South African government to employ specific tactics to achieve their goals.) </w:t>
                  </w:r>
                </w:p>
                <w:p w14:paraId="0C43EC0E" w14:textId="38A6FE39" w:rsidR="4FFA48D0" w:rsidRDefault="4FFA48D0">
                  <w:pPr>
                    <w:pStyle w:val="ListParagraph"/>
                    <w:spacing w:after="0" w:line="240" w:lineRule="auto"/>
                    <w:jc w:val="both"/>
                    <w:rPr>
                      <w:rFonts w:cs="Calibri"/>
                      <w:sz w:val="20"/>
                      <w:szCs w:val="20"/>
                    </w:rPr>
                  </w:pPr>
                  <w:r w:rsidRPr="574AAA7B">
                    <w:rPr>
                      <w:rFonts w:cs="Calibri"/>
                      <w:b/>
                      <w:bCs/>
                      <w:sz w:val="20"/>
                      <w:szCs w:val="20"/>
                    </w:rPr>
                    <w:t xml:space="preserve">If you are a Doctoral candidate: </w:t>
                  </w:r>
                  <w:r w:rsidRPr="00AA6547">
                    <w:rPr>
                      <w:rFonts w:cs="Calibri"/>
                      <w:sz w:val="20"/>
                      <w:szCs w:val="20"/>
                    </w:rPr>
                    <w:t xml:space="preserve">Reference to appropriate theories </w:t>
                  </w:r>
                  <w:r w:rsidR="6369EB3C" w:rsidRPr="00AA6547">
                    <w:rPr>
                      <w:rFonts w:cs="Calibri"/>
                      <w:sz w:val="20"/>
                      <w:szCs w:val="20"/>
                    </w:rPr>
                    <w:t xml:space="preserve">is required at NQF level 10. </w:t>
                  </w:r>
                  <w:r w:rsidR="7B01E84D" w:rsidRPr="00AA6547">
                    <w:rPr>
                      <w:rFonts w:cs="Calibri"/>
                      <w:sz w:val="20"/>
                      <w:szCs w:val="20"/>
                    </w:rPr>
                    <w:t xml:space="preserve">The novelty or innovation of the study/concepts from the relevant theory or conceptual framework or originality must be explained. </w:t>
                  </w:r>
                </w:p>
                <w:p w14:paraId="74AC0AE8" w14:textId="77777777" w:rsidR="00150C20" w:rsidRPr="00AA6547" w:rsidRDefault="00150C20">
                  <w:pPr>
                    <w:pStyle w:val="ListParagraph"/>
                    <w:spacing w:after="0" w:line="240" w:lineRule="auto"/>
                    <w:jc w:val="both"/>
                    <w:rPr>
                      <w:rFonts w:cs="Calibri"/>
                      <w:sz w:val="20"/>
                      <w:szCs w:val="20"/>
                    </w:rPr>
                  </w:pPr>
                </w:p>
                <w:p w14:paraId="32B4041D" w14:textId="24571E3F" w:rsidR="00FB2C97" w:rsidRPr="006332D3" w:rsidRDefault="00150C20" w:rsidP="00FB2C97">
                  <w:pPr>
                    <w:pStyle w:val="ListParagraph"/>
                    <w:numPr>
                      <w:ilvl w:val="0"/>
                      <w:numId w:val="17"/>
                    </w:numPr>
                    <w:spacing w:after="0" w:line="240" w:lineRule="auto"/>
                    <w:jc w:val="both"/>
                    <w:rPr>
                      <w:rFonts w:cs="Calibri"/>
                      <w:b/>
                      <w:sz w:val="20"/>
                      <w:szCs w:val="20"/>
                    </w:rPr>
                  </w:pPr>
                  <w:r>
                    <w:rPr>
                      <w:rFonts w:cs="Calibri"/>
                      <w:b/>
                      <w:sz w:val="20"/>
                      <w:szCs w:val="20"/>
                    </w:rPr>
                    <w:t>3</w:t>
                  </w:r>
                  <w:r w:rsidR="00FB2C97" w:rsidRPr="006332D3">
                    <w:rPr>
                      <w:rFonts w:cs="Calibri"/>
                      <w:b/>
                      <w:sz w:val="20"/>
                      <w:szCs w:val="20"/>
                    </w:rPr>
                    <w:t>. Research aim and objectives</w:t>
                  </w:r>
                </w:p>
                <w:p w14:paraId="3F0E9A03" w14:textId="1E98F291" w:rsidR="00455813" w:rsidRDefault="00560CFF" w:rsidP="00FB2C97">
                  <w:pPr>
                    <w:pStyle w:val="ListParagraph"/>
                    <w:numPr>
                      <w:ilvl w:val="0"/>
                      <w:numId w:val="18"/>
                    </w:numPr>
                    <w:spacing w:after="0" w:line="240" w:lineRule="auto"/>
                    <w:ind w:left="1060"/>
                    <w:jc w:val="both"/>
                    <w:rPr>
                      <w:rFonts w:cs="Calibri"/>
                      <w:sz w:val="20"/>
                      <w:szCs w:val="20"/>
                    </w:rPr>
                  </w:pPr>
                  <w:r>
                    <w:rPr>
                      <w:rFonts w:cs="Calibri"/>
                      <w:b/>
                      <w:sz w:val="20"/>
                      <w:szCs w:val="20"/>
                    </w:rPr>
                    <w:t>3</w:t>
                  </w:r>
                  <w:r w:rsidR="00FB2C97" w:rsidRPr="006332D3">
                    <w:rPr>
                      <w:rFonts w:cs="Calibri"/>
                      <w:b/>
                      <w:sz w:val="20"/>
                      <w:szCs w:val="20"/>
                    </w:rPr>
                    <w:t>.1 Aim of the study</w:t>
                  </w:r>
                  <w:r w:rsidR="00FB2C97" w:rsidRPr="006332D3">
                    <w:rPr>
                      <w:rFonts w:cs="Calibri"/>
                      <w:sz w:val="20"/>
                      <w:szCs w:val="20"/>
                    </w:rPr>
                    <w:t>: This basically reflects the topic of the study</w:t>
                  </w:r>
                  <w:r w:rsidR="002316C8">
                    <w:rPr>
                      <w:rFonts w:cs="Calibri"/>
                      <w:sz w:val="20"/>
                      <w:szCs w:val="20"/>
                    </w:rPr>
                    <w:t>.</w:t>
                  </w:r>
                  <w:r w:rsidR="00FB2C97" w:rsidRPr="006332D3">
                    <w:rPr>
                      <w:rFonts w:cs="Calibri"/>
                      <w:sz w:val="20"/>
                      <w:szCs w:val="20"/>
                    </w:rPr>
                    <w:t xml:space="preserve"> </w:t>
                  </w:r>
                </w:p>
                <w:p w14:paraId="2E3737E3" w14:textId="77777777" w:rsidR="00FB2C97" w:rsidRPr="006332D3" w:rsidRDefault="00FB2C97" w:rsidP="00455813">
                  <w:pPr>
                    <w:pStyle w:val="ListParagraph"/>
                    <w:spacing w:after="0" w:line="240" w:lineRule="auto"/>
                    <w:ind w:left="1060"/>
                    <w:jc w:val="both"/>
                    <w:rPr>
                      <w:rFonts w:cs="Calibri"/>
                      <w:sz w:val="20"/>
                      <w:szCs w:val="20"/>
                    </w:rPr>
                  </w:pPr>
                  <w:r w:rsidRPr="006332D3">
                    <w:rPr>
                      <w:rFonts w:cs="Calibri"/>
                      <w:sz w:val="20"/>
                      <w:szCs w:val="20"/>
                    </w:rPr>
                    <w:t>(e.g. The aim of this study is to determine the relationship between avi-tourism and pro-environmental behaviour in South Africa.)</w:t>
                  </w:r>
                </w:p>
                <w:p w14:paraId="5BB2CDDA" w14:textId="13CDA924" w:rsidR="002316C8" w:rsidRDefault="00560CFF" w:rsidP="047C9BE8">
                  <w:pPr>
                    <w:pStyle w:val="ListParagraph"/>
                    <w:numPr>
                      <w:ilvl w:val="0"/>
                      <w:numId w:val="18"/>
                    </w:numPr>
                    <w:spacing w:after="0" w:line="240" w:lineRule="auto"/>
                    <w:ind w:left="1060"/>
                    <w:jc w:val="both"/>
                    <w:rPr>
                      <w:rFonts w:cs="Calibri"/>
                      <w:sz w:val="20"/>
                      <w:szCs w:val="20"/>
                    </w:rPr>
                  </w:pPr>
                  <w:r>
                    <w:rPr>
                      <w:rFonts w:cs="Calibri"/>
                      <w:b/>
                      <w:bCs/>
                      <w:sz w:val="20"/>
                      <w:szCs w:val="20"/>
                    </w:rPr>
                    <w:t>3</w:t>
                  </w:r>
                  <w:r w:rsidR="10DF8999" w:rsidRPr="047C9BE8">
                    <w:rPr>
                      <w:rFonts w:cs="Calibri"/>
                      <w:b/>
                      <w:bCs/>
                      <w:sz w:val="20"/>
                      <w:szCs w:val="20"/>
                    </w:rPr>
                    <w:t>.2 Objectives of the study</w:t>
                  </w:r>
                  <w:r w:rsidR="10DF8999" w:rsidRPr="047C9BE8">
                    <w:rPr>
                      <w:rFonts w:cs="Calibri"/>
                      <w:sz w:val="20"/>
                      <w:szCs w:val="20"/>
                    </w:rPr>
                    <w:t xml:space="preserve">: These are smaller steps (approximately </w:t>
                  </w:r>
                  <w:r w:rsidR="570F4E4A" w:rsidRPr="047C9BE8">
                    <w:rPr>
                      <w:rFonts w:cs="Calibri"/>
                      <w:sz w:val="20"/>
                      <w:szCs w:val="20"/>
                    </w:rPr>
                    <w:t xml:space="preserve">three to </w:t>
                  </w:r>
                  <w:r w:rsidR="10DF8999" w:rsidRPr="047C9BE8">
                    <w:rPr>
                      <w:rFonts w:cs="Calibri"/>
                      <w:sz w:val="20"/>
                      <w:szCs w:val="20"/>
                    </w:rPr>
                    <w:t>five) which you will take to achieve the above-mentioned aim of the study</w:t>
                  </w:r>
                  <w:r w:rsidR="440CA910" w:rsidRPr="047C9BE8">
                    <w:rPr>
                      <w:rFonts w:cs="Calibri"/>
                      <w:sz w:val="20"/>
                      <w:szCs w:val="20"/>
                    </w:rPr>
                    <w:t>.</w:t>
                  </w:r>
                  <w:r w:rsidR="10DF8999" w:rsidRPr="047C9BE8">
                    <w:rPr>
                      <w:rFonts w:cs="Calibri"/>
                      <w:sz w:val="20"/>
                      <w:szCs w:val="20"/>
                    </w:rPr>
                    <w:t xml:space="preserve"> </w:t>
                  </w:r>
                  <w:r w:rsidR="027FF715" w:rsidRPr="00AA6547">
                    <w:rPr>
                      <w:rFonts w:cs="Calibri"/>
                      <w:color w:val="000000" w:themeColor="text1"/>
                      <w:sz w:val="20"/>
                      <w:szCs w:val="20"/>
                      <w:lang w:val="en-US"/>
                    </w:rPr>
                    <w:t xml:space="preserve">Objectives should be </w:t>
                  </w:r>
                  <w:r w:rsidR="027FF715" w:rsidRPr="00AA6547">
                    <w:rPr>
                      <w:rFonts w:cs="Calibri"/>
                      <w:b/>
                      <w:bCs/>
                      <w:color w:val="000000" w:themeColor="text1"/>
                      <w:sz w:val="20"/>
                      <w:szCs w:val="20"/>
                      <w:lang w:val="en-US"/>
                    </w:rPr>
                    <w:t>s</w:t>
                  </w:r>
                  <w:r w:rsidR="027FF715" w:rsidRPr="00AA6547">
                    <w:rPr>
                      <w:rFonts w:cs="Calibri"/>
                      <w:color w:val="000000" w:themeColor="text1"/>
                      <w:sz w:val="20"/>
                      <w:szCs w:val="20"/>
                      <w:lang w:val="en-US"/>
                    </w:rPr>
                    <w:t xml:space="preserve">pecific, </w:t>
                  </w:r>
                  <w:r w:rsidR="027FF715" w:rsidRPr="00AA6547">
                    <w:rPr>
                      <w:rFonts w:cs="Calibri"/>
                      <w:b/>
                      <w:bCs/>
                      <w:color w:val="000000" w:themeColor="text1"/>
                      <w:sz w:val="20"/>
                      <w:szCs w:val="20"/>
                      <w:lang w:val="en-US"/>
                    </w:rPr>
                    <w:t>m</w:t>
                  </w:r>
                  <w:r w:rsidR="027FF715" w:rsidRPr="00AA6547">
                    <w:rPr>
                      <w:rFonts w:cs="Calibri"/>
                      <w:color w:val="000000" w:themeColor="text1"/>
                      <w:sz w:val="20"/>
                      <w:szCs w:val="20"/>
                      <w:lang w:val="en-US"/>
                    </w:rPr>
                    <w:t xml:space="preserve">easurable, </w:t>
                  </w:r>
                  <w:r w:rsidR="027FF715" w:rsidRPr="00AA6547">
                    <w:rPr>
                      <w:rFonts w:cs="Calibri"/>
                      <w:b/>
                      <w:bCs/>
                      <w:color w:val="000000" w:themeColor="text1"/>
                      <w:sz w:val="20"/>
                      <w:szCs w:val="20"/>
                      <w:lang w:val="en-US"/>
                    </w:rPr>
                    <w:t>a</w:t>
                  </w:r>
                  <w:r w:rsidR="027FF715" w:rsidRPr="00AA6547">
                    <w:rPr>
                      <w:rFonts w:cs="Calibri"/>
                      <w:color w:val="000000" w:themeColor="text1"/>
                      <w:sz w:val="20"/>
                      <w:szCs w:val="20"/>
                      <w:lang w:val="en-US"/>
                    </w:rPr>
                    <w:t xml:space="preserve">chievable, </w:t>
                  </w:r>
                  <w:r w:rsidR="027FF715" w:rsidRPr="00AA6547">
                    <w:rPr>
                      <w:rFonts w:cs="Calibri"/>
                      <w:b/>
                      <w:bCs/>
                      <w:color w:val="000000" w:themeColor="text1"/>
                      <w:sz w:val="20"/>
                      <w:szCs w:val="20"/>
                      <w:lang w:val="en-US"/>
                    </w:rPr>
                    <w:t>r</w:t>
                  </w:r>
                  <w:r w:rsidR="027FF715" w:rsidRPr="00AA6547">
                    <w:rPr>
                      <w:rFonts w:cs="Calibri"/>
                      <w:color w:val="000000" w:themeColor="text1"/>
                      <w:sz w:val="20"/>
                      <w:szCs w:val="20"/>
                      <w:lang w:val="en-US"/>
                    </w:rPr>
                    <w:t xml:space="preserve">elevant and </w:t>
                  </w:r>
                  <w:r w:rsidR="027FF715" w:rsidRPr="00AA6547">
                    <w:rPr>
                      <w:rFonts w:cs="Calibri"/>
                      <w:b/>
                      <w:bCs/>
                      <w:color w:val="000000" w:themeColor="text1"/>
                      <w:sz w:val="20"/>
                      <w:szCs w:val="20"/>
                      <w:lang w:val="en-US"/>
                    </w:rPr>
                    <w:t>t</w:t>
                  </w:r>
                  <w:r w:rsidR="027FF715" w:rsidRPr="00AA6547">
                    <w:rPr>
                      <w:rFonts w:cs="Calibri"/>
                      <w:color w:val="000000" w:themeColor="text1"/>
                      <w:sz w:val="20"/>
                      <w:szCs w:val="20"/>
                      <w:lang w:val="en-US"/>
                    </w:rPr>
                    <w:t>ime-bound</w:t>
                  </w:r>
                </w:p>
                <w:p w14:paraId="0461CA06" w14:textId="77777777" w:rsidR="00FB2C97" w:rsidRDefault="00FB2C97" w:rsidP="002316C8">
                  <w:pPr>
                    <w:pStyle w:val="ListParagraph"/>
                    <w:spacing w:after="0" w:line="240" w:lineRule="auto"/>
                    <w:ind w:left="1060"/>
                    <w:jc w:val="both"/>
                    <w:rPr>
                      <w:rFonts w:cs="Calibri"/>
                      <w:sz w:val="20"/>
                      <w:szCs w:val="20"/>
                    </w:rPr>
                  </w:pPr>
                  <w:r w:rsidRPr="006332D3">
                    <w:rPr>
                      <w:rFonts w:cs="Calibri"/>
                      <w:sz w:val="20"/>
                      <w:szCs w:val="20"/>
                    </w:rPr>
                    <w:t xml:space="preserve">(e.g. </w:t>
                  </w:r>
                  <w:r w:rsidR="002316C8">
                    <w:rPr>
                      <w:rFonts w:cs="Calibri"/>
                      <w:sz w:val="20"/>
                      <w:szCs w:val="20"/>
                    </w:rPr>
                    <w:t>i</w:t>
                  </w:r>
                  <w:r w:rsidRPr="006332D3">
                    <w:rPr>
                      <w:rFonts w:cs="Calibri"/>
                      <w:sz w:val="20"/>
                      <w:szCs w:val="20"/>
                    </w:rPr>
                    <w:t xml:space="preserve">. To determine the profile of avi-tourists in South Africa; </w:t>
                  </w:r>
                  <w:r w:rsidR="00C70AE3">
                    <w:rPr>
                      <w:rFonts w:cs="Calibri"/>
                      <w:sz w:val="20"/>
                      <w:szCs w:val="20"/>
                    </w:rPr>
                    <w:t>ii</w:t>
                  </w:r>
                  <w:r w:rsidRPr="006332D3">
                    <w:rPr>
                      <w:rFonts w:cs="Calibri"/>
                      <w:sz w:val="20"/>
                      <w:szCs w:val="20"/>
                    </w:rPr>
                    <w:t xml:space="preserve">. To determine whether avi-tourists in South Africa’s portray pro-environmental behaviour; </w:t>
                  </w:r>
                  <w:r w:rsidR="00C70AE3">
                    <w:rPr>
                      <w:rFonts w:cs="Calibri"/>
                      <w:sz w:val="20"/>
                      <w:szCs w:val="20"/>
                    </w:rPr>
                    <w:t>iii</w:t>
                  </w:r>
                  <w:r w:rsidRPr="006332D3">
                    <w:rPr>
                      <w:rFonts w:cs="Calibri"/>
                      <w:sz w:val="20"/>
                      <w:szCs w:val="20"/>
                    </w:rPr>
                    <w:t xml:space="preserve">. To recommend initiatives to improve avi-tourists’ pro-environmental behaviour.)  </w:t>
                  </w:r>
                </w:p>
                <w:p w14:paraId="717D3D16" w14:textId="77777777" w:rsidR="00150C20" w:rsidRDefault="00150C20" w:rsidP="002316C8">
                  <w:pPr>
                    <w:pStyle w:val="ListParagraph"/>
                    <w:spacing w:after="0" w:line="240" w:lineRule="auto"/>
                    <w:ind w:left="1060"/>
                    <w:jc w:val="both"/>
                    <w:rPr>
                      <w:rFonts w:cs="Calibri"/>
                      <w:sz w:val="20"/>
                      <w:szCs w:val="20"/>
                    </w:rPr>
                  </w:pPr>
                </w:p>
                <w:p w14:paraId="2E5F9D86" w14:textId="198DA8A8" w:rsidR="009F79AA" w:rsidRDefault="00150C20" w:rsidP="009F79AA">
                  <w:pPr>
                    <w:pStyle w:val="ListParagraph"/>
                    <w:numPr>
                      <w:ilvl w:val="0"/>
                      <w:numId w:val="16"/>
                    </w:numPr>
                    <w:spacing w:after="0" w:line="240" w:lineRule="auto"/>
                    <w:jc w:val="both"/>
                    <w:rPr>
                      <w:rFonts w:cs="Calibri"/>
                      <w:sz w:val="20"/>
                      <w:szCs w:val="20"/>
                    </w:rPr>
                  </w:pPr>
                  <w:r>
                    <w:rPr>
                      <w:rFonts w:cs="Calibri"/>
                      <w:b/>
                      <w:bCs/>
                      <w:sz w:val="20"/>
                      <w:szCs w:val="20"/>
                    </w:rPr>
                    <w:t>4</w:t>
                  </w:r>
                  <w:r w:rsidR="009F79AA" w:rsidRPr="047C9BE8">
                    <w:rPr>
                      <w:rFonts w:cs="Calibri"/>
                      <w:b/>
                      <w:bCs/>
                      <w:sz w:val="20"/>
                      <w:szCs w:val="20"/>
                    </w:rPr>
                    <w:t>. Literature</w:t>
                  </w:r>
                  <w:r w:rsidR="009F79AA" w:rsidRPr="047C9BE8">
                    <w:rPr>
                      <w:rFonts w:cs="Calibri"/>
                      <w:sz w:val="20"/>
                      <w:szCs w:val="20"/>
                    </w:rPr>
                    <w:t xml:space="preserve">: In this section you will discuss the literature that you have read to arrive at your topic. What do other authors say about this area of research? Cite all sources /references within the sentences where they are used. </w:t>
                  </w:r>
                </w:p>
                <w:p w14:paraId="252AF366" w14:textId="0FE438A3" w:rsidR="009F79AA" w:rsidRPr="006332D3" w:rsidRDefault="009F79AA" w:rsidP="009F79AA">
                  <w:pPr>
                    <w:pStyle w:val="ListParagraph"/>
                    <w:spacing w:after="0" w:line="240" w:lineRule="auto"/>
                    <w:jc w:val="both"/>
                    <w:rPr>
                      <w:rFonts w:cs="Calibri"/>
                      <w:sz w:val="20"/>
                      <w:szCs w:val="20"/>
                    </w:rPr>
                  </w:pPr>
                  <w:r w:rsidRPr="121AA970">
                    <w:rPr>
                      <w:rFonts w:cs="Calibri"/>
                      <w:sz w:val="20"/>
                      <w:szCs w:val="20"/>
                    </w:rPr>
                    <w:t xml:space="preserve">(e.g. </w:t>
                  </w:r>
                  <w:r w:rsidR="000D140F">
                    <w:rPr>
                      <w:rFonts w:cs="Calibri"/>
                      <w:sz w:val="20"/>
                      <w:szCs w:val="20"/>
                    </w:rPr>
                    <w:t>Y</w:t>
                  </w:r>
                  <w:r w:rsidRPr="121AA970">
                    <w:rPr>
                      <w:rFonts w:cs="Calibri"/>
                      <w:sz w:val="20"/>
                      <w:szCs w:val="20"/>
                    </w:rPr>
                    <w:t>ou will focus on avi-tourism literature in this section.  You might highlight several authors who have researched avi-tourism and what their topics focussed on.</w:t>
                  </w:r>
                  <w:r w:rsidR="000D140F">
                    <w:rPr>
                      <w:rFonts w:cs="Calibri"/>
                      <w:sz w:val="20"/>
                      <w:szCs w:val="20"/>
                    </w:rPr>
                    <w:t xml:space="preserve"> You can identify relevant themes in the literature related to your topic.</w:t>
                  </w:r>
                  <w:r w:rsidRPr="121AA970">
                    <w:rPr>
                      <w:rFonts w:cs="Calibri"/>
                      <w:sz w:val="20"/>
                      <w:szCs w:val="20"/>
                    </w:rPr>
                    <w:t>)</w:t>
                  </w:r>
                </w:p>
                <w:p w14:paraId="4ED328A5" w14:textId="77777777" w:rsidR="009F79AA" w:rsidRPr="006332D3" w:rsidRDefault="009F79AA" w:rsidP="002316C8">
                  <w:pPr>
                    <w:pStyle w:val="ListParagraph"/>
                    <w:spacing w:after="0" w:line="240" w:lineRule="auto"/>
                    <w:ind w:left="1060"/>
                    <w:jc w:val="both"/>
                    <w:rPr>
                      <w:rFonts w:cs="Calibri"/>
                      <w:sz w:val="20"/>
                      <w:szCs w:val="20"/>
                    </w:rPr>
                  </w:pPr>
                </w:p>
                <w:p w14:paraId="368FF330" w14:textId="77777777" w:rsidR="00FB2C97" w:rsidRPr="006332D3" w:rsidRDefault="00FB2C97" w:rsidP="00FB2C97">
                  <w:pPr>
                    <w:pStyle w:val="ListParagraph"/>
                    <w:numPr>
                      <w:ilvl w:val="0"/>
                      <w:numId w:val="19"/>
                    </w:numPr>
                    <w:spacing w:after="0" w:line="240" w:lineRule="auto"/>
                    <w:jc w:val="both"/>
                    <w:rPr>
                      <w:rFonts w:cs="Calibri"/>
                      <w:b/>
                      <w:sz w:val="20"/>
                      <w:szCs w:val="20"/>
                    </w:rPr>
                  </w:pPr>
                  <w:r w:rsidRPr="006332D3">
                    <w:rPr>
                      <w:rFonts w:cs="Calibri"/>
                      <w:b/>
                      <w:sz w:val="20"/>
                      <w:szCs w:val="20"/>
                    </w:rPr>
                    <w:t xml:space="preserve">5. Proposed methodology </w:t>
                  </w:r>
                </w:p>
                <w:p w14:paraId="4B715C51" w14:textId="1C1C87B5" w:rsidR="00C70AE3" w:rsidRDefault="00FB2C97" w:rsidP="00FB2C97">
                  <w:pPr>
                    <w:pStyle w:val="ListParagraph"/>
                    <w:numPr>
                      <w:ilvl w:val="0"/>
                      <w:numId w:val="20"/>
                    </w:numPr>
                    <w:spacing w:after="0" w:line="240" w:lineRule="auto"/>
                    <w:ind w:left="1060"/>
                    <w:jc w:val="both"/>
                    <w:rPr>
                      <w:rFonts w:cs="Calibri"/>
                      <w:sz w:val="20"/>
                      <w:szCs w:val="20"/>
                    </w:rPr>
                  </w:pPr>
                  <w:r w:rsidRPr="006332D3">
                    <w:rPr>
                      <w:rFonts w:cs="Calibri"/>
                      <w:b/>
                      <w:sz w:val="20"/>
                      <w:szCs w:val="20"/>
                    </w:rPr>
                    <w:t>5.1 Research method</w:t>
                  </w:r>
                  <w:r w:rsidRPr="006332D3">
                    <w:rPr>
                      <w:rFonts w:cs="Calibri"/>
                      <w:sz w:val="20"/>
                      <w:szCs w:val="20"/>
                    </w:rPr>
                    <w:t>: Will this study be quantitative, qualitative or mixed- methodology? Make sure to justify the reasons for your choice</w:t>
                  </w:r>
                  <w:r w:rsidR="004D2D36">
                    <w:rPr>
                      <w:rFonts w:cs="Calibri"/>
                      <w:sz w:val="20"/>
                      <w:szCs w:val="20"/>
                    </w:rPr>
                    <w:t xml:space="preserve"> by citing sources on methodology</w:t>
                  </w:r>
                  <w:r w:rsidRPr="006332D3">
                    <w:rPr>
                      <w:rFonts w:cs="Calibri"/>
                      <w:sz w:val="20"/>
                      <w:szCs w:val="20"/>
                    </w:rPr>
                    <w:t xml:space="preserve">. Make sure the method is fit for </w:t>
                  </w:r>
                  <w:r w:rsidR="00A978FE">
                    <w:rPr>
                      <w:rFonts w:cs="Calibri"/>
                      <w:sz w:val="20"/>
                      <w:szCs w:val="20"/>
                    </w:rPr>
                    <w:t xml:space="preserve">the </w:t>
                  </w:r>
                  <w:r w:rsidRPr="006332D3">
                    <w:rPr>
                      <w:rFonts w:cs="Calibri"/>
                      <w:sz w:val="20"/>
                      <w:szCs w:val="20"/>
                    </w:rPr>
                    <w:t>purpose</w:t>
                  </w:r>
                  <w:r w:rsidR="00A978FE">
                    <w:rPr>
                      <w:rFonts w:cs="Calibri"/>
                      <w:sz w:val="20"/>
                      <w:szCs w:val="20"/>
                    </w:rPr>
                    <w:t xml:space="preserve"> of the study</w:t>
                  </w:r>
                  <w:r w:rsidRPr="006332D3">
                    <w:rPr>
                      <w:rFonts w:cs="Calibri"/>
                      <w:sz w:val="20"/>
                      <w:szCs w:val="20"/>
                    </w:rPr>
                    <w:t>. We discourage mixed-method</w:t>
                  </w:r>
                  <w:r w:rsidR="00A978FE">
                    <w:rPr>
                      <w:rFonts w:cs="Calibri"/>
                      <w:sz w:val="20"/>
                      <w:szCs w:val="20"/>
                    </w:rPr>
                    <w:t xml:space="preserve">s </w:t>
                  </w:r>
                  <w:r w:rsidRPr="006332D3">
                    <w:rPr>
                      <w:rFonts w:cs="Calibri"/>
                      <w:sz w:val="20"/>
                      <w:szCs w:val="20"/>
                    </w:rPr>
                    <w:t>studies for Masters</w:t>
                  </w:r>
                  <w:r w:rsidR="000D140F">
                    <w:rPr>
                      <w:rFonts w:cs="Calibri"/>
                      <w:sz w:val="20"/>
                      <w:szCs w:val="20"/>
                    </w:rPr>
                    <w:t>’</w:t>
                  </w:r>
                  <w:r w:rsidRPr="006332D3">
                    <w:rPr>
                      <w:rFonts w:cs="Calibri"/>
                      <w:sz w:val="20"/>
                      <w:szCs w:val="20"/>
                    </w:rPr>
                    <w:t xml:space="preserve"> students. </w:t>
                  </w:r>
                </w:p>
                <w:p w14:paraId="56EF6E22" w14:textId="77777777" w:rsidR="00FB2C97" w:rsidRPr="006332D3" w:rsidRDefault="00FB2C97" w:rsidP="00C70AE3">
                  <w:pPr>
                    <w:pStyle w:val="ListParagraph"/>
                    <w:spacing w:after="0" w:line="240" w:lineRule="auto"/>
                    <w:ind w:left="1060"/>
                    <w:jc w:val="both"/>
                    <w:rPr>
                      <w:rFonts w:cs="Calibri"/>
                      <w:sz w:val="20"/>
                      <w:szCs w:val="20"/>
                    </w:rPr>
                  </w:pPr>
                  <w:r w:rsidRPr="006332D3">
                    <w:rPr>
                      <w:rFonts w:cs="Calibri"/>
                      <w:sz w:val="20"/>
                      <w:szCs w:val="20"/>
                    </w:rPr>
                    <w:t>(e.g. You will explain that this study will follow a quantitative research method since similar studies on the topic [include your evidence] have followed a similar approach. To research South Africa’s avi-tourists this approach is also better suited to generalise the findings of the sample to the population.)</w:t>
                  </w:r>
                </w:p>
                <w:p w14:paraId="3A60FEF8" w14:textId="77777777" w:rsidR="00DB497C" w:rsidRDefault="00FB2C97" w:rsidP="00FB2C97">
                  <w:pPr>
                    <w:pStyle w:val="ListParagraph"/>
                    <w:numPr>
                      <w:ilvl w:val="0"/>
                      <w:numId w:val="20"/>
                    </w:numPr>
                    <w:spacing w:after="0" w:line="240" w:lineRule="auto"/>
                    <w:ind w:left="1060"/>
                    <w:jc w:val="both"/>
                    <w:rPr>
                      <w:rFonts w:cs="Calibri"/>
                      <w:sz w:val="20"/>
                      <w:szCs w:val="20"/>
                    </w:rPr>
                  </w:pPr>
                  <w:r w:rsidRPr="006332D3">
                    <w:rPr>
                      <w:rFonts w:cs="Calibri"/>
                      <w:b/>
                      <w:sz w:val="20"/>
                      <w:szCs w:val="20"/>
                    </w:rPr>
                    <w:t>5.2 Population</w:t>
                  </w:r>
                  <w:r w:rsidRPr="006332D3">
                    <w:rPr>
                      <w:rFonts w:cs="Calibri"/>
                      <w:sz w:val="20"/>
                      <w:szCs w:val="20"/>
                    </w:rPr>
                    <w:t xml:space="preserve">: Who will be the population for this study? Will you have access to them? </w:t>
                  </w:r>
                </w:p>
                <w:p w14:paraId="36224A29" w14:textId="7DDED337" w:rsidR="00FB2C97" w:rsidRPr="006332D3" w:rsidRDefault="00FB2C97" w:rsidP="00DB497C">
                  <w:pPr>
                    <w:pStyle w:val="ListParagraph"/>
                    <w:spacing w:after="0" w:line="240" w:lineRule="auto"/>
                    <w:ind w:left="1060"/>
                    <w:jc w:val="both"/>
                    <w:rPr>
                      <w:rFonts w:cs="Calibri"/>
                      <w:sz w:val="20"/>
                      <w:szCs w:val="20"/>
                    </w:rPr>
                  </w:pPr>
                  <w:r w:rsidRPr="006332D3">
                    <w:rPr>
                      <w:rFonts w:cs="Calibri"/>
                      <w:sz w:val="20"/>
                      <w:szCs w:val="20"/>
                    </w:rPr>
                    <w:t>(e.g. Birdlife South Africa has a database with contact details of South Africa’s avi-tourists. This database can be accessed by means of permission from Birdlife South Africa.)</w:t>
                  </w:r>
                </w:p>
                <w:p w14:paraId="5C83C71B" w14:textId="77777777" w:rsidR="00DB497C" w:rsidRDefault="00FB2C97" w:rsidP="00FB2C97">
                  <w:pPr>
                    <w:pStyle w:val="ListParagraph"/>
                    <w:numPr>
                      <w:ilvl w:val="0"/>
                      <w:numId w:val="20"/>
                    </w:numPr>
                    <w:spacing w:after="0" w:line="240" w:lineRule="auto"/>
                    <w:ind w:left="1060"/>
                    <w:jc w:val="both"/>
                    <w:rPr>
                      <w:rFonts w:cs="Calibri"/>
                      <w:sz w:val="20"/>
                      <w:szCs w:val="20"/>
                    </w:rPr>
                  </w:pPr>
                  <w:r w:rsidRPr="006332D3">
                    <w:rPr>
                      <w:rFonts w:cs="Calibri"/>
                      <w:b/>
                      <w:sz w:val="20"/>
                      <w:szCs w:val="20"/>
                    </w:rPr>
                    <w:t>5.3 Sampling</w:t>
                  </w:r>
                  <w:r w:rsidRPr="006332D3">
                    <w:rPr>
                      <w:rFonts w:cs="Calibri"/>
                      <w:sz w:val="20"/>
                      <w:szCs w:val="20"/>
                    </w:rPr>
                    <w:t>: In this section you should indicate the sampling technique that will be used and justify the technique</w:t>
                  </w:r>
                  <w:r w:rsidR="009364F1">
                    <w:rPr>
                      <w:rFonts w:cs="Calibri"/>
                      <w:sz w:val="20"/>
                      <w:szCs w:val="20"/>
                    </w:rPr>
                    <w:t xml:space="preserve"> by citing sources on methodology</w:t>
                  </w:r>
                  <w:r w:rsidR="00DB497C">
                    <w:rPr>
                      <w:rFonts w:cs="Calibri"/>
                      <w:sz w:val="20"/>
                      <w:szCs w:val="20"/>
                    </w:rPr>
                    <w:t>.</w:t>
                  </w:r>
                </w:p>
                <w:p w14:paraId="467A4A33" w14:textId="55D620AC" w:rsidR="00FB2C97" w:rsidRPr="006332D3" w:rsidRDefault="18A6E689" w:rsidP="00DB497C">
                  <w:pPr>
                    <w:pStyle w:val="ListParagraph"/>
                    <w:spacing w:after="0" w:line="240" w:lineRule="auto"/>
                    <w:ind w:left="1060"/>
                    <w:jc w:val="both"/>
                    <w:rPr>
                      <w:rFonts w:cs="Calibri"/>
                      <w:sz w:val="20"/>
                      <w:szCs w:val="20"/>
                    </w:rPr>
                  </w:pPr>
                  <w:r w:rsidRPr="121AA970">
                    <w:rPr>
                      <w:rFonts w:cs="Calibri"/>
                      <w:sz w:val="20"/>
                      <w:szCs w:val="20"/>
                    </w:rPr>
                    <w:t xml:space="preserve">(e.g. This study will make use of a probability sampling technique by means of </w:t>
                  </w:r>
                  <w:r w:rsidR="78B2187C" w:rsidRPr="121AA970">
                    <w:rPr>
                      <w:rFonts w:cs="Calibri"/>
                      <w:sz w:val="20"/>
                      <w:szCs w:val="20"/>
                    </w:rPr>
                    <w:t>convenience</w:t>
                  </w:r>
                  <w:r w:rsidRPr="121AA970">
                    <w:rPr>
                      <w:rFonts w:cs="Calibri"/>
                      <w:sz w:val="20"/>
                      <w:szCs w:val="20"/>
                    </w:rPr>
                    <w:t xml:space="preserve"> sampling. Then you provide a definition of this sampling technique and indicate why this is </w:t>
                  </w:r>
                  <w:r w:rsidR="6D69E0B6" w:rsidRPr="121AA970">
                    <w:rPr>
                      <w:rFonts w:cs="Calibri"/>
                      <w:sz w:val="20"/>
                      <w:szCs w:val="20"/>
                    </w:rPr>
                    <w:t xml:space="preserve">the </w:t>
                  </w:r>
                  <w:r w:rsidRPr="121AA970">
                    <w:rPr>
                      <w:rFonts w:cs="Calibri"/>
                      <w:sz w:val="20"/>
                      <w:szCs w:val="20"/>
                    </w:rPr>
                    <w:t>best approach for your study</w:t>
                  </w:r>
                  <w:r w:rsidR="530B8351" w:rsidRPr="121AA970">
                    <w:rPr>
                      <w:rFonts w:cs="Calibri"/>
                      <w:sz w:val="20"/>
                      <w:szCs w:val="20"/>
                    </w:rPr>
                    <w:t xml:space="preserve"> and/or other studies that used a similar approach</w:t>
                  </w:r>
                  <w:r w:rsidRPr="121AA970">
                    <w:rPr>
                      <w:rFonts w:cs="Calibri"/>
                      <w:sz w:val="20"/>
                      <w:szCs w:val="20"/>
                    </w:rPr>
                    <w:t xml:space="preserve">.)  </w:t>
                  </w:r>
                </w:p>
                <w:p w14:paraId="570ECFA0" w14:textId="77777777" w:rsidR="00C31559" w:rsidRDefault="10DF8999" w:rsidP="00CF3A37">
                  <w:pPr>
                    <w:pStyle w:val="ListParagraph"/>
                    <w:spacing w:after="0" w:line="240" w:lineRule="auto"/>
                    <w:ind w:left="1060"/>
                    <w:jc w:val="both"/>
                    <w:rPr>
                      <w:rFonts w:cs="Calibri"/>
                      <w:sz w:val="20"/>
                      <w:szCs w:val="20"/>
                    </w:rPr>
                  </w:pPr>
                  <w:r w:rsidRPr="047C9BE8">
                    <w:rPr>
                      <w:rFonts w:cs="Calibri"/>
                      <w:b/>
                      <w:bCs/>
                      <w:sz w:val="20"/>
                      <w:szCs w:val="20"/>
                    </w:rPr>
                    <w:t>5.4 Research instrument and data collection</w:t>
                  </w:r>
                  <w:r w:rsidRPr="047C9BE8">
                    <w:rPr>
                      <w:rFonts w:cs="Calibri"/>
                      <w:sz w:val="20"/>
                      <w:szCs w:val="20"/>
                    </w:rPr>
                    <w:t>: This section should link with section 5.1. If a qualitative method will be followed, you might make use of interviews or focus groups for data collection purposes. If a quantitative method will be followed, you might make use of questionnaires to collect data. Also keep the maximum number of years to complete the qualification in mind. You will not be able to conduct longitudinal research studies for a Masters or Doctoral stud</w:t>
                  </w:r>
                  <w:r w:rsidR="760A2D0B" w:rsidRPr="047C9BE8">
                    <w:rPr>
                      <w:rFonts w:cs="Calibri"/>
                      <w:sz w:val="20"/>
                      <w:szCs w:val="20"/>
                    </w:rPr>
                    <w:t>y</w:t>
                  </w:r>
                  <w:r w:rsidRPr="047C9BE8">
                    <w:rPr>
                      <w:rFonts w:cs="Calibri"/>
                      <w:sz w:val="20"/>
                      <w:szCs w:val="20"/>
                    </w:rPr>
                    <w:t xml:space="preserve">. </w:t>
                  </w:r>
                  <w:r w:rsidR="04FA3546" w:rsidRPr="047C9BE8">
                    <w:rPr>
                      <w:rFonts w:cs="Calibri"/>
                      <w:sz w:val="20"/>
                      <w:szCs w:val="20"/>
                    </w:rPr>
                    <w:t>Ensure you explain how the study will be conducted.</w:t>
                  </w:r>
                </w:p>
                <w:p w14:paraId="4F5459ED" w14:textId="2141094F" w:rsidR="00FB2C97" w:rsidRPr="006332D3" w:rsidRDefault="10DF8999" w:rsidP="00CF3A37">
                  <w:pPr>
                    <w:pStyle w:val="ListParagraph"/>
                    <w:spacing w:after="0" w:line="240" w:lineRule="auto"/>
                    <w:ind w:left="1060"/>
                    <w:jc w:val="both"/>
                    <w:rPr>
                      <w:rFonts w:cs="Calibri"/>
                      <w:sz w:val="20"/>
                      <w:szCs w:val="20"/>
                    </w:rPr>
                  </w:pPr>
                  <w:r w:rsidRPr="047C9BE8">
                    <w:rPr>
                      <w:rFonts w:cs="Calibri"/>
                      <w:sz w:val="20"/>
                      <w:szCs w:val="20"/>
                    </w:rPr>
                    <w:t>(e.g. This study will make use of a self-designed electronic questionnaire that can be distributed via Birdlife South Africa’s membership database. Members will receive an email with the link of the questionnaire and can complete the questionnaire electronically. Section A of the questionnaire will contain demographic profile questions and Section B will contain Likert scale type questions pertaining to pro-environmental behaviour.)</w:t>
                  </w:r>
                </w:p>
                <w:p w14:paraId="3558AF98" w14:textId="15AA9FF0" w:rsidR="03ADFFB2" w:rsidRDefault="03ADFFB2" w:rsidP="047C9BE8">
                  <w:pPr>
                    <w:pStyle w:val="ListParagraph"/>
                    <w:numPr>
                      <w:ilvl w:val="0"/>
                      <w:numId w:val="21"/>
                    </w:numPr>
                    <w:spacing w:after="0" w:line="240" w:lineRule="auto"/>
                    <w:ind w:left="1060"/>
                    <w:jc w:val="both"/>
                    <w:rPr>
                      <w:rFonts w:cs="Calibri"/>
                      <w:b/>
                      <w:bCs/>
                      <w:sz w:val="20"/>
                      <w:szCs w:val="20"/>
                    </w:rPr>
                  </w:pPr>
                  <w:r w:rsidRPr="047C9BE8">
                    <w:rPr>
                      <w:rFonts w:cs="Calibri"/>
                      <w:b/>
                      <w:bCs/>
                      <w:sz w:val="20"/>
                      <w:szCs w:val="20"/>
                    </w:rPr>
                    <w:t>5.5 Data analysis</w:t>
                  </w:r>
                </w:p>
                <w:p w14:paraId="264D9B58" w14:textId="42DB79DD" w:rsidR="03ADFFB2" w:rsidRDefault="03ADFFB2" w:rsidP="047C9BE8">
                  <w:pPr>
                    <w:pStyle w:val="ListParagraph"/>
                    <w:spacing w:after="0" w:line="240" w:lineRule="auto"/>
                    <w:ind w:left="1060"/>
                    <w:jc w:val="both"/>
                    <w:rPr>
                      <w:rFonts w:cs="Calibri"/>
                      <w:sz w:val="20"/>
                      <w:szCs w:val="20"/>
                    </w:rPr>
                  </w:pPr>
                  <w:r w:rsidRPr="047C9BE8">
                    <w:rPr>
                      <w:rFonts w:cs="Calibri"/>
                      <w:sz w:val="20"/>
                      <w:szCs w:val="20"/>
                    </w:rPr>
                    <w:t>Explain how the data will be analysed.</w:t>
                  </w:r>
                </w:p>
                <w:p w14:paraId="30575D5C" w14:textId="4E258299" w:rsidR="047C9BE8" w:rsidRDefault="047C9BE8" w:rsidP="047C9BE8">
                  <w:pPr>
                    <w:pStyle w:val="ListParagraph"/>
                    <w:spacing w:after="0" w:line="240" w:lineRule="auto"/>
                    <w:ind w:left="1060"/>
                    <w:jc w:val="both"/>
                    <w:rPr>
                      <w:rFonts w:cs="Calibri"/>
                      <w:sz w:val="20"/>
                      <w:szCs w:val="20"/>
                    </w:rPr>
                  </w:pPr>
                </w:p>
                <w:p w14:paraId="752AE8B0" w14:textId="3F3F91E8" w:rsidR="31F51DBD" w:rsidRDefault="31F51DBD" w:rsidP="00F51A1E">
                  <w:pPr>
                    <w:pStyle w:val="ListParagraph"/>
                    <w:spacing w:after="0" w:line="240" w:lineRule="auto"/>
                    <w:ind w:left="779"/>
                    <w:jc w:val="both"/>
                    <w:rPr>
                      <w:rFonts w:cs="Calibri"/>
                      <w:b/>
                      <w:bCs/>
                      <w:sz w:val="20"/>
                      <w:szCs w:val="20"/>
                    </w:rPr>
                  </w:pPr>
                  <w:r w:rsidRPr="00AA6547">
                    <w:rPr>
                      <w:rFonts w:cs="Calibri"/>
                      <w:b/>
                      <w:bCs/>
                      <w:sz w:val="20"/>
                      <w:szCs w:val="20"/>
                    </w:rPr>
                    <w:t>6. Contribution</w:t>
                  </w:r>
                </w:p>
                <w:p w14:paraId="07A82DDA" w14:textId="65188EFB" w:rsidR="5E82D6F1" w:rsidRDefault="5E82D6F1" w:rsidP="00F51A1E">
                  <w:pPr>
                    <w:pStyle w:val="ListParagraph"/>
                    <w:spacing w:after="0" w:line="240" w:lineRule="auto"/>
                    <w:ind w:left="779"/>
                    <w:jc w:val="both"/>
                    <w:rPr>
                      <w:rFonts w:cs="Calibri"/>
                      <w:sz w:val="20"/>
                      <w:szCs w:val="20"/>
                    </w:rPr>
                  </w:pPr>
                  <w:r w:rsidRPr="047C9BE8">
                    <w:rPr>
                      <w:rFonts w:cs="Calibri"/>
                      <w:sz w:val="20"/>
                      <w:szCs w:val="20"/>
                    </w:rPr>
                    <w:t>If you are a Doctoral candidate, you must lay out the contribution of y</w:t>
                  </w:r>
                  <w:r w:rsidR="0191B210" w:rsidRPr="047C9BE8">
                    <w:rPr>
                      <w:rFonts w:cs="Calibri"/>
                      <w:sz w:val="20"/>
                      <w:szCs w:val="20"/>
                    </w:rPr>
                    <w:t>ou</w:t>
                  </w:r>
                  <w:r w:rsidRPr="047C9BE8">
                    <w:rPr>
                      <w:rFonts w:cs="Calibri"/>
                      <w:sz w:val="20"/>
                      <w:szCs w:val="20"/>
                    </w:rPr>
                    <w:t>r proposed study. What new contributions will be made to the body of knwoeldge</w:t>
                  </w:r>
                  <w:r w:rsidR="1E9A9B5A" w:rsidRPr="047C9BE8">
                    <w:rPr>
                      <w:rFonts w:cs="Calibri"/>
                      <w:sz w:val="20"/>
                      <w:szCs w:val="20"/>
                    </w:rPr>
                    <w:t>?</w:t>
                  </w:r>
                  <w:r w:rsidRPr="047C9BE8">
                    <w:rPr>
                      <w:rFonts w:cs="Calibri"/>
                      <w:sz w:val="20"/>
                      <w:szCs w:val="20"/>
                    </w:rPr>
                    <w:t xml:space="preserve"> These c</w:t>
                  </w:r>
                  <w:r w:rsidR="44858CDA" w:rsidRPr="047C9BE8">
                    <w:rPr>
                      <w:rFonts w:cs="Calibri"/>
                      <w:sz w:val="20"/>
                      <w:szCs w:val="20"/>
                    </w:rPr>
                    <w:t>an</w:t>
                  </w:r>
                  <w:r w:rsidRPr="047C9BE8">
                    <w:rPr>
                      <w:rFonts w:cs="Calibri"/>
                      <w:sz w:val="20"/>
                      <w:szCs w:val="20"/>
                    </w:rPr>
                    <w:t xml:space="preserve"> be theor</w:t>
                  </w:r>
                  <w:r w:rsidR="0E5A1C7A" w:rsidRPr="047C9BE8">
                    <w:rPr>
                      <w:rFonts w:cs="Calibri"/>
                      <w:sz w:val="20"/>
                      <w:szCs w:val="20"/>
                    </w:rPr>
                    <w:t>e</w:t>
                  </w:r>
                  <w:r w:rsidRPr="047C9BE8">
                    <w:rPr>
                      <w:rFonts w:cs="Calibri"/>
                      <w:sz w:val="20"/>
                      <w:szCs w:val="20"/>
                    </w:rPr>
                    <w:t>tical, methodological, practical or a combination of the thre</w:t>
                  </w:r>
                  <w:r w:rsidR="05103A35" w:rsidRPr="047C9BE8">
                    <w:rPr>
                      <w:rFonts w:cs="Calibri"/>
                      <w:sz w:val="20"/>
                      <w:szCs w:val="20"/>
                    </w:rPr>
                    <w:t xml:space="preserve">e. </w:t>
                  </w:r>
                  <w:r w:rsidR="50D880AF" w:rsidRPr="047C9BE8">
                    <w:rPr>
                      <w:rFonts w:cs="Calibri"/>
                      <w:sz w:val="20"/>
                      <w:szCs w:val="20"/>
                    </w:rPr>
                    <w:t>A theoretical contribution is essential.</w:t>
                  </w:r>
                </w:p>
                <w:p w14:paraId="0D3350C6" w14:textId="77777777" w:rsidR="00C31559" w:rsidRDefault="00C31559" w:rsidP="047C9BE8">
                  <w:pPr>
                    <w:pStyle w:val="ListParagraph"/>
                    <w:spacing w:after="0" w:line="240" w:lineRule="auto"/>
                    <w:ind w:left="1060"/>
                    <w:jc w:val="both"/>
                    <w:rPr>
                      <w:rFonts w:cs="Calibri"/>
                      <w:sz w:val="20"/>
                      <w:szCs w:val="20"/>
                    </w:rPr>
                  </w:pPr>
                </w:p>
                <w:p w14:paraId="1FA7B10D" w14:textId="552E4175" w:rsidR="00FB2C97" w:rsidRDefault="003E766F" w:rsidP="00FB2C97">
                  <w:pPr>
                    <w:pStyle w:val="ListParagraph"/>
                    <w:numPr>
                      <w:ilvl w:val="0"/>
                      <w:numId w:val="22"/>
                    </w:numPr>
                    <w:spacing w:after="0" w:line="240" w:lineRule="auto"/>
                    <w:jc w:val="both"/>
                    <w:rPr>
                      <w:rFonts w:cs="Calibri"/>
                      <w:b/>
                      <w:bCs/>
                      <w:sz w:val="20"/>
                      <w:szCs w:val="20"/>
                    </w:rPr>
                  </w:pPr>
                  <w:r>
                    <w:rPr>
                      <w:rFonts w:cs="Calibri"/>
                      <w:b/>
                      <w:bCs/>
                      <w:sz w:val="20"/>
                      <w:szCs w:val="20"/>
                    </w:rPr>
                    <w:t>7</w:t>
                  </w:r>
                  <w:r w:rsidR="348A262E" w:rsidRPr="047C9BE8">
                    <w:rPr>
                      <w:rFonts w:cs="Calibri"/>
                      <w:b/>
                      <w:bCs/>
                      <w:sz w:val="20"/>
                      <w:szCs w:val="20"/>
                    </w:rPr>
                    <w:t>. Reference list</w:t>
                  </w:r>
                  <w:r w:rsidR="348A262E" w:rsidRPr="047C9BE8">
                    <w:rPr>
                      <w:rFonts w:cs="Calibri"/>
                      <w:sz w:val="20"/>
                      <w:szCs w:val="20"/>
                    </w:rPr>
                    <w:t>: Include all references cited in the research outline. The College of Economic and Management Sciences follows the Augmented Harvard Referencing technique</w:t>
                  </w:r>
                  <w:r w:rsidR="23AA2933" w:rsidRPr="047C9BE8">
                    <w:rPr>
                      <w:rFonts w:cs="Calibri"/>
                      <w:sz w:val="20"/>
                      <w:szCs w:val="20"/>
                    </w:rPr>
                    <w:t xml:space="preserve"> </w:t>
                  </w:r>
                  <w:r w:rsidR="33AE04B3" w:rsidRPr="047C9BE8">
                    <w:rPr>
                      <w:rFonts w:cs="Calibri"/>
                      <w:sz w:val="20"/>
                      <w:szCs w:val="20"/>
                    </w:rPr>
                    <w:t>(</w:t>
                  </w:r>
                  <w:hyperlink r:id="rId55" w:history="1">
                    <w:r w:rsidR="33AE04B3" w:rsidRPr="047C9BE8">
                      <w:rPr>
                        <w:rStyle w:val="Hyperlink"/>
                        <w:rFonts w:cs="Calibri"/>
                        <w:sz w:val="20"/>
                        <w:szCs w:val="20"/>
                      </w:rPr>
                      <w:t>https://libguides.unisa.ac.za/CEMSHarvard</w:t>
                    </w:r>
                  </w:hyperlink>
                  <w:r w:rsidR="348A262E" w:rsidRPr="047C9BE8">
                    <w:rPr>
                      <w:rFonts w:cs="Calibri"/>
                      <w:sz w:val="20"/>
                      <w:szCs w:val="20"/>
                    </w:rPr>
                    <w:t>.</w:t>
                  </w:r>
                  <w:r w:rsidR="430C5204" w:rsidRPr="047C9BE8">
                    <w:rPr>
                      <w:rFonts w:cs="Calibri"/>
                      <w:sz w:val="20"/>
                      <w:szCs w:val="20"/>
                    </w:rPr>
                    <w:t xml:space="preserve"> Ensure that at least over half of your sources cited in the text and referenced in Section 7 are from newer sources, less than five years old.</w:t>
                  </w:r>
                  <w:r w:rsidR="63834537" w:rsidRPr="047C9BE8">
                    <w:rPr>
                      <w:rFonts w:cs="Calibri"/>
                      <w:sz w:val="20"/>
                      <w:szCs w:val="20"/>
                    </w:rPr>
                    <w:t xml:space="preserve"> Google Scholar is an excellent resource and many articles are free to access within this resource.</w:t>
                  </w:r>
                  <w:r w:rsidR="2F34AD65" w:rsidRPr="047C9BE8">
                    <w:rPr>
                      <w:rFonts w:cs="Calibri"/>
                      <w:sz w:val="20"/>
                      <w:szCs w:val="20"/>
                    </w:rPr>
                    <w:t xml:space="preserve"> </w:t>
                  </w:r>
                  <w:r w:rsidR="5BA74C47" w:rsidRPr="009C7CD6">
                    <w:rPr>
                      <w:rFonts w:cs="Calibri"/>
                      <w:b/>
                      <w:bCs/>
                      <w:sz w:val="20"/>
                      <w:szCs w:val="20"/>
                    </w:rPr>
                    <w:t xml:space="preserve">We require that all </w:t>
                  </w:r>
                  <w:r w:rsidR="173A3171" w:rsidRPr="009C7CD6">
                    <w:rPr>
                      <w:rFonts w:cs="Calibri"/>
                      <w:b/>
                      <w:bCs/>
                      <w:sz w:val="20"/>
                      <w:szCs w:val="20"/>
                    </w:rPr>
                    <w:t xml:space="preserve">online </w:t>
                  </w:r>
                  <w:r w:rsidR="5BA74C47" w:rsidRPr="009C7CD6">
                    <w:rPr>
                      <w:rFonts w:cs="Calibri"/>
                      <w:b/>
                      <w:bCs/>
                      <w:sz w:val="20"/>
                      <w:szCs w:val="20"/>
                    </w:rPr>
                    <w:t>sources</w:t>
                  </w:r>
                  <w:r w:rsidR="17142786" w:rsidRPr="009C7CD6">
                    <w:rPr>
                      <w:rFonts w:cs="Calibri"/>
                      <w:b/>
                      <w:bCs/>
                      <w:sz w:val="20"/>
                      <w:szCs w:val="20"/>
                    </w:rPr>
                    <w:t xml:space="preserve"> (including journal articles)</w:t>
                  </w:r>
                  <w:r w:rsidR="5BA74C47" w:rsidRPr="009C7CD6">
                    <w:rPr>
                      <w:rFonts w:cs="Calibri"/>
                      <w:b/>
                      <w:bCs/>
                      <w:sz w:val="20"/>
                      <w:szCs w:val="20"/>
                    </w:rPr>
                    <w:t xml:space="preserve"> include the DOI and the hyperlink</w:t>
                  </w:r>
                  <w:r w:rsidR="7BB355FC" w:rsidRPr="009C7CD6">
                    <w:rPr>
                      <w:rFonts w:cs="Calibri"/>
                      <w:b/>
                      <w:bCs/>
                      <w:sz w:val="20"/>
                      <w:szCs w:val="20"/>
                    </w:rPr>
                    <w:t>. Check that your links take the reviewer to the correct source.</w:t>
                  </w:r>
                  <w:r w:rsidR="5BA74C47" w:rsidRPr="009C7CD6">
                    <w:rPr>
                      <w:rFonts w:cs="Calibri"/>
                      <w:b/>
                      <w:bCs/>
                      <w:sz w:val="20"/>
                      <w:szCs w:val="20"/>
                    </w:rPr>
                    <w:t xml:space="preserve"> </w:t>
                  </w:r>
                </w:p>
                <w:p w14:paraId="2440A500" w14:textId="19753325" w:rsidR="003E766F" w:rsidRDefault="003E766F" w:rsidP="003E766F">
                  <w:pPr>
                    <w:pStyle w:val="ListParagraph"/>
                    <w:spacing w:after="0" w:line="240" w:lineRule="auto"/>
                    <w:jc w:val="both"/>
                    <w:rPr>
                      <w:rFonts w:cs="Calibri"/>
                      <w:b/>
                      <w:bCs/>
                      <w:sz w:val="20"/>
                      <w:szCs w:val="20"/>
                    </w:rPr>
                  </w:pPr>
                  <w:r>
                    <w:object w:dxaOrig="1520" w:dyaOrig="987" w14:anchorId="3C36B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56" o:title=""/>
                      </v:shape>
                      <o:OLEObject Type="Embed" ProgID="Acrobat.Document.DC" ShapeID="_x0000_i1025" DrawAspect="Icon" ObjectID="_1836472094" r:id="rId57"/>
                    </w:object>
                  </w:r>
                </w:p>
                <w:p w14:paraId="301A7DB3" w14:textId="77777777" w:rsidR="009C7CD6" w:rsidRPr="009C7CD6" w:rsidRDefault="009C7CD6" w:rsidP="003E766F">
                  <w:pPr>
                    <w:pStyle w:val="ListParagraph"/>
                    <w:spacing w:after="0" w:line="240" w:lineRule="auto"/>
                    <w:jc w:val="both"/>
                    <w:rPr>
                      <w:rFonts w:cs="Calibri"/>
                      <w:b/>
                      <w:bCs/>
                      <w:sz w:val="20"/>
                      <w:szCs w:val="20"/>
                    </w:rPr>
                  </w:pPr>
                </w:p>
                <w:p w14:paraId="293BFD11" w14:textId="156428FD" w:rsidR="004D2D36" w:rsidRPr="009C7CD6" w:rsidRDefault="003E766F" w:rsidP="00D2776F">
                  <w:pPr>
                    <w:pStyle w:val="ListParagraph"/>
                    <w:numPr>
                      <w:ilvl w:val="0"/>
                      <w:numId w:val="22"/>
                    </w:numPr>
                    <w:spacing w:after="0" w:line="240" w:lineRule="auto"/>
                    <w:jc w:val="both"/>
                    <w:rPr>
                      <w:rFonts w:cs="Calibri"/>
                      <w:b/>
                      <w:bCs/>
                      <w:sz w:val="20"/>
                      <w:szCs w:val="20"/>
                    </w:rPr>
                  </w:pPr>
                  <w:r>
                    <w:rPr>
                      <w:rFonts w:cs="Calibri"/>
                      <w:b/>
                      <w:bCs/>
                      <w:sz w:val="20"/>
                      <w:szCs w:val="20"/>
                    </w:rPr>
                    <w:t>8</w:t>
                  </w:r>
                  <w:r w:rsidR="7CC6A663" w:rsidRPr="009C7CD6">
                    <w:rPr>
                      <w:rFonts w:cs="Calibri"/>
                      <w:b/>
                      <w:bCs/>
                      <w:sz w:val="20"/>
                      <w:szCs w:val="20"/>
                    </w:rPr>
                    <w:t xml:space="preserve">. </w:t>
                  </w:r>
                  <w:r w:rsidR="7CC6A663" w:rsidRPr="009C7CD6">
                    <w:rPr>
                      <w:b/>
                      <w:bCs/>
                      <w:sz w:val="20"/>
                      <w:szCs w:val="20"/>
                    </w:rPr>
                    <w:t>Research plan</w:t>
                  </w:r>
                </w:p>
                <w:p w14:paraId="7F4005C7" w14:textId="0B2D5BDA" w:rsidR="004D2D36" w:rsidRPr="006332D3" w:rsidRDefault="7CC6A663" w:rsidP="00750905">
                  <w:pPr>
                    <w:pStyle w:val="ListParagraph"/>
                    <w:spacing w:after="0" w:line="240" w:lineRule="auto"/>
                    <w:jc w:val="both"/>
                    <w:rPr>
                      <w:rFonts w:cs="Calibri"/>
                      <w:sz w:val="20"/>
                      <w:szCs w:val="20"/>
                    </w:rPr>
                  </w:pPr>
                  <w:r w:rsidRPr="003E766F">
                    <w:rPr>
                      <w:color w:val="000000" w:themeColor="text1"/>
                      <w:sz w:val="20"/>
                      <w:szCs w:val="20"/>
                    </w:rPr>
                    <w:t xml:space="preserve">Include the time </w:t>
                  </w:r>
                  <w:r w:rsidR="009C7CD6" w:rsidRPr="003E766F">
                    <w:rPr>
                      <w:color w:val="000000" w:themeColor="text1"/>
                      <w:sz w:val="20"/>
                      <w:szCs w:val="20"/>
                    </w:rPr>
                    <w:t xml:space="preserve">frame </w:t>
                  </w:r>
                  <w:r w:rsidRPr="003E766F">
                    <w:rPr>
                      <w:color w:val="000000" w:themeColor="text1"/>
                      <w:sz w:val="20"/>
                      <w:szCs w:val="20"/>
                    </w:rPr>
                    <w:t>of all research planned activities.</w:t>
                  </w:r>
                </w:p>
              </w:tc>
            </w:tr>
          </w:tbl>
          <w:p w14:paraId="55860D45" w14:textId="77777777" w:rsidR="00FB2C97" w:rsidRPr="006332D3" w:rsidRDefault="00FB2C97" w:rsidP="00FB2C97">
            <w:pPr>
              <w:spacing w:after="0" w:line="240" w:lineRule="auto"/>
              <w:rPr>
                <w:rFonts w:cs="Calibri"/>
                <w:sz w:val="20"/>
                <w:szCs w:val="20"/>
              </w:rPr>
            </w:pPr>
          </w:p>
          <w:p w14:paraId="17EBC60E" w14:textId="39BB469E" w:rsidR="00FB2C97" w:rsidRPr="006332D3" w:rsidRDefault="00FB2C97" w:rsidP="00FB2C97">
            <w:pPr>
              <w:spacing w:after="0" w:line="240" w:lineRule="auto"/>
              <w:rPr>
                <w:rFonts w:cs="Calibri"/>
                <w:sz w:val="20"/>
                <w:szCs w:val="20"/>
              </w:rPr>
            </w:pPr>
          </w:p>
        </w:tc>
      </w:tr>
    </w:tbl>
    <w:p w14:paraId="59A687BC" w14:textId="77777777" w:rsidR="00F514CA" w:rsidRPr="006332D3" w:rsidRDefault="00F514CA" w:rsidP="009C6AA4">
      <w:pPr>
        <w:spacing w:after="0" w:line="240" w:lineRule="auto"/>
        <w:rPr>
          <w:rFonts w:cs="Calibri"/>
          <w:b/>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7C2E67" w:rsidRPr="006332D3" w14:paraId="50F06E38" w14:textId="77777777" w:rsidTr="12C0917A">
        <w:trPr>
          <w:trHeight w:val="276"/>
        </w:trPr>
        <w:tc>
          <w:tcPr>
            <w:tcW w:w="9288" w:type="dxa"/>
            <w:shd w:val="clear" w:color="auto" w:fill="D9D9D9" w:themeFill="background1" w:themeFillShade="D9"/>
          </w:tcPr>
          <w:p w14:paraId="1FA325DE" w14:textId="77777777" w:rsidR="007C2E67" w:rsidRPr="006332D3" w:rsidRDefault="42423C91" w:rsidP="047C9BE8">
            <w:pPr>
              <w:spacing w:after="0" w:line="240" w:lineRule="auto"/>
              <w:rPr>
                <w:rFonts w:cs="Calibri"/>
                <w:b/>
                <w:bCs/>
                <w:sz w:val="20"/>
                <w:szCs w:val="20"/>
              </w:rPr>
            </w:pPr>
            <w:r w:rsidRPr="047C9BE8">
              <w:rPr>
                <w:rFonts w:cs="Calibri"/>
                <w:b/>
                <w:bCs/>
                <w:sz w:val="20"/>
                <w:szCs w:val="20"/>
              </w:rPr>
              <w:t xml:space="preserve">Research </w:t>
            </w:r>
            <w:proofErr w:type="gramStart"/>
            <w:r w:rsidRPr="047C9BE8">
              <w:rPr>
                <w:rFonts w:cs="Calibri"/>
                <w:b/>
                <w:bCs/>
                <w:sz w:val="20"/>
                <w:szCs w:val="20"/>
              </w:rPr>
              <w:t>f</w:t>
            </w:r>
            <w:r w:rsidR="6A357809" w:rsidRPr="047C9BE8">
              <w:rPr>
                <w:rFonts w:cs="Calibri"/>
                <w:b/>
                <w:bCs/>
                <w:sz w:val="20"/>
                <w:szCs w:val="20"/>
              </w:rPr>
              <w:t>ocus</w:t>
            </w:r>
            <w:proofErr w:type="gramEnd"/>
            <w:r w:rsidR="5D3FD10F" w:rsidRPr="047C9BE8">
              <w:rPr>
                <w:rFonts w:cs="Calibri"/>
                <w:b/>
                <w:bCs/>
                <w:sz w:val="20"/>
                <w:szCs w:val="20"/>
              </w:rPr>
              <w:t xml:space="preserve"> sub-areas</w:t>
            </w:r>
          </w:p>
        </w:tc>
      </w:tr>
      <w:tr w:rsidR="00B27B89" w:rsidRPr="006332D3" w14:paraId="5CC72408" w14:textId="77777777" w:rsidTr="12C0917A">
        <w:trPr>
          <w:trHeight w:val="1975"/>
        </w:trPr>
        <w:tc>
          <w:tcPr>
            <w:tcW w:w="9288" w:type="dxa"/>
          </w:tcPr>
          <w:p w14:paraId="39C7D791" w14:textId="77777777" w:rsidR="009212E1" w:rsidRPr="006332D3" w:rsidRDefault="009212E1" w:rsidP="003C3AD0">
            <w:pPr>
              <w:pStyle w:val="ListParagraph"/>
              <w:numPr>
                <w:ilvl w:val="0"/>
                <w:numId w:val="6"/>
              </w:numPr>
              <w:spacing w:after="0" w:line="240" w:lineRule="auto"/>
              <w:rPr>
                <w:rFonts w:cs="Calibri"/>
                <w:sz w:val="20"/>
                <w:szCs w:val="20"/>
              </w:rPr>
            </w:pPr>
            <w:r w:rsidRPr="006332D3">
              <w:rPr>
                <w:rFonts w:cs="Calibri"/>
                <w:sz w:val="20"/>
                <w:szCs w:val="20"/>
              </w:rPr>
              <w:t>Township tourism as a form of urban sustainable tourism</w:t>
            </w:r>
          </w:p>
          <w:p w14:paraId="659F36EA" w14:textId="77777777" w:rsidR="00B27B89" w:rsidRPr="006332D3" w:rsidRDefault="00B27B89" w:rsidP="003C3AD0">
            <w:pPr>
              <w:pStyle w:val="ListParagraph"/>
              <w:numPr>
                <w:ilvl w:val="0"/>
                <w:numId w:val="6"/>
              </w:numPr>
              <w:spacing w:after="0" w:line="240" w:lineRule="auto"/>
              <w:rPr>
                <w:rFonts w:cs="Calibri"/>
                <w:sz w:val="20"/>
                <w:szCs w:val="20"/>
              </w:rPr>
            </w:pPr>
            <w:r w:rsidRPr="006332D3">
              <w:rPr>
                <w:rFonts w:cs="Calibri"/>
                <w:sz w:val="20"/>
                <w:szCs w:val="20"/>
              </w:rPr>
              <w:t xml:space="preserve">Pursuing community development and environmental protection </w:t>
            </w:r>
          </w:p>
          <w:p w14:paraId="37DA56E0" w14:textId="77777777" w:rsidR="009212E1" w:rsidRPr="006332D3" w:rsidRDefault="009212E1" w:rsidP="003C3AD0">
            <w:pPr>
              <w:pStyle w:val="ListParagraph"/>
              <w:numPr>
                <w:ilvl w:val="0"/>
                <w:numId w:val="6"/>
              </w:numPr>
              <w:spacing w:after="0" w:line="240" w:lineRule="auto"/>
              <w:rPr>
                <w:rFonts w:cs="Calibri"/>
                <w:sz w:val="20"/>
                <w:szCs w:val="20"/>
              </w:rPr>
            </w:pPr>
            <w:r w:rsidRPr="006332D3">
              <w:rPr>
                <w:rFonts w:cs="Calibri"/>
                <w:sz w:val="20"/>
                <w:szCs w:val="20"/>
              </w:rPr>
              <w:t>Sustainable community-based tourism</w:t>
            </w:r>
          </w:p>
          <w:p w14:paraId="4E439BCD" w14:textId="77777777" w:rsidR="009212E1" w:rsidRPr="006332D3" w:rsidRDefault="009212E1" w:rsidP="003C3AD0">
            <w:pPr>
              <w:pStyle w:val="ListParagraph"/>
              <w:numPr>
                <w:ilvl w:val="0"/>
                <w:numId w:val="6"/>
              </w:numPr>
              <w:spacing w:after="0" w:line="240" w:lineRule="auto"/>
              <w:rPr>
                <w:rFonts w:cs="Calibri"/>
                <w:sz w:val="20"/>
                <w:szCs w:val="20"/>
              </w:rPr>
            </w:pPr>
            <w:r w:rsidRPr="006332D3">
              <w:rPr>
                <w:rFonts w:cs="Calibri"/>
                <w:sz w:val="20"/>
                <w:szCs w:val="20"/>
              </w:rPr>
              <w:t>Local ownership and control in sustainable tourism management</w:t>
            </w:r>
          </w:p>
          <w:p w14:paraId="12BCEBCE" w14:textId="77777777" w:rsidR="009212E1" w:rsidRPr="006332D3" w:rsidRDefault="009212E1" w:rsidP="003C3AD0">
            <w:pPr>
              <w:pStyle w:val="ListParagraph"/>
              <w:numPr>
                <w:ilvl w:val="0"/>
                <w:numId w:val="6"/>
              </w:numPr>
              <w:spacing w:after="0" w:line="240" w:lineRule="auto"/>
              <w:rPr>
                <w:rFonts w:cs="Calibri"/>
                <w:sz w:val="20"/>
                <w:szCs w:val="20"/>
              </w:rPr>
            </w:pPr>
            <w:r w:rsidRPr="006332D3">
              <w:rPr>
                <w:rFonts w:cs="Calibri"/>
                <w:sz w:val="20"/>
                <w:szCs w:val="20"/>
              </w:rPr>
              <w:t>Managing culture within sustainable tourism</w:t>
            </w:r>
          </w:p>
          <w:p w14:paraId="74AEF9A0" w14:textId="77777777" w:rsidR="009212E1" w:rsidRPr="006332D3" w:rsidRDefault="009212E1" w:rsidP="003C3AD0">
            <w:pPr>
              <w:pStyle w:val="ListParagraph"/>
              <w:numPr>
                <w:ilvl w:val="0"/>
                <w:numId w:val="6"/>
              </w:numPr>
              <w:spacing w:after="0" w:line="240" w:lineRule="auto"/>
              <w:rPr>
                <w:rFonts w:cs="Calibri"/>
                <w:sz w:val="20"/>
                <w:szCs w:val="20"/>
              </w:rPr>
            </w:pPr>
            <w:r w:rsidRPr="006332D3">
              <w:rPr>
                <w:rFonts w:cs="Calibri"/>
                <w:sz w:val="20"/>
                <w:szCs w:val="20"/>
              </w:rPr>
              <w:t>Marine sustainability (coastal tourism, marine parks, marine activities)</w:t>
            </w:r>
          </w:p>
          <w:p w14:paraId="068FFEA1" w14:textId="6BC22FEF" w:rsidR="005028D6" w:rsidRPr="006332D3" w:rsidRDefault="00DC1B53" w:rsidP="003C3AD0">
            <w:pPr>
              <w:pStyle w:val="ListParagraph"/>
              <w:numPr>
                <w:ilvl w:val="0"/>
                <w:numId w:val="6"/>
              </w:numPr>
              <w:rPr>
                <w:rFonts w:cs="Calibri"/>
                <w:sz w:val="20"/>
                <w:szCs w:val="20"/>
              </w:rPr>
            </w:pPr>
            <w:r>
              <w:rPr>
                <w:rFonts w:cs="Calibri"/>
                <w:sz w:val="20"/>
                <w:szCs w:val="20"/>
              </w:rPr>
              <w:t>Sustainable u</w:t>
            </w:r>
            <w:r w:rsidR="6442DCF2" w:rsidRPr="121AA970">
              <w:rPr>
                <w:rFonts w:cs="Calibri"/>
                <w:sz w:val="20"/>
                <w:szCs w:val="20"/>
              </w:rPr>
              <w:t>rban Park</w:t>
            </w:r>
            <w:r w:rsidR="1752EEDD" w:rsidRPr="121AA970">
              <w:rPr>
                <w:rFonts w:cs="Calibri"/>
                <w:sz w:val="20"/>
                <w:szCs w:val="20"/>
              </w:rPr>
              <w:t>s</w:t>
            </w:r>
            <w:r w:rsidR="6442DCF2" w:rsidRPr="121AA970">
              <w:rPr>
                <w:rFonts w:cs="Calibri"/>
                <w:sz w:val="20"/>
                <w:szCs w:val="20"/>
              </w:rPr>
              <w:t xml:space="preserve"> and recreation tourism</w:t>
            </w:r>
          </w:p>
          <w:p w14:paraId="5D28189D" w14:textId="4455CD16" w:rsidR="007E5DF4" w:rsidRPr="006332D3" w:rsidRDefault="455A3699" w:rsidP="003C3AD0">
            <w:pPr>
              <w:pStyle w:val="ListParagraph"/>
              <w:numPr>
                <w:ilvl w:val="0"/>
                <w:numId w:val="6"/>
              </w:numPr>
              <w:rPr>
                <w:rFonts w:cs="Calibri"/>
                <w:sz w:val="20"/>
                <w:szCs w:val="20"/>
              </w:rPr>
            </w:pPr>
            <w:r w:rsidRPr="047C9BE8">
              <w:rPr>
                <w:rFonts w:cs="Calibri"/>
                <w:sz w:val="20"/>
                <w:szCs w:val="20"/>
              </w:rPr>
              <w:t xml:space="preserve">Sustainable </w:t>
            </w:r>
            <w:r w:rsidR="3DD0AED9" w:rsidRPr="047C9BE8">
              <w:rPr>
                <w:rFonts w:cs="Calibri"/>
                <w:sz w:val="20"/>
                <w:szCs w:val="20"/>
              </w:rPr>
              <w:t>a</w:t>
            </w:r>
            <w:r w:rsidR="6D9FFA0C" w:rsidRPr="047C9BE8">
              <w:rPr>
                <w:rFonts w:cs="Calibri"/>
                <w:sz w:val="20"/>
                <w:szCs w:val="20"/>
              </w:rPr>
              <w:t>vi</w:t>
            </w:r>
            <w:r w:rsidR="02DE8414" w:rsidRPr="047C9BE8">
              <w:rPr>
                <w:rFonts w:cs="Calibri"/>
                <w:sz w:val="20"/>
                <w:szCs w:val="20"/>
              </w:rPr>
              <w:t>-</w:t>
            </w:r>
            <w:r w:rsidR="007A21B0" w:rsidRPr="047C9BE8">
              <w:rPr>
                <w:rFonts w:cs="Calibri"/>
                <w:sz w:val="20"/>
                <w:szCs w:val="20"/>
              </w:rPr>
              <w:t>tourism</w:t>
            </w:r>
            <w:r w:rsidR="5E88D289" w:rsidRPr="047C9BE8">
              <w:rPr>
                <w:rFonts w:cs="Calibri"/>
                <w:sz w:val="20"/>
                <w:szCs w:val="20"/>
              </w:rPr>
              <w:t xml:space="preserve"> (birding tourism)</w:t>
            </w:r>
          </w:p>
          <w:p w14:paraId="66452CBA" w14:textId="7DE9ED2E" w:rsidR="00B27B89" w:rsidRPr="006332D3" w:rsidRDefault="00C43D9D" w:rsidP="003C3AD0">
            <w:pPr>
              <w:pStyle w:val="ListParagraph"/>
              <w:numPr>
                <w:ilvl w:val="0"/>
                <w:numId w:val="6"/>
              </w:numPr>
              <w:rPr>
                <w:rFonts w:cs="Calibri"/>
                <w:sz w:val="20"/>
                <w:szCs w:val="20"/>
              </w:rPr>
            </w:pPr>
            <w:r>
              <w:rPr>
                <w:rFonts w:cs="Calibri"/>
                <w:sz w:val="20"/>
                <w:szCs w:val="20"/>
              </w:rPr>
              <w:t>P</w:t>
            </w:r>
            <w:r w:rsidR="00B27B89" w:rsidRPr="006332D3">
              <w:rPr>
                <w:rFonts w:cs="Calibri"/>
                <w:sz w:val="20"/>
                <w:szCs w:val="20"/>
              </w:rPr>
              <w:t xml:space="preserve">ro-conservation attitudes and behaviour amongst </w:t>
            </w:r>
            <w:r w:rsidR="00B27B89" w:rsidRPr="00C43D9D">
              <w:rPr>
                <w:rFonts w:cs="Calibri"/>
                <w:bCs/>
                <w:sz w:val="20"/>
                <w:szCs w:val="20"/>
              </w:rPr>
              <w:t xml:space="preserve">communities </w:t>
            </w:r>
            <w:r w:rsidR="00B27B89" w:rsidRPr="006332D3">
              <w:rPr>
                <w:rFonts w:cs="Calibri"/>
                <w:sz w:val="20"/>
                <w:szCs w:val="20"/>
              </w:rPr>
              <w:t>surrounding protected areas</w:t>
            </w:r>
          </w:p>
          <w:p w14:paraId="06D1D8C8" w14:textId="37651204" w:rsidR="005028D6" w:rsidRPr="006332D3" w:rsidRDefault="005646D5" w:rsidP="003C3AD0">
            <w:pPr>
              <w:pStyle w:val="ListParagraph"/>
              <w:numPr>
                <w:ilvl w:val="0"/>
                <w:numId w:val="6"/>
              </w:numPr>
              <w:rPr>
                <w:rFonts w:cs="Calibri"/>
                <w:sz w:val="20"/>
                <w:szCs w:val="20"/>
              </w:rPr>
            </w:pPr>
            <w:r>
              <w:rPr>
                <w:rFonts w:cs="Calibri"/>
                <w:sz w:val="20"/>
                <w:szCs w:val="20"/>
              </w:rPr>
              <w:t>A</w:t>
            </w:r>
            <w:r w:rsidR="0F35B56F" w:rsidRPr="6E011D47">
              <w:rPr>
                <w:rFonts w:cs="Calibri"/>
                <w:sz w:val="20"/>
                <w:szCs w:val="20"/>
              </w:rPr>
              <w:t xml:space="preserve">ttitudes and behaviour amongst </w:t>
            </w:r>
            <w:r w:rsidR="0F35B56F" w:rsidRPr="004F7E8D">
              <w:rPr>
                <w:rFonts w:cs="Calibri"/>
                <w:sz w:val="20"/>
                <w:szCs w:val="20"/>
              </w:rPr>
              <w:t>tourists</w:t>
            </w:r>
            <w:r w:rsidR="0F35B56F" w:rsidRPr="6E011D47">
              <w:rPr>
                <w:rFonts w:cs="Calibri"/>
                <w:sz w:val="20"/>
                <w:szCs w:val="20"/>
              </w:rPr>
              <w:t xml:space="preserve"> in </w:t>
            </w:r>
            <w:r w:rsidR="00884BC4">
              <w:rPr>
                <w:rFonts w:cs="Calibri"/>
                <w:sz w:val="20"/>
                <w:szCs w:val="20"/>
              </w:rPr>
              <w:t>different contexts (</w:t>
            </w:r>
            <w:r w:rsidR="0F35B56F" w:rsidRPr="6E011D47">
              <w:rPr>
                <w:rFonts w:cs="Calibri"/>
                <w:sz w:val="20"/>
                <w:szCs w:val="20"/>
              </w:rPr>
              <w:t>protected areas</w:t>
            </w:r>
            <w:r w:rsidR="00884BC4">
              <w:rPr>
                <w:rFonts w:cs="Calibri"/>
                <w:sz w:val="20"/>
                <w:szCs w:val="20"/>
              </w:rPr>
              <w:t>, communities</w:t>
            </w:r>
            <w:r w:rsidR="000F3FF7">
              <w:rPr>
                <w:rFonts w:cs="Calibri"/>
                <w:sz w:val="20"/>
                <w:szCs w:val="20"/>
              </w:rPr>
              <w:t>, tourist attractions</w:t>
            </w:r>
            <w:r w:rsidR="00537387">
              <w:rPr>
                <w:rFonts w:cs="Calibri"/>
                <w:sz w:val="20"/>
                <w:szCs w:val="20"/>
              </w:rPr>
              <w:t>, etc.</w:t>
            </w:r>
            <w:r w:rsidR="000F3FF7">
              <w:rPr>
                <w:rFonts w:cs="Calibri"/>
                <w:sz w:val="20"/>
                <w:szCs w:val="20"/>
              </w:rPr>
              <w:t xml:space="preserve">) that impact on </w:t>
            </w:r>
            <w:r w:rsidR="00537387">
              <w:rPr>
                <w:rFonts w:cs="Calibri"/>
                <w:sz w:val="20"/>
                <w:szCs w:val="20"/>
              </w:rPr>
              <w:t>sustainability</w:t>
            </w:r>
          </w:p>
          <w:p w14:paraId="1F505B7C" w14:textId="05F28F7F" w:rsidR="41F67443" w:rsidRDefault="41F67443" w:rsidP="6E011D47">
            <w:pPr>
              <w:pStyle w:val="ListParagraph"/>
              <w:numPr>
                <w:ilvl w:val="0"/>
                <w:numId w:val="6"/>
              </w:numPr>
              <w:spacing w:after="0" w:line="240" w:lineRule="auto"/>
              <w:rPr>
                <w:rFonts w:cs="Calibri"/>
                <w:sz w:val="20"/>
                <w:szCs w:val="20"/>
              </w:rPr>
            </w:pPr>
            <w:r w:rsidRPr="6E011D47">
              <w:rPr>
                <w:rFonts w:cs="Calibri"/>
                <w:sz w:val="20"/>
                <w:szCs w:val="20"/>
              </w:rPr>
              <w:t>Sustainability marketing</w:t>
            </w:r>
          </w:p>
          <w:p w14:paraId="04E3B45D" w14:textId="253C4065" w:rsidR="00DE1ED1" w:rsidRDefault="00DE1ED1" w:rsidP="6E011D47">
            <w:pPr>
              <w:pStyle w:val="ListParagraph"/>
              <w:numPr>
                <w:ilvl w:val="0"/>
                <w:numId w:val="6"/>
              </w:numPr>
              <w:spacing w:after="0" w:line="240" w:lineRule="auto"/>
              <w:rPr>
                <w:rFonts w:cs="Calibri"/>
                <w:sz w:val="20"/>
                <w:szCs w:val="20"/>
              </w:rPr>
            </w:pPr>
            <w:r>
              <w:rPr>
                <w:rFonts w:cs="Calibri"/>
                <w:sz w:val="20"/>
                <w:szCs w:val="20"/>
              </w:rPr>
              <w:t>Sustainable luxury</w:t>
            </w:r>
          </w:p>
          <w:p w14:paraId="2C2783A1" w14:textId="77777777" w:rsidR="00C25990" w:rsidRPr="004F7E8D" w:rsidRDefault="002C42D5" w:rsidP="007D57DE">
            <w:pPr>
              <w:pStyle w:val="ListParagraph"/>
              <w:numPr>
                <w:ilvl w:val="0"/>
                <w:numId w:val="7"/>
              </w:numPr>
              <w:spacing w:after="0" w:line="240" w:lineRule="auto"/>
              <w:rPr>
                <w:rFonts w:cs="Calibri"/>
                <w:sz w:val="20"/>
                <w:szCs w:val="20"/>
              </w:rPr>
            </w:pPr>
            <w:r>
              <w:rPr>
                <w:rFonts w:eastAsia="Times New Roman"/>
                <w:sz w:val="20"/>
                <w:szCs w:val="20"/>
              </w:rPr>
              <w:t>Management of interpre</w:t>
            </w:r>
            <w:r w:rsidRPr="004F7E8D">
              <w:rPr>
                <w:rFonts w:eastAsia="Times New Roman"/>
                <w:sz w:val="20"/>
                <w:szCs w:val="20"/>
              </w:rPr>
              <w:t xml:space="preserve">tation (edutainment) for the tourist in various contexts (protected areas, museums zoos and aquariums) from various stakeholder perspectives. </w:t>
            </w:r>
          </w:p>
          <w:p w14:paraId="19225893" w14:textId="3ECBD141" w:rsidR="002350D1" w:rsidRDefault="6C6ED63C" w:rsidP="007D57DE">
            <w:pPr>
              <w:pStyle w:val="ListParagraph"/>
              <w:numPr>
                <w:ilvl w:val="0"/>
                <w:numId w:val="7"/>
              </w:numPr>
              <w:spacing w:after="0" w:line="240" w:lineRule="auto"/>
              <w:rPr>
                <w:rFonts w:cs="Calibri"/>
                <w:sz w:val="20"/>
                <w:szCs w:val="20"/>
              </w:rPr>
            </w:pPr>
            <w:r w:rsidRPr="047C9BE8">
              <w:rPr>
                <w:rFonts w:cs="Calibri"/>
                <w:sz w:val="20"/>
                <w:szCs w:val="20"/>
              </w:rPr>
              <w:t>Sustainable a</w:t>
            </w:r>
            <w:r w:rsidR="39AFF9F5" w:rsidRPr="047C9BE8">
              <w:rPr>
                <w:rFonts w:cs="Calibri"/>
                <w:sz w:val="20"/>
                <w:szCs w:val="20"/>
              </w:rPr>
              <w:t>gritourism</w:t>
            </w:r>
          </w:p>
          <w:p w14:paraId="455086F1" w14:textId="77777777" w:rsidR="00B058E6" w:rsidRPr="00B058E6" w:rsidRDefault="00B058E6" w:rsidP="00B058E6">
            <w:pPr>
              <w:pStyle w:val="ListParagraph"/>
              <w:numPr>
                <w:ilvl w:val="0"/>
                <w:numId w:val="7"/>
              </w:numPr>
              <w:spacing w:after="0" w:line="240" w:lineRule="auto"/>
              <w:rPr>
                <w:rFonts w:cs="Calibri"/>
                <w:sz w:val="20"/>
                <w:szCs w:val="20"/>
              </w:rPr>
            </w:pPr>
            <w:r w:rsidRPr="00B058E6">
              <w:rPr>
                <w:rFonts w:cs="Calibri"/>
                <w:sz w:val="20"/>
                <w:szCs w:val="20"/>
              </w:rPr>
              <w:t xml:space="preserve">Smart Technology in promoting responsible and sustainable tourism </w:t>
            </w:r>
          </w:p>
          <w:p w14:paraId="3D559C79" w14:textId="77777777" w:rsidR="00B058E6" w:rsidRPr="00B058E6" w:rsidRDefault="00B058E6" w:rsidP="00B058E6">
            <w:pPr>
              <w:pStyle w:val="ListParagraph"/>
              <w:numPr>
                <w:ilvl w:val="0"/>
                <w:numId w:val="7"/>
              </w:numPr>
              <w:spacing w:after="0" w:line="240" w:lineRule="auto"/>
              <w:rPr>
                <w:rFonts w:cs="Calibri"/>
                <w:sz w:val="20"/>
                <w:szCs w:val="20"/>
              </w:rPr>
            </w:pPr>
            <w:r w:rsidRPr="00B058E6">
              <w:rPr>
                <w:rFonts w:cs="Calibri"/>
                <w:sz w:val="20"/>
                <w:szCs w:val="20"/>
              </w:rPr>
              <w:t>Gamification in promoting sustainable tourism behaviour</w:t>
            </w:r>
          </w:p>
          <w:p w14:paraId="1860AE64" w14:textId="77777777" w:rsidR="00B058E6" w:rsidRPr="00B058E6" w:rsidRDefault="00B058E6" w:rsidP="00B058E6">
            <w:pPr>
              <w:pStyle w:val="ListParagraph"/>
              <w:numPr>
                <w:ilvl w:val="0"/>
                <w:numId w:val="7"/>
              </w:numPr>
              <w:spacing w:after="0" w:line="240" w:lineRule="auto"/>
              <w:rPr>
                <w:rFonts w:cs="Calibri"/>
                <w:sz w:val="20"/>
                <w:szCs w:val="20"/>
              </w:rPr>
            </w:pPr>
            <w:r w:rsidRPr="00B058E6">
              <w:rPr>
                <w:rFonts w:cs="Calibri"/>
                <w:sz w:val="20"/>
                <w:szCs w:val="20"/>
              </w:rPr>
              <w:t>AI-based tools to mitigate the negative environmental and community impacts of tourism in emerging economies</w:t>
            </w:r>
          </w:p>
          <w:p w14:paraId="3F2B46BA" w14:textId="500F0366" w:rsidR="00B058E6" w:rsidRPr="006332D3" w:rsidRDefault="00B058E6" w:rsidP="00B058E6">
            <w:pPr>
              <w:pStyle w:val="ListParagraph"/>
              <w:numPr>
                <w:ilvl w:val="0"/>
                <w:numId w:val="7"/>
              </w:numPr>
              <w:spacing w:after="0" w:line="240" w:lineRule="auto"/>
              <w:rPr>
                <w:rFonts w:cs="Calibri"/>
                <w:sz w:val="20"/>
                <w:szCs w:val="20"/>
              </w:rPr>
            </w:pPr>
            <w:r w:rsidRPr="00B058E6">
              <w:rPr>
                <w:rFonts w:cs="Calibri"/>
                <w:sz w:val="20"/>
                <w:szCs w:val="20"/>
              </w:rPr>
              <w:t>Challenges and opportunities of integrating smart technology and community-based tourism</w:t>
            </w:r>
          </w:p>
          <w:p w14:paraId="0A8649BA" w14:textId="6681C754" w:rsidR="002350D1" w:rsidRPr="006332D3" w:rsidRDefault="002350D1" w:rsidP="00C30B42">
            <w:pPr>
              <w:pStyle w:val="ListParagraph"/>
              <w:spacing w:after="0" w:line="240" w:lineRule="auto"/>
              <w:rPr>
                <w:rFonts w:cs="Calibri"/>
                <w:sz w:val="20"/>
                <w:szCs w:val="20"/>
              </w:rPr>
            </w:pPr>
          </w:p>
        </w:tc>
      </w:tr>
    </w:tbl>
    <w:p w14:paraId="5EBE4156" w14:textId="77777777" w:rsidR="00DE12ED" w:rsidRPr="006332D3" w:rsidRDefault="00DE12ED" w:rsidP="00722200">
      <w:pPr>
        <w:rPr>
          <w:rFonts w:cs="Calibri"/>
          <w:sz w:val="20"/>
          <w:szCs w:val="20"/>
        </w:rPr>
      </w:pPr>
    </w:p>
    <w:sectPr w:rsidR="00DE12ED" w:rsidRPr="006332D3" w:rsidSect="00CD64AE">
      <w:headerReference w:type="default" r:id="rId58"/>
      <w:footerReference w:type="default" r:id="rId5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9CBCF" w14:textId="77777777" w:rsidR="00606A74" w:rsidRDefault="00606A74" w:rsidP="007418B9">
      <w:pPr>
        <w:spacing w:after="0" w:line="240" w:lineRule="auto"/>
      </w:pPr>
      <w:r>
        <w:separator/>
      </w:r>
    </w:p>
  </w:endnote>
  <w:endnote w:type="continuationSeparator" w:id="0">
    <w:p w14:paraId="56A9A491" w14:textId="77777777" w:rsidR="00606A74" w:rsidRDefault="00606A74"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7D926" w14:textId="77777777" w:rsidR="00585321" w:rsidRDefault="00585321">
    <w:pPr>
      <w:pStyle w:val="Footer"/>
      <w:jc w:val="center"/>
    </w:pPr>
  </w:p>
  <w:p w14:paraId="7A023A21" w14:textId="77777777" w:rsidR="00585321" w:rsidRDefault="00585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33CB2" w14:textId="77777777" w:rsidR="00606A74" w:rsidRDefault="00606A74" w:rsidP="007418B9">
      <w:pPr>
        <w:spacing w:after="0" w:line="240" w:lineRule="auto"/>
      </w:pPr>
      <w:r>
        <w:separator/>
      </w:r>
    </w:p>
  </w:footnote>
  <w:footnote w:type="continuationSeparator" w:id="0">
    <w:p w14:paraId="559051E6" w14:textId="77777777" w:rsidR="00606A74" w:rsidRDefault="00606A74"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03447" w14:textId="2AA9A786" w:rsidR="00585321" w:rsidRPr="00F7508E" w:rsidRDefault="121AA970">
    <w:pPr>
      <w:pStyle w:val="Header"/>
      <w:jc w:val="right"/>
      <w:rPr>
        <w:b/>
        <w:bCs/>
        <w:lang w:val="en-US"/>
      </w:rPr>
    </w:pPr>
    <w:r w:rsidRPr="121AA970">
      <w:rPr>
        <w:b/>
        <w:bCs/>
        <w:lang w:val="en-US"/>
      </w:rPr>
      <w:t>CEMS Research Focus Areas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776"/>
    <w:multiLevelType w:val="hybridMultilevel"/>
    <w:tmpl w:val="8DEC2B40"/>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5247660"/>
    <w:multiLevelType w:val="hybridMultilevel"/>
    <w:tmpl w:val="CEE022BA"/>
    <w:lvl w:ilvl="0" w:tplc="FFFFFFFF">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70455B9"/>
    <w:multiLevelType w:val="hybridMultilevel"/>
    <w:tmpl w:val="A3CA24A4"/>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FB2E9B"/>
    <w:multiLevelType w:val="hybridMultilevel"/>
    <w:tmpl w:val="53CE65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0944352"/>
    <w:multiLevelType w:val="hybridMultilevel"/>
    <w:tmpl w:val="80F49854"/>
    <w:lvl w:ilvl="0" w:tplc="E8800A36">
      <w:numFmt w:val="bullet"/>
      <w:lvlText w:val="-"/>
      <w:lvlJc w:val="left"/>
      <w:pPr>
        <w:ind w:left="482" w:hanging="360"/>
      </w:pPr>
      <w:rPr>
        <w:rFonts w:ascii="Calibri" w:eastAsia="Calibri" w:hAnsi="Calibri" w:cs="Calibri" w:hint="default"/>
      </w:rPr>
    </w:lvl>
    <w:lvl w:ilvl="1" w:tplc="1C090003" w:tentative="1">
      <w:start w:val="1"/>
      <w:numFmt w:val="bullet"/>
      <w:lvlText w:val="o"/>
      <w:lvlJc w:val="left"/>
      <w:pPr>
        <w:ind w:left="1202" w:hanging="360"/>
      </w:pPr>
      <w:rPr>
        <w:rFonts w:ascii="Courier New" w:hAnsi="Courier New" w:cs="Courier New" w:hint="default"/>
      </w:rPr>
    </w:lvl>
    <w:lvl w:ilvl="2" w:tplc="1C090005" w:tentative="1">
      <w:start w:val="1"/>
      <w:numFmt w:val="bullet"/>
      <w:lvlText w:val=""/>
      <w:lvlJc w:val="left"/>
      <w:pPr>
        <w:ind w:left="1922" w:hanging="360"/>
      </w:pPr>
      <w:rPr>
        <w:rFonts w:ascii="Wingdings" w:hAnsi="Wingdings" w:hint="default"/>
      </w:rPr>
    </w:lvl>
    <w:lvl w:ilvl="3" w:tplc="1C090001" w:tentative="1">
      <w:start w:val="1"/>
      <w:numFmt w:val="bullet"/>
      <w:lvlText w:val=""/>
      <w:lvlJc w:val="left"/>
      <w:pPr>
        <w:ind w:left="2642" w:hanging="360"/>
      </w:pPr>
      <w:rPr>
        <w:rFonts w:ascii="Symbol" w:hAnsi="Symbol" w:hint="default"/>
      </w:rPr>
    </w:lvl>
    <w:lvl w:ilvl="4" w:tplc="1C090003" w:tentative="1">
      <w:start w:val="1"/>
      <w:numFmt w:val="bullet"/>
      <w:lvlText w:val="o"/>
      <w:lvlJc w:val="left"/>
      <w:pPr>
        <w:ind w:left="3362" w:hanging="360"/>
      </w:pPr>
      <w:rPr>
        <w:rFonts w:ascii="Courier New" w:hAnsi="Courier New" w:cs="Courier New" w:hint="default"/>
      </w:rPr>
    </w:lvl>
    <w:lvl w:ilvl="5" w:tplc="1C090005" w:tentative="1">
      <w:start w:val="1"/>
      <w:numFmt w:val="bullet"/>
      <w:lvlText w:val=""/>
      <w:lvlJc w:val="left"/>
      <w:pPr>
        <w:ind w:left="4082" w:hanging="360"/>
      </w:pPr>
      <w:rPr>
        <w:rFonts w:ascii="Wingdings" w:hAnsi="Wingdings" w:hint="default"/>
      </w:rPr>
    </w:lvl>
    <w:lvl w:ilvl="6" w:tplc="1C090001" w:tentative="1">
      <w:start w:val="1"/>
      <w:numFmt w:val="bullet"/>
      <w:lvlText w:val=""/>
      <w:lvlJc w:val="left"/>
      <w:pPr>
        <w:ind w:left="4802" w:hanging="360"/>
      </w:pPr>
      <w:rPr>
        <w:rFonts w:ascii="Symbol" w:hAnsi="Symbol" w:hint="default"/>
      </w:rPr>
    </w:lvl>
    <w:lvl w:ilvl="7" w:tplc="1C090003" w:tentative="1">
      <w:start w:val="1"/>
      <w:numFmt w:val="bullet"/>
      <w:lvlText w:val="o"/>
      <w:lvlJc w:val="left"/>
      <w:pPr>
        <w:ind w:left="5522" w:hanging="360"/>
      </w:pPr>
      <w:rPr>
        <w:rFonts w:ascii="Courier New" w:hAnsi="Courier New" w:cs="Courier New" w:hint="default"/>
      </w:rPr>
    </w:lvl>
    <w:lvl w:ilvl="8" w:tplc="1C090005" w:tentative="1">
      <w:start w:val="1"/>
      <w:numFmt w:val="bullet"/>
      <w:lvlText w:val=""/>
      <w:lvlJc w:val="left"/>
      <w:pPr>
        <w:ind w:left="6242" w:hanging="360"/>
      </w:pPr>
      <w:rPr>
        <w:rFonts w:ascii="Wingdings" w:hAnsi="Wingdings" w:hint="default"/>
      </w:rPr>
    </w:lvl>
  </w:abstractNum>
  <w:abstractNum w:abstractNumId="5" w15:restartNumberingAfterBreak="0">
    <w:nsid w:val="19772656"/>
    <w:multiLevelType w:val="hybridMultilevel"/>
    <w:tmpl w:val="AFEC7A7E"/>
    <w:lvl w:ilvl="0" w:tplc="7166B258">
      <w:numFmt w:val="bullet"/>
      <w:lvlText w:val="-"/>
      <w:lvlJc w:val="left"/>
      <w:pPr>
        <w:ind w:left="720" w:hanging="360"/>
      </w:pPr>
      <w:rPr>
        <w:rFonts w:ascii="Calibri" w:eastAsia="Calibri" w:hAnsi="Calibri"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E219939"/>
    <w:multiLevelType w:val="hybridMultilevel"/>
    <w:tmpl w:val="7EDAFC78"/>
    <w:lvl w:ilvl="0" w:tplc="55C85DAC">
      <w:start w:val="1"/>
      <w:numFmt w:val="bullet"/>
      <w:lvlText w:val=""/>
      <w:lvlJc w:val="left"/>
      <w:pPr>
        <w:ind w:left="720" w:hanging="360"/>
      </w:pPr>
      <w:rPr>
        <w:rFonts w:ascii="Symbol" w:hAnsi="Symbol" w:hint="default"/>
      </w:rPr>
    </w:lvl>
    <w:lvl w:ilvl="1" w:tplc="F82E9C2A">
      <w:start w:val="1"/>
      <w:numFmt w:val="bullet"/>
      <w:lvlText w:val="o"/>
      <w:lvlJc w:val="left"/>
      <w:pPr>
        <w:ind w:left="1440" w:hanging="360"/>
      </w:pPr>
      <w:rPr>
        <w:rFonts w:ascii="Courier New" w:hAnsi="Courier New" w:hint="default"/>
      </w:rPr>
    </w:lvl>
    <w:lvl w:ilvl="2" w:tplc="A5F892A4">
      <w:start w:val="1"/>
      <w:numFmt w:val="bullet"/>
      <w:lvlText w:val=""/>
      <w:lvlJc w:val="left"/>
      <w:pPr>
        <w:ind w:left="2160" w:hanging="360"/>
      </w:pPr>
      <w:rPr>
        <w:rFonts w:ascii="Wingdings" w:hAnsi="Wingdings" w:hint="default"/>
      </w:rPr>
    </w:lvl>
    <w:lvl w:ilvl="3" w:tplc="0B4A8B34">
      <w:start w:val="1"/>
      <w:numFmt w:val="bullet"/>
      <w:lvlText w:val=""/>
      <w:lvlJc w:val="left"/>
      <w:pPr>
        <w:ind w:left="2880" w:hanging="360"/>
      </w:pPr>
      <w:rPr>
        <w:rFonts w:ascii="Symbol" w:hAnsi="Symbol" w:hint="default"/>
      </w:rPr>
    </w:lvl>
    <w:lvl w:ilvl="4" w:tplc="BDD2BE68">
      <w:start w:val="1"/>
      <w:numFmt w:val="bullet"/>
      <w:lvlText w:val="o"/>
      <w:lvlJc w:val="left"/>
      <w:pPr>
        <w:ind w:left="3600" w:hanging="360"/>
      </w:pPr>
      <w:rPr>
        <w:rFonts w:ascii="Courier New" w:hAnsi="Courier New" w:hint="default"/>
      </w:rPr>
    </w:lvl>
    <w:lvl w:ilvl="5" w:tplc="0CD6EBC0">
      <w:start w:val="1"/>
      <w:numFmt w:val="bullet"/>
      <w:lvlText w:val=""/>
      <w:lvlJc w:val="left"/>
      <w:pPr>
        <w:ind w:left="4320" w:hanging="360"/>
      </w:pPr>
      <w:rPr>
        <w:rFonts w:ascii="Wingdings" w:hAnsi="Wingdings" w:hint="default"/>
      </w:rPr>
    </w:lvl>
    <w:lvl w:ilvl="6" w:tplc="C510A2DE">
      <w:start w:val="1"/>
      <w:numFmt w:val="bullet"/>
      <w:lvlText w:val=""/>
      <w:lvlJc w:val="left"/>
      <w:pPr>
        <w:ind w:left="5040" w:hanging="360"/>
      </w:pPr>
      <w:rPr>
        <w:rFonts w:ascii="Symbol" w:hAnsi="Symbol" w:hint="default"/>
      </w:rPr>
    </w:lvl>
    <w:lvl w:ilvl="7" w:tplc="CBEA47B0">
      <w:start w:val="1"/>
      <w:numFmt w:val="bullet"/>
      <w:lvlText w:val="o"/>
      <w:lvlJc w:val="left"/>
      <w:pPr>
        <w:ind w:left="5760" w:hanging="360"/>
      </w:pPr>
      <w:rPr>
        <w:rFonts w:ascii="Courier New" w:hAnsi="Courier New" w:hint="default"/>
      </w:rPr>
    </w:lvl>
    <w:lvl w:ilvl="8" w:tplc="B9B86686">
      <w:start w:val="1"/>
      <w:numFmt w:val="bullet"/>
      <w:lvlText w:val=""/>
      <w:lvlJc w:val="left"/>
      <w:pPr>
        <w:ind w:left="6480" w:hanging="360"/>
      </w:pPr>
      <w:rPr>
        <w:rFonts w:ascii="Wingdings" w:hAnsi="Wingdings" w:hint="default"/>
      </w:rPr>
    </w:lvl>
  </w:abstractNum>
  <w:abstractNum w:abstractNumId="7" w15:restartNumberingAfterBreak="0">
    <w:nsid w:val="2AFAA279"/>
    <w:multiLevelType w:val="hybridMultilevel"/>
    <w:tmpl w:val="CDB63380"/>
    <w:lvl w:ilvl="0" w:tplc="4532DF2A">
      <w:start w:val="1"/>
      <w:numFmt w:val="bullet"/>
      <w:lvlText w:val=""/>
      <w:lvlJc w:val="left"/>
      <w:pPr>
        <w:ind w:left="720" w:hanging="360"/>
      </w:pPr>
      <w:rPr>
        <w:rFonts w:ascii="Symbol" w:hAnsi="Symbol" w:hint="default"/>
      </w:rPr>
    </w:lvl>
    <w:lvl w:ilvl="1" w:tplc="0FAA6A2C">
      <w:start w:val="1"/>
      <w:numFmt w:val="bullet"/>
      <w:lvlText w:val="o"/>
      <w:lvlJc w:val="left"/>
      <w:pPr>
        <w:ind w:left="1440" w:hanging="360"/>
      </w:pPr>
      <w:rPr>
        <w:rFonts w:ascii="Courier New" w:hAnsi="Courier New" w:hint="default"/>
      </w:rPr>
    </w:lvl>
    <w:lvl w:ilvl="2" w:tplc="9F98F52C">
      <w:start w:val="1"/>
      <w:numFmt w:val="bullet"/>
      <w:lvlText w:val=""/>
      <w:lvlJc w:val="left"/>
      <w:pPr>
        <w:ind w:left="2160" w:hanging="360"/>
      </w:pPr>
      <w:rPr>
        <w:rFonts w:ascii="Wingdings" w:hAnsi="Wingdings" w:hint="default"/>
      </w:rPr>
    </w:lvl>
    <w:lvl w:ilvl="3" w:tplc="363CF332">
      <w:start w:val="1"/>
      <w:numFmt w:val="bullet"/>
      <w:lvlText w:val=""/>
      <w:lvlJc w:val="left"/>
      <w:pPr>
        <w:ind w:left="2880" w:hanging="360"/>
      </w:pPr>
      <w:rPr>
        <w:rFonts w:ascii="Symbol" w:hAnsi="Symbol" w:hint="default"/>
      </w:rPr>
    </w:lvl>
    <w:lvl w:ilvl="4" w:tplc="7BA00824">
      <w:start w:val="1"/>
      <w:numFmt w:val="bullet"/>
      <w:lvlText w:val="o"/>
      <w:lvlJc w:val="left"/>
      <w:pPr>
        <w:ind w:left="3600" w:hanging="360"/>
      </w:pPr>
      <w:rPr>
        <w:rFonts w:ascii="Courier New" w:hAnsi="Courier New" w:hint="default"/>
      </w:rPr>
    </w:lvl>
    <w:lvl w:ilvl="5" w:tplc="93AC999E">
      <w:start w:val="1"/>
      <w:numFmt w:val="bullet"/>
      <w:lvlText w:val=""/>
      <w:lvlJc w:val="left"/>
      <w:pPr>
        <w:ind w:left="4320" w:hanging="360"/>
      </w:pPr>
      <w:rPr>
        <w:rFonts w:ascii="Wingdings" w:hAnsi="Wingdings" w:hint="default"/>
      </w:rPr>
    </w:lvl>
    <w:lvl w:ilvl="6" w:tplc="C116FEB4">
      <w:start w:val="1"/>
      <w:numFmt w:val="bullet"/>
      <w:lvlText w:val=""/>
      <w:lvlJc w:val="left"/>
      <w:pPr>
        <w:ind w:left="5040" w:hanging="360"/>
      </w:pPr>
      <w:rPr>
        <w:rFonts w:ascii="Symbol" w:hAnsi="Symbol" w:hint="default"/>
      </w:rPr>
    </w:lvl>
    <w:lvl w:ilvl="7" w:tplc="CAFEF1EC">
      <w:start w:val="1"/>
      <w:numFmt w:val="bullet"/>
      <w:lvlText w:val="o"/>
      <w:lvlJc w:val="left"/>
      <w:pPr>
        <w:ind w:left="5760" w:hanging="360"/>
      </w:pPr>
      <w:rPr>
        <w:rFonts w:ascii="Courier New" w:hAnsi="Courier New" w:hint="default"/>
      </w:rPr>
    </w:lvl>
    <w:lvl w:ilvl="8" w:tplc="83E213E8">
      <w:start w:val="1"/>
      <w:numFmt w:val="bullet"/>
      <w:lvlText w:val=""/>
      <w:lvlJc w:val="left"/>
      <w:pPr>
        <w:ind w:left="6480" w:hanging="360"/>
      </w:pPr>
      <w:rPr>
        <w:rFonts w:ascii="Wingdings" w:hAnsi="Wingdings" w:hint="default"/>
      </w:rPr>
    </w:lvl>
  </w:abstractNum>
  <w:abstractNum w:abstractNumId="8" w15:restartNumberingAfterBreak="0">
    <w:nsid w:val="2E2E4EEB"/>
    <w:multiLevelType w:val="hybridMultilevel"/>
    <w:tmpl w:val="BA20D3C0"/>
    <w:lvl w:ilvl="0" w:tplc="7166B258">
      <w:numFmt w:val="bullet"/>
      <w:lvlText w:val="-"/>
      <w:lvlJc w:val="left"/>
      <w:pPr>
        <w:ind w:left="720" w:hanging="360"/>
      </w:pPr>
      <w:rPr>
        <w:rFonts w:ascii="Calibri" w:eastAsia="Calibri" w:hAnsi="Calibri"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74A3EBC"/>
    <w:multiLevelType w:val="hybridMultilevel"/>
    <w:tmpl w:val="EBEA17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7E046CD"/>
    <w:multiLevelType w:val="hybridMultilevel"/>
    <w:tmpl w:val="47AAC4A4"/>
    <w:lvl w:ilvl="0" w:tplc="FFFFFFFF">
      <w:start w:val="1"/>
      <w:numFmt w:val="bullet"/>
      <w:lvlText w:val="·"/>
      <w:lvlJc w:val="left"/>
      <w:pPr>
        <w:ind w:left="482" w:hanging="360"/>
      </w:pPr>
      <w:rPr>
        <w:rFonts w:ascii="Symbol" w:hAnsi="Symbol" w:hint="default"/>
      </w:rPr>
    </w:lvl>
    <w:lvl w:ilvl="1" w:tplc="FFFFFFFF" w:tentative="1">
      <w:start w:val="1"/>
      <w:numFmt w:val="bullet"/>
      <w:lvlText w:val="o"/>
      <w:lvlJc w:val="left"/>
      <w:pPr>
        <w:ind w:left="1202" w:hanging="360"/>
      </w:pPr>
      <w:rPr>
        <w:rFonts w:ascii="Courier New" w:hAnsi="Courier New" w:cs="Courier New" w:hint="default"/>
      </w:rPr>
    </w:lvl>
    <w:lvl w:ilvl="2" w:tplc="FFFFFFFF" w:tentative="1">
      <w:start w:val="1"/>
      <w:numFmt w:val="bullet"/>
      <w:lvlText w:val=""/>
      <w:lvlJc w:val="left"/>
      <w:pPr>
        <w:ind w:left="1922" w:hanging="360"/>
      </w:pPr>
      <w:rPr>
        <w:rFonts w:ascii="Wingdings" w:hAnsi="Wingdings" w:hint="default"/>
      </w:rPr>
    </w:lvl>
    <w:lvl w:ilvl="3" w:tplc="FFFFFFFF" w:tentative="1">
      <w:start w:val="1"/>
      <w:numFmt w:val="bullet"/>
      <w:lvlText w:val=""/>
      <w:lvlJc w:val="left"/>
      <w:pPr>
        <w:ind w:left="2642" w:hanging="360"/>
      </w:pPr>
      <w:rPr>
        <w:rFonts w:ascii="Symbol" w:hAnsi="Symbol" w:hint="default"/>
      </w:rPr>
    </w:lvl>
    <w:lvl w:ilvl="4" w:tplc="FFFFFFFF" w:tentative="1">
      <w:start w:val="1"/>
      <w:numFmt w:val="bullet"/>
      <w:lvlText w:val="o"/>
      <w:lvlJc w:val="left"/>
      <w:pPr>
        <w:ind w:left="3362" w:hanging="360"/>
      </w:pPr>
      <w:rPr>
        <w:rFonts w:ascii="Courier New" w:hAnsi="Courier New" w:cs="Courier New" w:hint="default"/>
      </w:rPr>
    </w:lvl>
    <w:lvl w:ilvl="5" w:tplc="FFFFFFFF" w:tentative="1">
      <w:start w:val="1"/>
      <w:numFmt w:val="bullet"/>
      <w:lvlText w:val=""/>
      <w:lvlJc w:val="left"/>
      <w:pPr>
        <w:ind w:left="4082" w:hanging="360"/>
      </w:pPr>
      <w:rPr>
        <w:rFonts w:ascii="Wingdings" w:hAnsi="Wingdings" w:hint="default"/>
      </w:rPr>
    </w:lvl>
    <w:lvl w:ilvl="6" w:tplc="FFFFFFFF" w:tentative="1">
      <w:start w:val="1"/>
      <w:numFmt w:val="bullet"/>
      <w:lvlText w:val=""/>
      <w:lvlJc w:val="left"/>
      <w:pPr>
        <w:ind w:left="4802" w:hanging="360"/>
      </w:pPr>
      <w:rPr>
        <w:rFonts w:ascii="Symbol" w:hAnsi="Symbol" w:hint="default"/>
      </w:rPr>
    </w:lvl>
    <w:lvl w:ilvl="7" w:tplc="FFFFFFFF" w:tentative="1">
      <w:start w:val="1"/>
      <w:numFmt w:val="bullet"/>
      <w:lvlText w:val="o"/>
      <w:lvlJc w:val="left"/>
      <w:pPr>
        <w:ind w:left="5522" w:hanging="360"/>
      </w:pPr>
      <w:rPr>
        <w:rFonts w:ascii="Courier New" w:hAnsi="Courier New" w:cs="Courier New" w:hint="default"/>
      </w:rPr>
    </w:lvl>
    <w:lvl w:ilvl="8" w:tplc="FFFFFFFF" w:tentative="1">
      <w:start w:val="1"/>
      <w:numFmt w:val="bullet"/>
      <w:lvlText w:val=""/>
      <w:lvlJc w:val="left"/>
      <w:pPr>
        <w:ind w:left="6242" w:hanging="360"/>
      </w:pPr>
      <w:rPr>
        <w:rFonts w:ascii="Wingdings" w:hAnsi="Wingdings" w:hint="default"/>
      </w:rPr>
    </w:lvl>
  </w:abstractNum>
  <w:abstractNum w:abstractNumId="11" w15:restartNumberingAfterBreak="0">
    <w:nsid w:val="44B75376"/>
    <w:multiLevelType w:val="hybridMultilevel"/>
    <w:tmpl w:val="47EA718E"/>
    <w:lvl w:ilvl="0" w:tplc="7166B258">
      <w:numFmt w:val="bullet"/>
      <w:lvlText w:val="-"/>
      <w:lvlJc w:val="left"/>
      <w:pPr>
        <w:ind w:left="720" w:hanging="360"/>
      </w:pPr>
      <w:rPr>
        <w:rFonts w:ascii="Calibri" w:eastAsia="Calibri" w:hAnsi="Calibri" w:cs="Arial" w:hint="default"/>
      </w:rPr>
    </w:lvl>
    <w:lvl w:ilvl="1" w:tplc="FFFFFFFF">
      <w:start w:val="1"/>
      <w:numFmt w:val="lowerLetter"/>
      <w:lvlText w:val="%2."/>
      <w:lvlJc w:val="left"/>
      <w:pPr>
        <w:ind w:left="986" w:hanging="452"/>
      </w:p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44FB1070"/>
    <w:multiLevelType w:val="hybridMultilevel"/>
    <w:tmpl w:val="218EC30E"/>
    <w:lvl w:ilvl="0" w:tplc="4D5673FC">
      <w:numFmt w:val="bullet"/>
      <w:lvlText w:val="-"/>
      <w:lvlJc w:val="left"/>
      <w:pPr>
        <w:ind w:left="720" w:hanging="360"/>
      </w:pPr>
      <w:rPr>
        <w:rFonts w:ascii="Calibri" w:eastAsia="Calibri" w:hAnsi="Calibri" w:cs="Calibri"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5504BC0"/>
    <w:multiLevelType w:val="hybridMultilevel"/>
    <w:tmpl w:val="8F647E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6043B13"/>
    <w:multiLevelType w:val="hybridMultilevel"/>
    <w:tmpl w:val="122EAF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BAF4445"/>
    <w:multiLevelType w:val="hybridMultilevel"/>
    <w:tmpl w:val="E068A8B0"/>
    <w:lvl w:ilvl="0" w:tplc="7166B258">
      <w:numFmt w:val="bullet"/>
      <w:lvlText w:val="-"/>
      <w:lvlJc w:val="left"/>
      <w:pPr>
        <w:ind w:left="720" w:hanging="360"/>
      </w:pPr>
      <w:rPr>
        <w:rFonts w:ascii="Calibri" w:eastAsia="Calibri" w:hAnsi="Calibri" w:cs="Arial" w:hint="default"/>
      </w:rPr>
    </w:lvl>
    <w:lvl w:ilvl="1" w:tplc="FFFFFFFF">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531816EE"/>
    <w:multiLevelType w:val="hybridMultilevel"/>
    <w:tmpl w:val="B8BA529E"/>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16469"/>
    <w:multiLevelType w:val="hybridMultilevel"/>
    <w:tmpl w:val="942E35C0"/>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C2F440F"/>
    <w:multiLevelType w:val="hybridMultilevel"/>
    <w:tmpl w:val="6B2C1334"/>
    <w:lvl w:ilvl="0" w:tplc="7166B258">
      <w:numFmt w:val="bullet"/>
      <w:lvlText w:val="-"/>
      <w:lvlJc w:val="left"/>
      <w:pPr>
        <w:ind w:left="720" w:hanging="360"/>
      </w:pPr>
      <w:rPr>
        <w:rFonts w:ascii="Calibri" w:eastAsia="Calibri" w:hAnsi="Calibri"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06C5028"/>
    <w:multiLevelType w:val="hybridMultilevel"/>
    <w:tmpl w:val="91529B5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63C66187"/>
    <w:multiLevelType w:val="hybridMultilevel"/>
    <w:tmpl w:val="5846F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157AD"/>
    <w:multiLevelType w:val="hybridMultilevel"/>
    <w:tmpl w:val="7F2AEA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B991C44"/>
    <w:multiLevelType w:val="hybridMultilevel"/>
    <w:tmpl w:val="175EEA5E"/>
    <w:lvl w:ilvl="0" w:tplc="1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F80435"/>
    <w:multiLevelType w:val="hybridMultilevel"/>
    <w:tmpl w:val="0BA0431E"/>
    <w:lvl w:ilvl="0" w:tplc="7166B258">
      <w:numFmt w:val="bullet"/>
      <w:lvlText w:val="-"/>
      <w:lvlJc w:val="left"/>
      <w:pPr>
        <w:ind w:left="720" w:hanging="360"/>
      </w:pPr>
      <w:rPr>
        <w:rFonts w:ascii="Calibri" w:eastAsia="Calibri" w:hAnsi="Calibri"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3AE1808"/>
    <w:multiLevelType w:val="hybridMultilevel"/>
    <w:tmpl w:val="2354D07C"/>
    <w:lvl w:ilvl="0" w:tplc="7166B258">
      <w:numFmt w:val="bullet"/>
      <w:lvlText w:val="-"/>
      <w:lvlJc w:val="left"/>
      <w:pPr>
        <w:ind w:left="720" w:hanging="360"/>
      </w:pPr>
      <w:rPr>
        <w:rFonts w:ascii="Calibri" w:eastAsia="Calibri" w:hAnsi="Calibri"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947006136">
    <w:abstractNumId w:val="7"/>
  </w:num>
  <w:num w:numId="2" w16cid:durableId="1737970333">
    <w:abstractNumId w:val="6"/>
  </w:num>
  <w:num w:numId="3" w16cid:durableId="54401084">
    <w:abstractNumId w:val="18"/>
  </w:num>
  <w:num w:numId="4" w16cid:durableId="1336609156">
    <w:abstractNumId w:val="22"/>
  </w:num>
  <w:num w:numId="5" w16cid:durableId="1245602796">
    <w:abstractNumId w:val="1"/>
  </w:num>
  <w:num w:numId="6" w16cid:durableId="65500298">
    <w:abstractNumId w:val="9"/>
  </w:num>
  <w:num w:numId="7" w16cid:durableId="1106271635">
    <w:abstractNumId w:val="3"/>
  </w:num>
  <w:num w:numId="8" w16cid:durableId="1369990578">
    <w:abstractNumId w:val="17"/>
  </w:num>
  <w:num w:numId="9" w16cid:durableId="174081648">
    <w:abstractNumId w:val="15"/>
  </w:num>
  <w:num w:numId="10" w16cid:durableId="205484117">
    <w:abstractNumId w:val="21"/>
  </w:num>
  <w:num w:numId="11" w16cid:durableId="2088532153">
    <w:abstractNumId w:val="13"/>
  </w:num>
  <w:num w:numId="12" w16cid:durableId="702706603">
    <w:abstractNumId w:val="14"/>
  </w:num>
  <w:num w:numId="13" w16cid:durableId="832722114">
    <w:abstractNumId w:val="19"/>
  </w:num>
  <w:num w:numId="14" w16cid:durableId="705717124">
    <w:abstractNumId w:val="5"/>
  </w:num>
  <w:num w:numId="15" w16cid:durableId="982350507">
    <w:abstractNumId w:val="26"/>
  </w:num>
  <w:num w:numId="16" w16cid:durableId="1237863412">
    <w:abstractNumId w:val="11"/>
  </w:num>
  <w:num w:numId="17" w16cid:durableId="206459072">
    <w:abstractNumId w:val="8"/>
  </w:num>
  <w:num w:numId="18" w16cid:durableId="1734156304">
    <w:abstractNumId w:val="0"/>
  </w:num>
  <w:num w:numId="19" w16cid:durableId="620571943">
    <w:abstractNumId w:val="20"/>
  </w:num>
  <w:num w:numId="20" w16cid:durableId="1944725533">
    <w:abstractNumId w:val="2"/>
  </w:num>
  <w:num w:numId="21" w16cid:durableId="95445635">
    <w:abstractNumId w:val="16"/>
  </w:num>
  <w:num w:numId="22" w16cid:durableId="1592229505">
    <w:abstractNumId w:val="25"/>
  </w:num>
  <w:num w:numId="23" w16cid:durableId="389963201">
    <w:abstractNumId w:val="24"/>
  </w:num>
  <w:num w:numId="24" w16cid:durableId="1630043423">
    <w:abstractNumId w:val="23"/>
  </w:num>
  <w:num w:numId="25" w16cid:durableId="44528978">
    <w:abstractNumId w:val="12"/>
  </w:num>
  <w:num w:numId="26" w16cid:durableId="701243910">
    <w:abstractNumId w:val="4"/>
  </w:num>
  <w:num w:numId="27" w16cid:durableId="169653714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4FALj6DsotAAAA"/>
  </w:docVars>
  <w:rsids>
    <w:rsidRoot w:val="00C7453F"/>
    <w:rsid w:val="00000127"/>
    <w:rsid w:val="00004259"/>
    <w:rsid w:val="00005630"/>
    <w:rsid w:val="00005F31"/>
    <w:rsid w:val="00014F8C"/>
    <w:rsid w:val="000174E3"/>
    <w:rsid w:val="00022460"/>
    <w:rsid w:val="000257CA"/>
    <w:rsid w:val="00027C6C"/>
    <w:rsid w:val="00030640"/>
    <w:rsid w:val="00034780"/>
    <w:rsid w:val="00040507"/>
    <w:rsid w:val="00043D62"/>
    <w:rsid w:val="00044B24"/>
    <w:rsid w:val="000547C9"/>
    <w:rsid w:val="00077858"/>
    <w:rsid w:val="00080513"/>
    <w:rsid w:val="00081ED7"/>
    <w:rsid w:val="00083794"/>
    <w:rsid w:val="000844D2"/>
    <w:rsid w:val="00084B33"/>
    <w:rsid w:val="00091EF5"/>
    <w:rsid w:val="00092AF8"/>
    <w:rsid w:val="00096541"/>
    <w:rsid w:val="000A4509"/>
    <w:rsid w:val="000B2112"/>
    <w:rsid w:val="000C19AE"/>
    <w:rsid w:val="000C22DF"/>
    <w:rsid w:val="000C42DB"/>
    <w:rsid w:val="000C47C2"/>
    <w:rsid w:val="000D140F"/>
    <w:rsid w:val="000D27AE"/>
    <w:rsid w:val="000D4DC5"/>
    <w:rsid w:val="000E2BCF"/>
    <w:rsid w:val="000E31C2"/>
    <w:rsid w:val="000E517C"/>
    <w:rsid w:val="000E6024"/>
    <w:rsid w:val="000E6179"/>
    <w:rsid w:val="000F3FF7"/>
    <w:rsid w:val="001008AC"/>
    <w:rsid w:val="0010492E"/>
    <w:rsid w:val="00104F93"/>
    <w:rsid w:val="00106CE1"/>
    <w:rsid w:val="001110A2"/>
    <w:rsid w:val="00114785"/>
    <w:rsid w:val="00115205"/>
    <w:rsid w:val="001178F5"/>
    <w:rsid w:val="00121168"/>
    <w:rsid w:val="001377DD"/>
    <w:rsid w:val="00144D68"/>
    <w:rsid w:val="001508EC"/>
    <w:rsid w:val="00150C20"/>
    <w:rsid w:val="0015454A"/>
    <w:rsid w:val="00156F95"/>
    <w:rsid w:val="00164C47"/>
    <w:rsid w:val="00167156"/>
    <w:rsid w:val="001720D3"/>
    <w:rsid w:val="00176448"/>
    <w:rsid w:val="00184987"/>
    <w:rsid w:val="001A1660"/>
    <w:rsid w:val="001A1945"/>
    <w:rsid w:val="001A2810"/>
    <w:rsid w:val="001A369E"/>
    <w:rsid w:val="001A3936"/>
    <w:rsid w:val="001B5882"/>
    <w:rsid w:val="001C38CC"/>
    <w:rsid w:val="001D4449"/>
    <w:rsid w:val="001D55E4"/>
    <w:rsid w:val="001D5D9E"/>
    <w:rsid w:val="001D6D1E"/>
    <w:rsid w:val="001E1700"/>
    <w:rsid w:val="001E24D2"/>
    <w:rsid w:val="001E703D"/>
    <w:rsid w:val="001F5381"/>
    <w:rsid w:val="001F7457"/>
    <w:rsid w:val="002107F6"/>
    <w:rsid w:val="0021124C"/>
    <w:rsid w:val="00213D44"/>
    <w:rsid w:val="00215F88"/>
    <w:rsid w:val="00216DFF"/>
    <w:rsid w:val="002207C5"/>
    <w:rsid w:val="00224A65"/>
    <w:rsid w:val="002316C8"/>
    <w:rsid w:val="002343EC"/>
    <w:rsid w:val="002350D1"/>
    <w:rsid w:val="00242FCB"/>
    <w:rsid w:val="00246A5A"/>
    <w:rsid w:val="00254FE3"/>
    <w:rsid w:val="0025587A"/>
    <w:rsid w:val="0026004E"/>
    <w:rsid w:val="00267AEA"/>
    <w:rsid w:val="00274F56"/>
    <w:rsid w:val="002764A6"/>
    <w:rsid w:val="00277F61"/>
    <w:rsid w:val="0028676D"/>
    <w:rsid w:val="00290390"/>
    <w:rsid w:val="00292635"/>
    <w:rsid w:val="0029610A"/>
    <w:rsid w:val="002A16B5"/>
    <w:rsid w:val="002A16C7"/>
    <w:rsid w:val="002B1E61"/>
    <w:rsid w:val="002B3953"/>
    <w:rsid w:val="002C2F98"/>
    <w:rsid w:val="002C42D5"/>
    <w:rsid w:val="002C6897"/>
    <w:rsid w:val="002D1A12"/>
    <w:rsid w:val="002D549C"/>
    <w:rsid w:val="002D686D"/>
    <w:rsid w:val="002E0503"/>
    <w:rsid w:val="002E5715"/>
    <w:rsid w:val="002E5A64"/>
    <w:rsid w:val="002E6B4C"/>
    <w:rsid w:val="002E6CD0"/>
    <w:rsid w:val="002F036E"/>
    <w:rsid w:val="002F7E99"/>
    <w:rsid w:val="003023C3"/>
    <w:rsid w:val="003034CF"/>
    <w:rsid w:val="00303B90"/>
    <w:rsid w:val="00307A8B"/>
    <w:rsid w:val="00324D2F"/>
    <w:rsid w:val="00327657"/>
    <w:rsid w:val="00327754"/>
    <w:rsid w:val="003307CC"/>
    <w:rsid w:val="0033267C"/>
    <w:rsid w:val="00334828"/>
    <w:rsid w:val="00342955"/>
    <w:rsid w:val="003435AE"/>
    <w:rsid w:val="00346A49"/>
    <w:rsid w:val="003508C1"/>
    <w:rsid w:val="00351378"/>
    <w:rsid w:val="003528ED"/>
    <w:rsid w:val="003563DD"/>
    <w:rsid w:val="00357C2A"/>
    <w:rsid w:val="003621A5"/>
    <w:rsid w:val="00362A39"/>
    <w:rsid w:val="003637C5"/>
    <w:rsid w:val="00373950"/>
    <w:rsid w:val="00375CD7"/>
    <w:rsid w:val="00376A43"/>
    <w:rsid w:val="00377730"/>
    <w:rsid w:val="003822F8"/>
    <w:rsid w:val="0038562E"/>
    <w:rsid w:val="003B0BAA"/>
    <w:rsid w:val="003B4487"/>
    <w:rsid w:val="003B4E72"/>
    <w:rsid w:val="003C3AD0"/>
    <w:rsid w:val="003C5293"/>
    <w:rsid w:val="003C5C09"/>
    <w:rsid w:val="003C6B4B"/>
    <w:rsid w:val="003D1D73"/>
    <w:rsid w:val="003D514F"/>
    <w:rsid w:val="003D68D1"/>
    <w:rsid w:val="003D6906"/>
    <w:rsid w:val="003E012A"/>
    <w:rsid w:val="003E5267"/>
    <w:rsid w:val="003E75C0"/>
    <w:rsid w:val="003E766F"/>
    <w:rsid w:val="003F116D"/>
    <w:rsid w:val="00404010"/>
    <w:rsid w:val="0041284D"/>
    <w:rsid w:val="00413578"/>
    <w:rsid w:val="00413DD4"/>
    <w:rsid w:val="0041426E"/>
    <w:rsid w:val="004178BF"/>
    <w:rsid w:val="00431D4F"/>
    <w:rsid w:val="004322E1"/>
    <w:rsid w:val="00455813"/>
    <w:rsid w:val="00474506"/>
    <w:rsid w:val="00475AD9"/>
    <w:rsid w:val="00475F69"/>
    <w:rsid w:val="00477D3B"/>
    <w:rsid w:val="00482F4C"/>
    <w:rsid w:val="00486741"/>
    <w:rsid w:val="004916D1"/>
    <w:rsid w:val="004A2ED8"/>
    <w:rsid w:val="004A3F1E"/>
    <w:rsid w:val="004A4CCC"/>
    <w:rsid w:val="004B08BA"/>
    <w:rsid w:val="004B4C1C"/>
    <w:rsid w:val="004B4F8A"/>
    <w:rsid w:val="004B7843"/>
    <w:rsid w:val="004C2A33"/>
    <w:rsid w:val="004C7250"/>
    <w:rsid w:val="004D2D36"/>
    <w:rsid w:val="004D37FB"/>
    <w:rsid w:val="004D58E9"/>
    <w:rsid w:val="004D5F40"/>
    <w:rsid w:val="004E02EA"/>
    <w:rsid w:val="004E214F"/>
    <w:rsid w:val="004E7F4B"/>
    <w:rsid w:val="004F4871"/>
    <w:rsid w:val="004F5391"/>
    <w:rsid w:val="004F5A70"/>
    <w:rsid w:val="004F619A"/>
    <w:rsid w:val="004F71AD"/>
    <w:rsid w:val="004F7E8D"/>
    <w:rsid w:val="00501773"/>
    <w:rsid w:val="005028D6"/>
    <w:rsid w:val="00502993"/>
    <w:rsid w:val="005107FA"/>
    <w:rsid w:val="00517592"/>
    <w:rsid w:val="005206B1"/>
    <w:rsid w:val="00536117"/>
    <w:rsid w:val="00537387"/>
    <w:rsid w:val="00540349"/>
    <w:rsid w:val="0054279C"/>
    <w:rsid w:val="00544721"/>
    <w:rsid w:val="00544A03"/>
    <w:rsid w:val="005457EB"/>
    <w:rsid w:val="005518D8"/>
    <w:rsid w:val="0055299D"/>
    <w:rsid w:val="00552BAD"/>
    <w:rsid w:val="00560CFF"/>
    <w:rsid w:val="0056381E"/>
    <w:rsid w:val="005646D5"/>
    <w:rsid w:val="005817A6"/>
    <w:rsid w:val="00582AF3"/>
    <w:rsid w:val="00585321"/>
    <w:rsid w:val="00596D3B"/>
    <w:rsid w:val="005A3713"/>
    <w:rsid w:val="005A422F"/>
    <w:rsid w:val="005B515F"/>
    <w:rsid w:val="005B5F40"/>
    <w:rsid w:val="005C01B7"/>
    <w:rsid w:val="005C1569"/>
    <w:rsid w:val="005C743C"/>
    <w:rsid w:val="005D0C74"/>
    <w:rsid w:val="005D165B"/>
    <w:rsid w:val="005D177B"/>
    <w:rsid w:val="005E1E17"/>
    <w:rsid w:val="005E6A01"/>
    <w:rsid w:val="00600BAC"/>
    <w:rsid w:val="00602F12"/>
    <w:rsid w:val="0060452A"/>
    <w:rsid w:val="0060588A"/>
    <w:rsid w:val="00606A74"/>
    <w:rsid w:val="00624603"/>
    <w:rsid w:val="00625C7B"/>
    <w:rsid w:val="00626301"/>
    <w:rsid w:val="00626537"/>
    <w:rsid w:val="006308A5"/>
    <w:rsid w:val="006332D3"/>
    <w:rsid w:val="00634751"/>
    <w:rsid w:val="006406FB"/>
    <w:rsid w:val="00641070"/>
    <w:rsid w:val="006510E1"/>
    <w:rsid w:val="0065121E"/>
    <w:rsid w:val="006570F0"/>
    <w:rsid w:val="00661216"/>
    <w:rsid w:val="006635A2"/>
    <w:rsid w:val="006645A9"/>
    <w:rsid w:val="006773B1"/>
    <w:rsid w:val="00681B25"/>
    <w:rsid w:val="00681B50"/>
    <w:rsid w:val="0068380C"/>
    <w:rsid w:val="00684EA8"/>
    <w:rsid w:val="00685AF5"/>
    <w:rsid w:val="0069136F"/>
    <w:rsid w:val="00694266"/>
    <w:rsid w:val="006B6A53"/>
    <w:rsid w:val="006C02A3"/>
    <w:rsid w:val="006C0413"/>
    <w:rsid w:val="006C09FA"/>
    <w:rsid w:val="006C0BD9"/>
    <w:rsid w:val="006C2D28"/>
    <w:rsid w:val="006C397D"/>
    <w:rsid w:val="006C5F14"/>
    <w:rsid w:val="006E0920"/>
    <w:rsid w:val="006E4BBA"/>
    <w:rsid w:val="006E574C"/>
    <w:rsid w:val="006E78F7"/>
    <w:rsid w:val="006F5F3E"/>
    <w:rsid w:val="006F7A68"/>
    <w:rsid w:val="00703FE8"/>
    <w:rsid w:val="00704DC0"/>
    <w:rsid w:val="0070684E"/>
    <w:rsid w:val="007078E2"/>
    <w:rsid w:val="007104B8"/>
    <w:rsid w:val="00722200"/>
    <w:rsid w:val="00723725"/>
    <w:rsid w:val="007238D3"/>
    <w:rsid w:val="00731CAE"/>
    <w:rsid w:val="0074055C"/>
    <w:rsid w:val="007418B9"/>
    <w:rsid w:val="00744474"/>
    <w:rsid w:val="00744972"/>
    <w:rsid w:val="00750905"/>
    <w:rsid w:val="00752232"/>
    <w:rsid w:val="007542C4"/>
    <w:rsid w:val="00761AB5"/>
    <w:rsid w:val="00765DA1"/>
    <w:rsid w:val="00765E10"/>
    <w:rsid w:val="007717D0"/>
    <w:rsid w:val="007739D9"/>
    <w:rsid w:val="00774956"/>
    <w:rsid w:val="007756E2"/>
    <w:rsid w:val="00775701"/>
    <w:rsid w:val="0077751C"/>
    <w:rsid w:val="00786CB7"/>
    <w:rsid w:val="0079000E"/>
    <w:rsid w:val="007901D7"/>
    <w:rsid w:val="007946C0"/>
    <w:rsid w:val="00794A86"/>
    <w:rsid w:val="007A21B0"/>
    <w:rsid w:val="007A2D45"/>
    <w:rsid w:val="007A68CB"/>
    <w:rsid w:val="007B54B2"/>
    <w:rsid w:val="007B6BF3"/>
    <w:rsid w:val="007C284B"/>
    <w:rsid w:val="007C2E67"/>
    <w:rsid w:val="007C57A1"/>
    <w:rsid w:val="007D2814"/>
    <w:rsid w:val="007D4215"/>
    <w:rsid w:val="007D4805"/>
    <w:rsid w:val="007D57DE"/>
    <w:rsid w:val="007E0DB5"/>
    <w:rsid w:val="007E5DF4"/>
    <w:rsid w:val="007F14D5"/>
    <w:rsid w:val="007F2A58"/>
    <w:rsid w:val="007F4A62"/>
    <w:rsid w:val="00812AFB"/>
    <w:rsid w:val="00813042"/>
    <w:rsid w:val="00816096"/>
    <w:rsid w:val="008234E6"/>
    <w:rsid w:val="00824645"/>
    <w:rsid w:val="008265CF"/>
    <w:rsid w:val="00832466"/>
    <w:rsid w:val="00833D71"/>
    <w:rsid w:val="008410FF"/>
    <w:rsid w:val="00846662"/>
    <w:rsid w:val="00847D0B"/>
    <w:rsid w:val="0085453D"/>
    <w:rsid w:val="00860062"/>
    <w:rsid w:val="00860558"/>
    <w:rsid w:val="0086238A"/>
    <w:rsid w:val="00864106"/>
    <w:rsid w:val="008736F3"/>
    <w:rsid w:val="008762B4"/>
    <w:rsid w:val="008826DA"/>
    <w:rsid w:val="00884BC4"/>
    <w:rsid w:val="008A0B33"/>
    <w:rsid w:val="008A1AFD"/>
    <w:rsid w:val="008A6938"/>
    <w:rsid w:val="008B36E4"/>
    <w:rsid w:val="008B5C90"/>
    <w:rsid w:val="008C2255"/>
    <w:rsid w:val="008C6D84"/>
    <w:rsid w:val="008D1781"/>
    <w:rsid w:val="008D5178"/>
    <w:rsid w:val="008E09C9"/>
    <w:rsid w:val="008E3CBC"/>
    <w:rsid w:val="00900B04"/>
    <w:rsid w:val="009023EF"/>
    <w:rsid w:val="00902E7F"/>
    <w:rsid w:val="0090342F"/>
    <w:rsid w:val="0091176B"/>
    <w:rsid w:val="0091215C"/>
    <w:rsid w:val="009212E1"/>
    <w:rsid w:val="00924330"/>
    <w:rsid w:val="00924BD5"/>
    <w:rsid w:val="00931EAD"/>
    <w:rsid w:val="00934D26"/>
    <w:rsid w:val="009364F1"/>
    <w:rsid w:val="00941B87"/>
    <w:rsid w:val="009425D6"/>
    <w:rsid w:val="00944704"/>
    <w:rsid w:val="00946BA3"/>
    <w:rsid w:val="009562F0"/>
    <w:rsid w:val="009656D4"/>
    <w:rsid w:val="009739CE"/>
    <w:rsid w:val="00975200"/>
    <w:rsid w:val="009771D7"/>
    <w:rsid w:val="0098740B"/>
    <w:rsid w:val="0099041C"/>
    <w:rsid w:val="00994644"/>
    <w:rsid w:val="00994BF8"/>
    <w:rsid w:val="00995687"/>
    <w:rsid w:val="00996303"/>
    <w:rsid w:val="009A2770"/>
    <w:rsid w:val="009A4661"/>
    <w:rsid w:val="009B194E"/>
    <w:rsid w:val="009B56EC"/>
    <w:rsid w:val="009B6633"/>
    <w:rsid w:val="009C01A9"/>
    <w:rsid w:val="009C63AB"/>
    <w:rsid w:val="009C6AA4"/>
    <w:rsid w:val="009C7B46"/>
    <w:rsid w:val="009C7CD6"/>
    <w:rsid w:val="009D7A30"/>
    <w:rsid w:val="009E3FE8"/>
    <w:rsid w:val="009E6954"/>
    <w:rsid w:val="009E7647"/>
    <w:rsid w:val="009F17EA"/>
    <w:rsid w:val="009F6526"/>
    <w:rsid w:val="009F79AA"/>
    <w:rsid w:val="00A00F11"/>
    <w:rsid w:val="00A01875"/>
    <w:rsid w:val="00A01E3D"/>
    <w:rsid w:val="00A03CFD"/>
    <w:rsid w:val="00A1216B"/>
    <w:rsid w:val="00A134BF"/>
    <w:rsid w:val="00A15D89"/>
    <w:rsid w:val="00A17DEA"/>
    <w:rsid w:val="00A2668F"/>
    <w:rsid w:val="00A30030"/>
    <w:rsid w:val="00A321FB"/>
    <w:rsid w:val="00A332F7"/>
    <w:rsid w:val="00A36012"/>
    <w:rsid w:val="00A36D83"/>
    <w:rsid w:val="00A47432"/>
    <w:rsid w:val="00A55ED7"/>
    <w:rsid w:val="00A61A30"/>
    <w:rsid w:val="00A660EF"/>
    <w:rsid w:val="00A67267"/>
    <w:rsid w:val="00A70779"/>
    <w:rsid w:val="00A730A0"/>
    <w:rsid w:val="00A73631"/>
    <w:rsid w:val="00A753EF"/>
    <w:rsid w:val="00A77C9F"/>
    <w:rsid w:val="00A8104C"/>
    <w:rsid w:val="00A8459E"/>
    <w:rsid w:val="00A84A50"/>
    <w:rsid w:val="00A86A34"/>
    <w:rsid w:val="00A9169A"/>
    <w:rsid w:val="00A96072"/>
    <w:rsid w:val="00A97022"/>
    <w:rsid w:val="00A978FE"/>
    <w:rsid w:val="00AA066E"/>
    <w:rsid w:val="00AA6547"/>
    <w:rsid w:val="00AA79AB"/>
    <w:rsid w:val="00AC42A5"/>
    <w:rsid w:val="00AC6775"/>
    <w:rsid w:val="00AC7CBD"/>
    <w:rsid w:val="00AD1D48"/>
    <w:rsid w:val="00AD411B"/>
    <w:rsid w:val="00AD5335"/>
    <w:rsid w:val="00AD60F4"/>
    <w:rsid w:val="00AF35ED"/>
    <w:rsid w:val="00B04587"/>
    <w:rsid w:val="00B058E6"/>
    <w:rsid w:val="00B06209"/>
    <w:rsid w:val="00B0767F"/>
    <w:rsid w:val="00B1032A"/>
    <w:rsid w:val="00B13AD4"/>
    <w:rsid w:val="00B1620A"/>
    <w:rsid w:val="00B212F7"/>
    <w:rsid w:val="00B218CF"/>
    <w:rsid w:val="00B2203C"/>
    <w:rsid w:val="00B23A42"/>
    <w:rsid w:val="00B27B89"/>
    <w:rsid w:val="00B30306"/>
    <w:rsid w:val="00B35D19"/>
    <w:rsid w:val="00B35FA5"/>
    <w:rsid w:val="00B36494"/>
    <w:rsid w:val="00B36C15"/>
    <w:rsid w:val="00B401B5"/>
    <w:rsid w:val="00B430D4"/>
    <w:rsid w:val="00B51E89"/>
    <w:rsid w:val="00B56068"/>
    <w:rsid w:val="00B574E9"/>
    <w:rsid w:val="00B61A40"/>
    <w:rsid w:val="00B646C2"/>
    <w:rsid w:val="00B64EFC"/>
    <w:rsid w:val="00B705D1"/>
    <w:rsid w:val="00B73BF2"/>
    <w:rsid w:val="00B7431F"/>
    <w:rsid w:val="00B748D5"/>
    <w:rsid w:val="00B75FE9"/>
    <w:rsid w:val="00B811D6"/>
    <w:rsid w:val="00B82F5F"/>
    <w:rsid w:val="00B83E8E"/>
    <w:rsid w:val="00B83F54"/>
    <w:rsid w:val="00B83F9B"/>
    <w:rsid w:val="00BA099C"/>
    <w:rsid w:val="00BB0C5E"/>
    <w:rsid w:val="00BB139D"/>
    <w:rsid w:val="00BB58B5"/>
    <w:rsid w:val="00BC3E9E"/>
    <w:rsid w:val="00BE13A5"/>
    <w:rsid w:val="00BE219D"/>
    <w:rsid w:val="00BF3F4C"/>
    <w:rsid w:val="00BF4E33"/>
    <w:rsid w:val="00BF573F"/>
    <w:rsid w:val="00BF7672"/>
    <w:rsid w:val="00C061AF"/>
    <w:rsid w:val="00C10508"/>
    <w:rsid w:val="00C128D1"/>
    <w:rsid w:val="00C21CB4"/>
    <w:rsid w:val="00C232B8"/>
    <w:rsid w:val="00C25990"/>
    <w:rsid w:val="00C30B42"/>
    <w:rsid w:val="00C31559"/>
    <w:rsid w:val="00C4329B"/>
    <w:rsid w:val="00C43D9D"/>
    <w:rsid w:val="00C46ED2"/>
    <w:rsid w:val="00C474B3"/>
    <w:rsid w:val="00C55692"/>
    <w:rsid w:val="00C556FA"/>
    <w:rsid w:val="00C55AB7"/>
    <w:rsid w:val="00C6422D"/>
    <w:rsid w:val="00C65202"/>
    <w:rsid w:val="00C70AE3"/>
    <w:rsid w:val="00C74497"/>
    <w:rsid w:val="00C7453F"/>
    <w:rsid w:val="00C748B7"/>
    <w:rsid w:val="00C84341"/>
    <w:rsid w:val="00C843DB"/>
    <w:rsid w:val="00C856A0"/>
    <w:rsid w:val="00C93D23"/>
    <w:rsid w:val="00C950A9"/>
    <w:rsid w:val="00CA0073"/>
    <w:rsid w:val="00CA2144"/>
    <w:rsid w:val="00CA47DF"/>
    <w:rsid w:val="00CB3AFA"/>
    <w:rsid w:val="00CB757C"/>
    <w:rsid w:val="00CC0FEE"/>
    <w:rsid w:val="00CC11B3"/>
    <w:rsid w:val="00CD64AE"/>
    <w:rsid w:val="00CD6AA3"/>
    <w:rsid w:val="00CE19B3"/>
    <w:rsid w:val="00CE4638"/>
    <w:rsid w:val="00CE4E67"/>
    <w:rsid w:val="00CE7C0C"/>
    <w:rsid w:val="00CF1EBF"/>
    <w:rsid w:val="00CF3A37"/>
    <w:rsid w:val="00CF7313"/>
    <w:rsid w:val="00D04FC0"/>
    <w:rsid w:val="00D1016C"/>
    <w:rsid w:val="00D10B47"/>
    <w:rsid w:val="00D172EC"/>
    <w:rsid w:val="00D2258D"/>
    <w:rsid w:val="00D56A17"/>
    <w:rsid w:val="00D64BDE"/>
    <w:rsid w:val="00D759E4"/>
    <w:rsid w:val="00D76AFB"/>
    <w:rsid w:val="00D870FB"/>
    <w:rsid w:val="00DA01F8"/>
    <w:rsid w:val="00DA083B"/>
    <w:rsid w:val="00DA0D97"/>
    <w:rsid w:val="00DA0DA5"/>
    <w:rsid w:val="00DA3247"/>
    <w:rsid w:val="00DA3D62"/>
    <w:rsid w:val="00DA7BDE"/>
    <w:rsid w:val="00DB497C"/>
    <w:rsid w:val="00DC1B53"/>
    <w:rsid w:val="00DC7D77"/>
    <w:rsid w:val="00DD194F"/>
    <w:rsid w:val="00DD2983"/>
    <w:rsid w:val="00DD7F78"/>
    <w:rsid w:val="00DE12ED"/>
    <w:rsid w:val="00DE1ED1"/>
    <w:rsid w:val="00DE2651"/>
    <w:rsid w:val="00DF00D9"/>
    <w:rsid w:val="00DF2A3F"/>
    <w:rsid w:val="00DF37C5"/>
    <w:rsid w:val="00E11C2B"/>
    <w:rsid w:val="00E12E9A"/>
    <w:rsid w:val="00E1323A"/>
    <w:rsid w:val="00E13E38"/>
    <w:rsid w:val="00E14283"/>
    <w:rsid w:val="00E17C66"/>
    <w:rsid w:val="00E2395E"/>
    <w:rsid w:val="00E36198"/>
    <w:rsid w:val="00E42605"/>
    <w:rsid w:val="00E47A86"/>
    <w:rsid w:val="00E53757"/>
    <w:rsid w:val="00E56988"/>
    <w:rsid w:val="00E60E44"/>
    <w:rsid w:val="00E81BE3"/>
    <w:rsid w:val="00E82E0D"/>
    <w:rsid w:val="00E8686B"/>
    <w:rsid w:val="00E92187"/>
    <w:rsid w:val="00E93F4C"/>
    <w:rsid w:val="00EA1A28"/>
    <w:rsid w:val="00EA59A7"/>
    <w:rsid w:val="00EA68FE"/>
    <w:rsid w:val="00EB0AEF"/>
    <w:rsid w:val="00EB1E2B"/>
    <w:rsid w:val="00EB3656"/>
    <w:rsid w:val="00EC1C2E"/>
    <w:rsid w:val="00EC2E9B"/>
    <w:rsid w:val="00EC324E"/>
    <w:rsid w:val="00ED2C8B"/>
    <w:rsid w:val="00ED5056"/>
    <w:rsid w:val="00EE3979"/>
    <w:rsid w:val="00EE3FEF"/>
    <w:rsid w:val="00EE466F"/>
    <w:rsid w:val="00EE723C"/>
    <w:rsid w:val="00EE7675"/>
    <w:rsid w:val="00EF0947"/>
    <w:rsid w:val="00EF3D86"/>
    <w:rsid w:val="00EF51D0"/>
    <w:rsid w:val="00EF5F8D"/>
    <w:rsid w:val="00F0057D"/>
    <w:rsid w:val="00F0078C"/>
    <w:rsid w:val="00F009DE"/>
    <w:rsid w:val="00F02EA6"/>
    <w:rsid w:val="00F035A8"/>
    <w:rsid w:val="00F104BF"/>
    <w:rsid w:val="00F12857"/>
    <w:rsid w:val="00F22FF4"/>
    <w:rsid w:val="00F2347F"/>
    <w:rsid w:val="00F243A1"/>
    <w:rsid w:val="00F27A7F"/>
    <w:rsid w:val="00F3681B"/>
    <w:rsid w:val="00F40969"/>
    <w:rsid w:val="00F51093"/>
    <w:rsid w:val="00F514CA"/>
    <w:rsid w:val="00F51A1E"/>
    <w:rsid w:val="00F608CD"/>
    <w:rsid w:val="00F621BE"/>
    <w:rsid w:val="00F62678"/>
    <w:rsid w:val="00F658D6"/>
    <w:rsid w:val="00F65D7F"/>
    <w:rsid w:val="00F70D86"/>
    <w:rsid w:val="00F7508E"/>
    <w:rsid w:val="00F76BBD"/>
    <w:rsid w:val="00F850AD"/>
    <w:rsid w:val="00F8517E"/>
    <w:rsid w:val="00F9197A"/>
    <w:rsid w:val="00FB2C97"/>
    <w:rsid w:val="00FB33E3"/>
    <w:rsid w:val="00FB410B"/>
    <w:rsid w:val="00FB5B09"/>
    <w:rsid w:val="00FB7E18"/>
    <w:rsid w:val="00FC4EB0"/>
    <w:rsid w:val="00FC5615"/>
    <w:rsid w:val="00FC5E3F"/>
    <w:rsid w:val="00FC720C"/>
    <w:rsid w:val="00FD0BDF"/>
    <w:rsid w:val="00FD360C"/>
    <w:rsid w:val="00FD3A46"/>
    <w:rsid w:val="00FE2EDE"/>
    <w:rsid w:val="00FE46B3"/>
    <w:rsid w:val="00FE57AC"/>
    <w:rsid w:val="00FF059B"/>
    <w:rsid w:val="00FF3982"/>
    <w:rsid w:val="00FF6909"/>
    <w:rsid w:val="011CB4EB"/>
    <w:rsid w:val="017B6EC1"/>
    <w:rsid w:val="0191B210"/>
    <w:rsid w:val="01A70C4C"/>
    <w:rsid w:val="021F588D"/>
    <w:rsid w:val="02470714"/>
    <w:rsid w:val="027FF715"/>
    <w:rsid w:val="028857FD"/>
    <w:rsid w:val="029B986F"/>
    <w:rsid w:val="02DE8414"/>
    <w:rsid w:val="02F514E4"/>
    <w:rsid w:val="03ADFFB2"/>
    <w:rsid w:val="0429928E"/>
    <w:rsid w:val="047C9BE8"/>
    <w:rsid w:val="04AD9CA7"/>
    <w:rsid w:val="04FA3546"/>
    <w:rsid w:val="05103A35"/>
    <w:rsid w:val="05517B38"/>
    <w:rsid w:val="055E8278"/>
    <w:rsid w:val="05624B83"/>
    <w:rsid w:val="05708391"/>
    <w:rsid w:val="06617042"/>
    <w:rsid w:val="067B4574"/>
    <w:rsid w:val="068CEDDD"/>
    <w:rsid w:val="06FF8161"/>
    <w:rsid w:val="071A39C8"/>
    <w:rsid w:val="075655AD"/>
    <w:rsid w:val="07CB97AF"/>
    <w:rsid w:val="07CF7962"/>
    <w:rsid w:val="081AC810"/>
    <w:rsid w:val="082282D6"/>
    <w:rsid w:val="08BE0F61"/>
    <w:rsid w:val="08CCF900"/>
    <w:rsid w:val="08D9F770"/>
    <w:rsid w:val="0967512C"/>
    <w:rsid w:val="0993101C"/>
    <w:rsid w:val="09AAA3EF"/>
    <w:rsid w:val="09D11C11"/>
    <w:rsid w:val="0A01C1BF"/>
    <w:rsid w:val="0A1B0F60"/>
    <w:rsid w:val="0A46F3D0"/>
    <w:rsid w:val="0A4B9D20"/>
    <w:rsid w:val="0A8129B1"/>
    <w:rsid w:val="0AA23724"/>
    <w:rsid w:val="0AB2A5E5"/>
    <w:rsid w:val="0AD6DC86"/>
    <w:rsid w:val="0B4AD12A"/>
    <w:rsid w:val="0BCD609E"/>
    <w:rsid w:val="0BFFCAD8"/>
    <w:rsid w:val="0C3BEB68"/>
    <w:rsid w:val="0C52FA46"/>
    <w:rsid w:val="0C672A24"/>
    <w:rsid w:val="0CDA0B9C"/>
    <w:rsid w:val="0D30A03A"/>
    <w:rsid w:val="0D3A9789"/>
    <w:rsid w:val="0D63A048"/>
    <w:rsid w:val="0D667CF4"/>
    <w:rsid w:val="0D776782"/>
    <w:rsid w:val="0E48FB40"/>
    <w:rsid w:val="0E562488"/>
    <w:rsid w:val="0E5A1C7A"/>
    <w:rsid w:val="0EA6F6EC"/>
    <w:rsid w:val="0EF65E6A"/>
    <w:rsid w:val="0F35B56F"/>
    <w:rsid w:val="0F590BAC"/>
    <w:rsid w:val="0F67E2D5"/>
    <w:rsid w:val="0F691071"/>
    <w:rsid w:val="0FE7CE24"/>
    <w:rsid w:val="1069145F"/>
    <w:rsid w:val="10899E29"/>
    <w:rsid w:val="10DF8999"/>
    <w:rsid w:val="110692BE"/>
    <w:rsid w:val="11968B7B"/>
    <w:rsid w:val="11E6B1EB"/>
    <w:rsid w:val="11E8C24A"/>
    <w:rsid w:val="121AA970"/>
    <w:rsid w:val="1242D93E"/>
    <w:rsid w:val="1248DC8C"/>
    <w:rsid w:val="1253674A"/>
    <w:rsid w:val="1258A295"/>
    <w:rsid w:val="12ADCD09"/>
    <w:rsid w:val="12C0917A"/>
    <w:rsid w:val="12DEBBD9"/>
    <w:rsid w:val="12ED3D14"/>
    <w:rsid w:val="134377A3"/>
    <w:rsid w:val="134544A1"/>
    <w:rsid w:val="136C4318"/>
    <w:rsid w:val="137201F3"/>
    <w:rsid w:val="138C5028"/>
    <w:rsid w:val="138CAC87"/>
    <w:rsid w:val="13B973DB"/>
    <w:rsid w:val="1423CC27"/>
    <w:rsid w:val="1434D5D5"/>
    <w:rsid w:val="147A3217"/>
    <w:rsid w:val="14AE33B0"/>
    <w:rsid w:val="14B64E10"/>
    <w:rsid w:val="150F6980"/>
    <w:rsid w:val="157518A6"/>
    <w:rsid w:val="15B8423E"/>
    <w:rsid w:val="16221167"/>
    <w:rsid w:val="16388672"/>
    <w:rsid w:val="1641627B"/>
    <w:rsid w:val="1695F5B2"/>
    <w:rsid w:val="16A7B1A1"/>
    <w:rsid w:val="16B65426"/>
    <w:rsid w:val="17142786"/>
    <w:rsid w:val="173A3171"/>
    <w:rsid w:val="1752EEDD"/>
    <w:rsid w:val="1758C964"/>
    <w:rsid w:val="17BBC105"/>
    <w:rsid w:val="17C939DB"/>
    <w:rsid w:val="17F9D88A"/>
    <w:rsid w:val="18736C2A"/>
    <w:rsid w:val="187B3846"/>
    <w:rsid w:val="18A6E689"/>
    <w:rsid w:val="18DD5062"/>
    <w:rsid w:val="199E9AFE"/>
    <w:rsid w:val="19B28D9A"/>
    <w:rsid w:val="19C08455"/>
    <w:rsid w:val="1A3F629A"/>
    <w:rsid w:val="1A6C6ECB"/>
    <w:rsid w:val="1A740139"/>
    <w:rsid w:val="1A7413B3"/>
    <w:rsid w:val="1ACB0F12"/>
    <w:rsid w:val="1AFF664E"/>
    <w:rsid w:val="1B0CF29E"/>
    <w:rsid w:val="1BE23E18"/>
    <w:rsid w:val="1C01B5D0"/>
    <w:rsid w:val="1CA9C520"/>
    <w:rsid w:val="1D86450A"/>
    <w:rsid w:val="1E3131AE"/>
    <w:rsid w:val="1E38E2BB"/>
    <w:rsid w:val="1E9A9B5A"/>
    <w:rsid w:val="1EBDCEB1"/>
    <w:rsid w:val="1F03B9DC"/>
    <w:rsid w:val="1F21EDC1"/>
    <w:rsid w:val="1F284A1D"/>
    <w:rsid w:val="1F2CAE9E"/>
    <w:rsid w:val="1F619610"/>
    <w:rsid w:val="1FF23BA7"/>
    <w:rsid w:val="20C647B0"/>
    <w:rsid w:val="20E80F9A"/>
    <w:rsid w:val="20F7104C"/>
    <w:rsid w:val="20F7C17C"/>
    <w:rsid w:val="2163E162"/>
    <w:rsid w:val="21EBC4D2"/>
    <w:rsid w:val="22002EA7"/>
    <w:rsid w:val="223FF200"/>
    <w:rsid w:val="2296952C"/>
    <w:rsid w:val="22C56883"/>
    <w:rsid w:val="22D2DE89"/>
    <w:rsid w:val="230390BE"/>
    <w:rsid w:val="235349AF"/>
    <w:rsid w:val="23AA2933"/>
    <w:rsid w:val="23BDF55B"/>
    <w:rsid w:val="23D916A4"/>
    <w:rsid w:val="23EAD0BF"/>
    <w:rsid w:val="240C1C4F"/>
    <w:rsid w:val="24567D71"/>
    <w:rsid w:val="246A5013"/>
    <w:rsid w:val="2471B3F8"/>
    <w:rsid w:val="24AE6B07"/>
    <w:rsid w:val="250BE7D1"/>
    <w:rsid w:val="2557BDD1"/>
    <w:rsid w:val="255B1F80"/>
    <w:rsid w:val="25B2D10B"/>
    <w:rsid w:val="269920A2"/>
    <w:rsid w:val="276E5BB6"/>
    <w:rsid w:val="277DCD0B"/>
    <w:rsid w:val="27B5C416"/>
    <w:rsid w:val="28010228"/>
    <w:rsid w:val="28E3D227"/>
    <w:rsid w:val="28F9F178"/>
    <w:rsid w:val="291E37A8"/>
    <w:rsid w:val="296C0A11"/>
    <w:rsid w:val="298FF32A"/>
    <w:rsid w:val="29E532A1"/>
    <w:rsid w:val="29FE70FB"/>
    <w:rsid w:val="2A9BA194"/>
    <w:rsid w:val="2AF44807"/>
    <w:rsid w:val="2B358290"/>
    <w:rsid w:val="2B3921B3"/>
    <w:rsid w:val="2B8FCD2F"/>
    <w:rsid w:val="2C090A8B"/>
    <w:rsid w:val="2C2C2C10"/>
    <w:rsid w:val="2CAE4708"/>
    <w:rsid w:val="2D0DBD05"/>
    <w:rsid w:val="2D165594"/>
    <w:rsid w:val="2D9DC863"/>
    <w:rsid w:val="2DA41262"/>
    <w:rsid w:val="2DC74649"/>
    <w:rsid w:val="2DD6C202"/>
    <w:rsid w:val="2E4AFE0A"/>
    <w:rsid w:val="2E615D9D"/>
    <w:rsid w:val="2E64DB2D"/>
    <w:rsid w:val="2E7E2407"/>
    <w:rsid w:val="2E8E1EFB"/>
    <w:rsid w:val="2EDB12A4"/>
    <w:rsid w:val="2EEE9B29"/>
    <w:rsid w:val="2F34AD65"/>
    <w:rsid w:val="2F3B9F42"/>
    <w:rsid w:val="2F3C7AA7"/>
    <w:rsid w:val="3042AD6C"/>
    <w:rsid w:val="304DD405"/>
    <w:rsid w:val="30A6B517"/>
    <w:rsid w:val="30A9B617"/>
    <w:rsid w:val="30BC7A6E"/>
    <w:rsid w:val="30BE5D3C"/>
    <w:rsid w:val="31007216"/>
    <w:rsid w:val="310AD742"/>
    <w:rsid w:val="31A60A80"/>
    <w:rsid w:val="31F4B95F"/>
    <w:rsid w:val="31F51DBD"/>
    <w:rsid w:val="3237931E"/>
    <w:rsid w:val="32553618"/>
    <w:rsid w:val="3352E276"/>
    <w:rsid w:val="335D164C"/>
    <w:rsid w:val="33AE04B3"/>
    <w:rsid w:val="348A262E"/>
    <w:rsid w:val="34DDF92B"/>
    <w:rsid w:val="35AAF8AF"/>
    <w:rsid w:val="35BEEA18"/>
    <w:rsid w:val="35DCE2FD"/>
    <w:rsid w:val="35E0E3B9"/>
    <w:rsid w:val="360CF42E"/>
    <w:rsid w:val="36563DAB"/>
    <w:rsid w:val="369B52BF"/>
    <w:rsid w:val="36B4F836"/>
    <w:rsid w:val="373ECDCE"/>
    <w:rsid w:val="3740E9B4"/>
    <w:rsid w:val="375A02BF"/>
    <w:rsid w:val="37FBE1AB"/>
    <w:rsid w:val="38116D33"/>
    <w:rsid w:val="3862A6ED"/>
    <w:rsid w:val="3866AF58"/>
    <w:rsid w:val="38BDF334"/>
    <w:rsid w:val="394B1877"/>
    <w:rsid w:val="395DC357"/>
    <w:rsid w:val="395E11C5"/>
    <w:rsid w:val="397978D9"/>
    <w:rsid w:val="399B1623"/>
    <w:rsid w:val="39AFF9F5"/>
    <w:rsid w:val="39C9D3CA"/>
    <w:rsid w:val="39D23446"/>
    <w:rsid w:val="3AB0F235"/>
    <w:rsid w:val="3AB72B1D"/>
    <w:rsid w:val="3B289AFD"/>
    <w:rsid w:val="3B8E9BDE"/>
    <w:rsid w:val="3BBA4E07"/>
    <w:rsid w:val="3BBD04CD"/>
    <w:rsid w:val="3C226D82"/>
    <w:rsid w:val="3C66F95A"/>
    <w:rsid w:val="3CAE9581"/>
    <w:rsid w:val="3CBE46F2"/>
    <w:rsid w:val="3CC5065D"/>
    <w:rsid w:val="3D02A45D"/>
    <w:rsid w:val="3D0CCFB8"/>
    <w:rsid w:val="3D410E09"/>
    <w:rsid w:val="3D43AC72"/>
    <w:rsid w:val="3D490094"/>
    <w:rsid w:val="3D4F9CD4"/>
    <w:rsid w:val="3D60AE9F"/>
    <w:rsid w:val="3D7D9ED4"/>
    <w:rsid w:val="3DAB5994"/>
    <w:rsid w:val="3DC1E3BB"/>
    <w:rsid w:val="3DD0AED9"/>
    <w:rsid w:val="3DF019ED"/>
    <w:rsid w:val="3E1A34C0"/>
    <w:rsid w:val="3EA5980C"/>
    <w:rsid w:val="3EE78054"/>
    <w:rsid w:val="3EF4E3D7"/>
    <w:rsid w:val="3F103750"/>
    <w:rsid w:val="3F135F19"/>
    <w:rsid w:val="3F14D014"/>
    <w:rsid w:val="3F1A91D6"/>
    <w:rsid w:val="3F3DD1B6"/>
    <w:rsid w:val="3F63E219"/>
    <w:rsid w:val="3F7F17BC"/>
    <w:rsid w:val="3F8ECF2E"/>
    <w:rsid w:val="401C120F"/>
    <w:rsid w:val="401DB3AD"/>
    <w:rsid w:val="40348A64"/>
    <w:rsid w:val="405F1EC5"/>
    <w:rsid w:val="40D52F70"/>
    <w:rsid w:val="40E51776"/>
    <w:rsid w:val="4155B08F"/>
    <w:rsid w:val="418CBEEB"/>
    <w:rsid w:val="41B85179"/>
    <w:rsid w:val="41D30040"/>
    <w:rsid w:val="41F67443"/>
    <w:rsid w:val="42423C91"/>
    <w:rsid w:val="42B9000F"/>
    <w:rsid w:val="430551C8"/>
    <w:rsid w:val="430C5204"/>
    <w:rsid w:val="432BB45C"/>
    <w:rsid w:val="439854BC"/>
    <w:rsid w:val="43B147FC"/>
    <w:rsid w:val="440CA910"/>
    <w:rsid w:val="44362381"/>
    <w:rsid w:val="443866FA"/>
    <w:rsid w:val="4470BE6B"/>
    <w:rsid w:val="4476AC72"/>
    <w:rsid w:val="44858CDA"/>
    <w:rsid w:val="4531D433"/>
    <w:rsid w:val="455A3699"/>
    <w:rsid w:val="45D65FF4"/>
    <w:rsid w:val="461F36EA"/>
    <w:rsid w:val="461FC781"/>
    <w:rsid w:val="463108DC"/>
    <w:rsid w:val="4666D36F"/>
    <w:rsid w:val="46D45E7D"/>
    <w:rsid w:val="46F21C79"/>
    <w:rsid w:val="4739835E"/>
    <w:rsid w:val="475A9B53"/>
    <w:rsid w:val="4760FA64"/>
    <w:rsid w:val="47A23CE8"/>
    <w:rsid w:val="47CDF305"/>
    <w:rsid w:val="47D6527A"/>
    <w:rsid w:val="47DAF2F2"/>
    <w:rsid w:val="48506905"/>
    <w:rsid w:val="48534853"/>
    <w:rsid w:val="487F872D"/>
    <w:rsid w:val="489D6519"/>
    <w:rsid w:val="48C66FB8"/>
    <w:rsid w:val="48DF4548"/>
    <w:rsid w:val="4923BACE"/>
    <w:rsid w:val="4929A503"/>
    <w:rsid w:val="49347A3C"/>
    <w:rsid w:val="4940A1A7"/>
    <w:rsid w:val="49CA46DC"/>
    <w:rsid w:val="49D51E30"/>
    <w:rsid w:val="4A4517D0"/>
    <w:rsid w:val="4A719087"/>
    <w:rsid w:val="4B0929A7"/>
    <w:rsid w:val="4B285575"/>
    <w:rsid w:val="4B49E714"/>
    <w:rsid w:val="4B6A6B94"/>
    <w:rsid w:val="4B885B60"/>
    <w:rsid w:val="4BE2B4DF"/>
    <w:rsid w:val="4C9E12A2"/>
    <w:rsid w:val="4CE12A4F"/>
    <w:rsid w:val="4D08BAA8"/>
    <w:rsid w:val="4D0A5370"/>
    <w:rsid w:val="4D3343E8"/>
    <w:rsid w:val="4DC1E340"/>
    <w:rsid w:val="4DFB9100"/>
    <w:rsid w:val="4E0CFEE3"/>
    <w:rsid w:val="4E208918"/>
    <w:rsid w:val="4E4B91FA"/>
    <w:rsid w:val="4F01FF90"/>
    <w:rsid w:val="4F03A742"/>
    <w:rsid w:val="4FFA48D0"/>
    <w:rsid w:val="50061757"/>
    <w:rsid w:val="50D880AF"/>
    <w:rsid w:val="5136ADB7"/>
    <w:rsid w:val="51E83B79"/>
    <w:rsid w:val="530B8351"/>
    <w:rsid w:val="5316B497"/>
    <w:rsid w:val="539FD71E"/>
    <w:rsid w:val="53CE9423"/>
    <w:rsid w:val="53F7855E"/>
    <w:rsid w:val="545070ED"/>
    <w:rsid w:val="54552618"/>
    <w:rsid w:val="54619D16"/>
    <w:rsid w:val="5476C3E9"/>
    <w:rsid w:val="548937C1"/>
    <w:rsid w:val="54A6FE73"/>
    <w:rsid w:val="54F29C08"/>
    <w:rsid w:val="55104854"/>
    <w:rsid w:val="55819723"/>
    <w:rsid w:val="55B6449A"/>
    <w:rsid w:val="55B77EC2"/>
    <w:rsid w:val="55BBD0C0"/>
    <w:rsid w:val="5634BBAA"/>
    <w:rsid w:val="56390133"/>
    <w:rsid w:val="564BB827"/>
    <w:rsid w:val="5676FB1E"/>
    <w:rsid w:val="56B40E37"/>
    <w:rsid w:val="570F4E4A"/>
    <w:rsid w:val="574AAA7B"/>
    <w:rsid w:val="575EB041"/>
    <w:rsid w:val="576D5449"/>
    <w:rsid w:val="57F64FA0"/>
    <w:rsid w:val="58D3B0C7"/>
    <w:rsid w:val="58F48B8B"/>
    <w:rsid w:val="595C15F7"/>
    <w:rsid w:val="598A94AB"/>
    <w:rsid w:val="59BF1BDF"/>
    <w:rsid w:val="59FBAA10"/>
    <w:rsid w:val="5A322A2E"/>
    <w:rsid w:val="5A4D50C6"/>
    <w:rsid w:val="5A82FFDF"/>
    <w:rsid w:val="5A98CB0A"/>
    <w:rsid w:val="5B43808C"/>
    <w:rsid w:val="5B554953"/>
    <w:rsid w:val="5BA492FE"/>
    <w:rsid w:val="5BA74C47"/>
    <w:rsid w:val="5C560BFA"/>
    <w:rsid w:val="5D37CE13"/>
    <w:rsid w:val="5D3FD10F"/>
    <w:rsid w:val="5D519A17"/>
    <w:rsid w:val="5D6DD34F"/>
    <w:rsid w:val="5D7D6C1A"/>
    <w:rsid w:val="5DBF77A3"/>
    <w:rsid w:val="5DE3F6FD"/>
    <w:rsid w:val="5DF2646B"/>
    <w:rsid w:val="5E3E13CA"/>
    <w:rsid w:val="5E82D6F1"/>
    <w:rsid w:val="5E88D289"/>
    <w:rsid w:val="5EA4D935"/>
    <w:rsid w:val="5EB80FD4"/>
    <w:rsid w:val="5F41F1DB"/>
    <w:rsid w:val="5FBDD9C9"/>
    <w:rsid w:val="60029B78"/>
    <w:rsid w:val="602824DA"/>
    <w:rsid w:val="6061E8B9"/>
    <w:rsid w:val="6070D84B"/>
    <w:rsid w:val="609665EE"/>
    <w:rsid w:val="60B6BAC9"/>
    <w:rsid w:val="6199A057"/>
    <w:rsid w:val="61AC4E6C"/>
    <w:rsid w:val="62843920"/>
    <w:rsid w:val="6292853B"/>
    <w:rsid w:val="629F997D"/>
    <w:rsid w:val="62B910A6"/>
    <w:rsid w:val="62B9D632"/>
    <w:rsid w:val="62F690CB"/>
    <w:rsid w:val="6312CA83"/>
    <w:rsid w:val="6314BEA2"/>
    <w:rsid w:val="63559233"/>
    <w:rsid w:val="6369EB3C"/>
    <w:rsid w:val="63834537"/>
    <w:rsid w:val="638E3FBC"/>
    <w:rsid w:val="6396E71A"/>
    <w:rsid w:val="63D2812A"/>
    <w:rsid w:val="6442DCF2"/>
    <w:rsid w:val="6477A8CC"/>
    <w:rsid w:val="6486855D"/>
    <w:rsid w:val="64D9962C"/>
    <w:rsid w:val="64DF2030"/>
    <w:rsid w:val="64E2635A"/>
    <w:rsid w:val="65A280FA"/>
    <w:rsid w:val="67121BD4"/>
    <w:rsid w:val="671DD076"/>
    <w:rsid w:val="673CA9E3"/>
    <w:rsid w:val="6748AF61"/>
    <w:rsid w:val="6769BBC3"/>
    <w:rsid w:val="67711E64"/>
    <w:rsid w:val="677F818D"/>
    <w:rsid w:val="679805AF"/>
    <w:rsid w:val="67C4EF15"/>
    <w:rsid w:val="67D1A52C"/>
    <w:rsid w:val="6803C4E7"/>
    <w:rsid w:val="688DFFC6"/>
    <w:rsid w:val="68D52CE8"/>
    <w:rsid w:val="690A32C0"/>
    <w:rsid w:val="6998C68A"/>
    <w:rsid w:val="6A357809"/>
    <w:rsid w:val="6A7E46BE"/>
    <w:rsid w:val="6ACCF71A"/>
    <w:rsid w:val="6B5DDDE8"/>
    <w:rsid w:val="6B8C256B"/>
    <w:rsid w:val="6C6ED63C"/>
    <w:rsid w:val="6CE3BC02"/>
    <w:rsid w:val="6D1F19C6"/>
    <w:rsid w:val="6D25DC52"/>
    <w:rsid w:val="6D2F5EED"/>
    <w:rsid w:val="6D38E604"/>
    <w:rsid w:val="6D69E0B6"/>
    <w:rsid w:val="6D9FFA0C"/>
    <w:rsid w:val="6DE19D94"/>
    <w:rsid w:val="6E011D47"/>
    <w:rsid w:val="6E82478E"/>
    <w:rsid w:val="6EA42CCF"/>
    <w:rsid w:val="6EC38C04"/>
    <w:rsid w:val="6F19EB50"/>
    <w:rsid w:val="6F455FA9"/>
    <w:rsid w:val="6F8C44E3"/>
    <w:rsid w:val="6FCFD1D8"/>
    <w:rsid w:val="6FD27B35"/>
    <w:rsid w:val="6FFA3E02"/>
    <w:rsid w:val="6FFC716F"/>
    <w:rsid w:val="7000BCC7"/>
    <w:rsid w:val="702DA85C"/>
    <w:rsid w:val="7076DD5A"/>
    <w:rsid w:val="70C567A5"/>
    <w:rsid w:val="71092E8C"/>
    <w:rsid w:val="711CCDD8"/>
    <w:rsid w:val="71CC317E"/>
    <w:rsid w:val="72005371"/>
    <w:rsid w:val="72347832"/>
    <w:rsid w:val="72A42C7A"/>
    <w:rsid w:val="7372428A"/>
    <w:rsid w:val="738AE77C"/>
    <w:rsid w:val="73B0BFCA"/>
    <w:rsid w:val="73B32469"/>
    <w:rsid w:val="74C816DA"/>
    <w:rsid w:val="752D1C4D"/>
    <w:rsid w:val="75AE363A"/>
    <w:rsid w:val="75EE24A7"/>
    <w:rsid w:val="75F1504C"/>
    <w:rsid w:val="760A2D0B"/>
    <w:rsid w:val="7661C5CE"/>
    <w:rsid w:val="76E58E5A"/>
    <w:rsid w:val="77A43F25"/>
    <w:rsid w:val="77DAB549"/>
    <w:rsid w:val="78521CD9"/>
    <w:rsid w:val="7896E0F9"/>
    <w:rsid w:val="789EF6AF"/>
    <w:rsid w:val="78B2187C"/>
    <w:rsid w:val="78FAC22B"/>
    <w:rsid w:val="7906AA21"/>
    <w:rsid w:val="798738FF"/>
    <w:rsid w:val="7A0FB6E2"/>
    <w:rsid w:val="7A32ECC1"/>
    <w:rsid w:val="7A4F3897"/>
    <w:rsid w:val="7AA46B7E"/>
    <w:rsid w:val="7AB28E42"/>
    <w:rsid w:val="7AB6941F"/>
    <w:rsid w:val="7ACC8D41"/>
    <w:rsid w:val="7B01E84D"/>
    <w:rsid w:val="7B64E3BC"/>
    <w:rsid w:val="7B9BED58"/>
    <w:rsid w:val="7BA8049A"/>
    <w:rsid w:val="7BB355FC"/>
    <w:rsid w:val="7BB37FB8"/>
    <w:rsid w:val="7CAD3437"/>
    <w:rsid w:val="7CC6A663"/>
    <w:rsid w:val="7CE1ECD5"/>
    <w:rsid w:val="7D642F4D"/>
    <w:rsid w:val="7D801C1E"/>
    <w:rsid w:val="7E015B88"/>
    <w:rsid w:val="7E3F4429"/>
    <w:rsid w:val="7EA37467"/>
    <w:rsid w:val="7EB1875F"/>
    <w:rsid w:val="7EC8E5C8"/>
    <w:rsid w:val="7ED2EA64"/>
    <w:rsid w:val="7EF69AAD"/>
    <w:rsid w:val="7F074508"/>
    <w:rsid w:val="7F7DC4C5"/>
    <w:rsid w:val="7FB87CFB"/>
    <w:rsid w:val="7FFE7D5D"/>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43A4E"/>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3E75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orcid-id-https2">
    <w:name w:val="orcid-id-https2"/>
    <w:basedOn w:val="DefaultParagraphFont"/>
    <w:rsid w:val="00346A49"/>
    <w:rPr>
      <w:sz w:val="18"/>
      <w:szCs w:val="18"/>
    </w:rPr>
  </w:style>
  <w:style w:type="character" w:styleId="UnresolvedMention">
    <w:name w:val="Unresolved Mention"/>
    <w:basedOn w:val="DefaultParagraphFont"/>
    <w:uiPriority w:val="99"/>
    <w:semiHidden/>
    <w:unhideWhenUsed/>
    <w:rsid w:val="002B1E61"/>
    <w:rPr>
      <w:color w:val="605E5C"/>
      <w:shd w:val="clear" w:color="auto" w:fill="E1DFDD"/>
    </w:rPr>
  </w:style>
  <w:style w:type="character" w:customStyle="1" w:styleId="il">
    <w:name w:val="il"/>
    <w:basedOn w:val="DefaultParagraphFont"/>
    <w:rsid w:val="003822F8"/>
  </w:style>
  <w:style w:type="paragraph" w:styleId="Revision">
    <w:name w:val="Revision"/>
    <w:hidden/>
    <w:uiPriority w:val="99"/>
    <w:semiHidden/>
    <w:rsid w:val="00744474"/>
    <w:rPr>
      <w:sz w:val="22"/>
      <w:szCs w:val="22"/>
      <w:lang w:eastAsia="en-US"/>
    </w:rPr>
  </w:style>
  <w:style w:type="paragraph" w:customStyle="1" w:styleId="TableParagraph">
    <w:name w:val="Table Paragraph"/>
    <w:basedOn w:val="Normal"/>
    <w:uiPriority w:val="1"/>
    <w:qFormat/>
    <w:rsid w:val="047C9BE8"/>
    <w:pPr>
      <w:ind w:left="986"/>
    </w:pPr>
    <w:rPr>
      <w:rFonts w:asciiTheme="minorHAnsi" w:eastAsiaTheme="minorEastAsia" w:hAnsiTheme="minorHAnsi" w:cstheme="minorBidi"/>
    </w:rPr>
  </w:style>
  <w:style w:type="character" w:customStyle="1" w:styleId="Heading2Char">
    <w:name w:val="Heading 2 Char"/>
    <w:basedOn w:val="DefaultParagraphFont"/>
    <w:link w:val="Heading2"/>
    <w:uiPriority w:val="9"/>
    <w:semiHidden/>
    <w:rsid w:val="003E75C0"/>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3-0569-2643" TargetMode="External"/><Relationship Id="rId18" Type="http://schemas.openxmlformats.org/officeDocument/2006/relationships/hyperlink" Target="mailto:ndunalt@unisa.ac.za" TargetMode="External"/><Relationship Id="rId26" Type="http://schemas.openxmlformats.org/officeDocument/2006/relationships/hyperlink" Target="https://doi.org/10.1177/1092587223115" TargetMode="External"/><Relationship Id="rId39" Type="http://schemas.openxmlformats.org/officeDocument/2006/relationships/hyperlink" Target="https://doi.org/10.1016/j.jort.2024.100746" TargetMode="External"/><Relationship Id="rId21" Type="http://schemas.openxmlformats.org/officeDocument/2006/relationships/hyperlink" Target="https://doi.org/10.3727/216901925X17460192677311" TargetMode="External"/><Relationship Id="rId34" Type="http://schemas.openxmlformats.org/officeDocument/2006/relationships/hyperlink" Target="https://ideas.repec.org/a/taf/comdev/v55y2024i5p754-774.html" TargetMode="External"/><Relationship Id="rId42" Type="http://schemas.openxmlformats.org/officeDocument/2006/relationships/hyperlink" Target="https://www.tandfonline.com/doi/pdf/10.1080/13814788.2017.1375090" TargetMode="External"/><Relationship Id="rId47" Type="http://schemas.openxmlformats.org/officeDocument/2006/relationships/hyperlink" Target="https://www.tourism.gov.za/AboutNDT/Branches1/domestic/Documents/National%20Rural%20Tourism%20Strategy.pdf" TargetMode="External"/><Relationship Id="rId50" Type="http://schemas.openxmlformats.org/officeDocument/2006/relationships/hyperlink" Target="http://www.undp.org/content/undp/en/home/sustainable-development-goals.html" TargetMode="External"/><Relationship Id="rId55" Type="http://schemas.openxmlformats.org/officeDocument/2006/relationships/hyperlink" Target="https://libguides.unisa.ac.za/CEMSHarvard"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orcid.org/0000-0001-8415-9980" TargetMode="External"/><Relationship Id="rId29" Type="http://schemas.openxmlformats.org/officeDocument/2006/relationships/hyperlink" Target="https://doi.org/10.1080/15575330.2025.2483791" TargetMode="External"/><Relationship Id="rId11" Type="http://schemas.openxmlformats.org/officeDocument/2006/relationships/hyperlink" Target="https://orcid.org/0000-0002-6988-5818" TargetMode="External"/><Relationship Id="rId24" Type="http://schemas.openxmlformats.org/officeDocument/2006/relationships/hyperlink" Target="https://doi.org/10.3390/su17209138" TargetMode="External"/><Relationship Id="rId32" Type="http://schemas.openxmlformats.org/officeDocument/2006/relationships/hyperlink" Target="https://doi.org/10.3390/su17020473" TargetMode="External"/><Relationship Id="rId37" Type="http://schemas.openxmlformats.org/officeDocument/2006/relationships/hyperlink" Target="https://doi.org/10.47172/2965-730X.SDGsReview.v5.n01.pe03957" TargetMode="External"/><Relationship Id="rId40" Type="http://schemas.openxmlformats.org/officeDocument/2006/relationships/hyperlink" Target="https://doi.org/10.1108/TCJ-01-2021-0024" TargetMode="External"/><Relationship Id="rId45" Type="http://schemas.openxmlformats.org/officeDocument/2006/relationships/hyperlink" Target="https://www.gstc.org/" TargetMode="External"/><Relationship Id="rId53" Type="http://schemas.openxmlformats.org/officeDocument/2006/relationships/hyperlink" Target="http://wessa.org.za/"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onlinelibrary.wiley.com/doi/10.1002/jtr.2643" TargetMode="External"/><Relationship Id="rId14" Type="http://schemas.openxmlformats.org/officeDocument/2006/relationships/hyperlink" Target="https://orcid.org/0000-0002-3796-1484?lang=en" TargetMode="External"/><Relationship Id="rId22" Type="http://schemas.openxmlformats.org/officeDocument/2006/relationships/hyperlink" Target="https://doi.org/10.1080/09669582.2025.2487674" TargetMode="External"/><Relationship Id="rId27" Type="http://schemas.openxmlformats.org/officeDocument/2006/relationships/hyperlink" Target="https://jseg.ro/index.php/jseg/article/view/237" TargetMode="External"/><Relationship Id="rId30" Type="http://schemas.openxmlformats.org/officeDocument/2006/relationships/hyperlink" Target="https://doi.org/10.107/S0376892924000018" TargetMode="External"/><Relationship Id="rId35" Type="http://schemas.openxmlformats.org/officeDocument/2006/relationships/hyperlink" Target="https://doi.org/10.46222/ajhtl.19770720.246" TargetMode="External"/><Relationship Id="rId43" Type="http://schemas.openxmlformats.org/officeDocument/2006/relationships/hyperlink" Target="https://www.tandfonline.com/doi/pdf/10.1080/13814788.2017.1375092?needAccess=true" TargetMode="External"/><Relationship Id="rId48" Type="http://schemas.openxmlformats.org/officeDocument/2006/relationships/hyperlink" Target="https://www.tourism.gov.za/CurrentProjects/ResponsibleTourism/Responsible%20Tourism/Responsible%20Tourism%20Manual.pdf" TargetMode="External"/><Relationship Id="rId56" Type="http://schemas.openxmlformats.org/officeDocument/2006/relationships/image" Target="media/image1.emf"/><Relationship Id="rId8" Type="http://schemas.openxmlformats.org/officeDocument/2006/relationships/webSettings" Target="webSettings.xml"/><Relationship Id="rId51" Type="http://schemas.openxmlformats.org/officeDocument/2006/relationships/hyperlink" Target="https://www.unwto.org/global-code-of-ethics-for-tourism" TargetMode="External"/><Relationship Id="rId3" Type="http://schemas.openxmlformats.org/officeDocument/2006/relationships/customXml" Target="../customXml/item3.xml"/><Relationship Id="rId12" Type="http://schemas.openxmlformats.org/officeDocument/2006/relationships/hyperlink" Target="https://orcid.org/0000-0003-1761-8264" TargetMode="External"/><Relationship Id="rId17" Type="http://schemas.openxmlformats.org/officeDocument/2006/relationships/hyperlink" Target="mailto:ndunalt@unisa.ac.za" TargetMode="External"/><Relationship Id="rId25" Type="http://schemas.openxmlformats.org/officeDocument/2006/relationships/hyperlink" Target="https://www.annualreviews.org/doi/full/10.1146/annurev-environ-101718-033046" TargetMode="External"/><Relationship Id="rId33" Type="http://schemas.openxmlformats.org/officeDocument/2006/relationships/hyperlink" Target="https://koedoe.co.za/index.php/koedoe/article/view/1800" TargetMode="External"/><Relationship Id="rId38" Type="http://schemas.openxmlformats.org/officeDocument/2006/relationships/hyperlink" Target="https://doi.org/10.3390/su13179550" TargetMode="External"/><Relationship Id="rId46" Type="http://schemas.openxmlformats.org/officeDocument/2006/relationships/hyperlink" Target="http://www.responsibletravel.com" TargetMode="External"/><Relationship Id="rId59" Type="http://schemas.openxmlformats.org/officeDocument/2006/relationships/footer" Target="footer1.xml"/><Relationship Id="rId20" Type="http://schemas.openxmlformats.org/officeDocument/2006/relationships/hyperlink" Target="file:///C:/Users/queirdr/Downloads/Education_on_sustainable_tourism_in_biosphere_rese.pdf" TargetMode="External"/><Relationship Id="rId41" Type="http://schemas.openxmlformats.org/officeDocument/2006/relationships/hyperlink" Target="https://www.tandfonline.com/doi/pdf/10.1080/13814788.2017.1375093?needAccess=true" TargetMode="External"/><Relationship Id="rId54" Type="http://schemas.openxmlformats.org/officeDocument/2006/relationships/hyperlink" Target="https://www.tourism.gov.za/CurrentProjects/ResponsibleTourism/Responsible%20Tourism/Responsible%20Tourism%20Publications.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habalp@unisa.ac.za" TargetMode="External"/><Relationship Id="rId23" Type="http://schemas.openxmlformats.org/officeDocument/2006/relationships/hyperlink" Target="http://link.springer.com/10.1007/s10668-023-04077-0" TargetMode="External"/><Relationship Id="rId28" Type="http://schemas.openxmlformats.org/officeDocument/2006/relationships/hyperlink" Target="https://daneshyari.com/article/preview/1012021.pdf" TargetMode="External"/><Relationship Id="rId36" Type="http://schemas.openxmlformats.org/officeDocument/2006/relationships/hyperlink" Target="https://doi.org/10.1016/j.resglo.2023.100171" TargetMode="External"/><Relationship Id="rId49" Type="http://schemas.openxmlformats.org/officeDocument/2006/relationships/hyperlink" Target="http://www.ecotourism.org" TargetMode="External"/><Relationship Id="rId57" Type="http://schemas.openxmlformats.org/officeDocument/2006/relationships/oleObject" Target="embeddings/oleObject1.bin"/><Relationship Id="rId10" Type="http://schemas.openxmlformats.org/officeDocument/2006/relationships/endnotes" Target="endnotes.xml"/><Relationship Id="rId31" Type="http://schemas.openxmlformats.org/officeDocument/2006/relationships/hyperlink" Target="https://doi.org/10.1007/s44353-025-00047-x" TargetMode="External"/><Relationship Id="rId44" Type="http://schemas.openxmlformats.org/officeDocument/2006/relationships/hyperlink" Target="https://www.tandfonline.com/doi/pdf/10.1080/13814788.2017.1375091" TargetMode="External"/><Relationship Id="rId52" Type="http://schemas.openxmlformats.org/officeDocument/2006/relationships/hyperlink" Target="https://www.untourism.int/global/publication/tourism-and-sustainable-development-goals-journey-2030"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A117CE51AA74DB8884C49535F5206" ma:contentTypeVersion="4" ma:contentTypeDescription="Create a new document." ma:contentTypeScope="" ma:versionID="c6db34ca1c1267a355144d66a2774920">
  <xsd:schema xmlns:xsd="http://www.w3.org/2001/XMLSchema" xmlns:xs="http://www.w3.org/2001/XMLSchema" xmlns:p="http://schemas.microsoft.com/office/2006/metadata/properties" xmlns:ns2="3d48dc22-6d33-4b6f-a29f-69a00fdb30e1" targetNamespace="http://schemas.microsoft.com/office/2006/metadata/properties" ma:root="true" ma:fieldsID="14b8ac9ec62a9186e0934a4610155f35" ns2:_="">
    <xsd:import namespace="3d48dc22-6d33-4b6f-a29f-69a00fdb30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8dc22-6d33-4b6f-a29f-69a00fdb3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564C8D-6E83-4B68-A304-F3A969069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8dc22-6d33-4b6f-a29f-69a00fdb3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B4B87-810A-4963-B79B-A5DAB295E560}">
  <ds:schemaRefs>
    <ds:schemaRef ds:uri="http://schemas.openxmlformats.org/officeDocument/2006/bibliography"/>
  </ds:schemaRefs>
</ds:datastoreItem>
</file>

<file path=customXml/itemProps3.xml><?xml version="1.0" encoding="utf-8"?>
<ds:datastoreItem xmlns:ds="http://schemas.openxmlformats.org/officeDocument/2006/customXml" ds:itemID="{54EAF877-862B-41CE-BD63-4061D8043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4B0F05-04BA-4F18-90DA-2697CA6B9505}">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4104</Words>
  <Characters>26882</Characters>
  <Application>Microsoft Office Word</Application>
  <DocSecurity>0</DocSecurity>
  <Lines>597</Lines>
  <Paragraphs>322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30664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Nduna, Lesedi</cp:lastModifiedBy>
  <cp:revision>3</cp:revision>
  <cp:lastPrinted>2026-03-18T18:42:00Z</cp:lastPrinted>
  <dcterms:created xsi:type="dcterms:W3CDTF">2026-03-31T11:45:00Z</dcterms:created>
  <dcterms:modified xsi:type="dcterms:W3CDTF">2026-03-31T12:02:00Z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0x010100338A117CE51AA74DB8884C49535F5206</vt:lpwstr>
  </property>
  <property fmtid="{D5CDD505-2E9C-101B-9397-08002B2CF9AE}" pid="26" name="GrammarlyDocumentId">
    <vt:lpwstr>84cca21c2cf46ef4ddbdad5f20c8feb804e6a106d9e729d7d1030eddec5a98bd</vt:lpwstr>
  </property>
</Properties>
</file>