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55D6A" w14:textId="77777777" w:rsidR="00270420" w:rsidRPr="00970C47" w:rsidRDefault="00270420" w:rsidP="00970C47">
      <w:pPr>
        <w:jc w:val="both"/>
        <w:rPr>
          <w:rFonts w:ascii="Arial" w:hAnsi="Arial"/>
        </w:rPr>
      </w:pPr>
      <w:r w:rsidRPr="00970C47">
        <w:rPr>
          <w:rFonts w:ascii="Arial" w:hAnsi="Arial"/>
        </w:rPr>
        <w:t xml:space="preserve">Dear </w:t>
      </w:r>
      <w:r w:rsidR="008D6703">
        <w:rPr>
          <w:rFonts w:ascii="Arial" w:hAnsi="Arial"/>
        </w:rPr>
        <w:t>S</w:t>
      </w:r>
      <w:r w:rsidRPr="00970C47">
        <w:rPr>
          <w:rFonts w:ascii="Arial" w:hAnsi="Arial"/>
        </w:rPr>
        <w:t>tudent</w:t>
      </w:r>
    </w:p>
    <w:p w14:paraId="456D8712" w14:textId="1402CB12" w:rsidR="00204F3E" w:rsidRPr="00BA3FC4" w:rsidRDefault="00270420" w:rsidP="00BA3FC4">
      <w:pPr>
        <w:jc w:val="both"/>
        <w:rPr>
          <w:rFonts w:ascii="Arial" w:hAnsi="Arial"/>
        </w:rPr>
      </w:pPr>
      <w:r w:rsidRPr="00970C47">
        <w:rPr>
          <w:rFonts w:ascii="Arial" w:hAnsi="Arial"/>
        </w:rPr>
        <w:t xml:space="preserve">This document contains important information on the research focus areas within the Department of Finance, Risk Management and Banking. </w:t>
      </w:r>
      <w:r w:rsidR="00727503">
        <w:rPr>
          <w:rFonts w:ascii="Arial" w:hAnsi="Arial"/>
        </w:rPr>
        <w:t>This is the Research Focus Area in Risk Management</w:t>
      </w:r>
      <w:r w:rsidR="00446649" w:rsidRPr="00970C47">
        <w:rPr>
          <w:rFonts w:ascii="Arial" w:hAnsi="Arial"/>
        </w:rPr>
        <w:t xml:space="preserve">. The last section of this document </w:t>
      </w:r>
      <w:r w:rsidR="0071588A">
        <w:rPr>
          <w:rFonts w:ascii="Arial" w:hAnsi="Arial"/>
        </w:rPr>
        <w:t xml:space="preserve">provides the administrative information and requirements </w:t>
      </w:r>
      <w:r w:rsidR="00446649" w:rsidRPr="00970C47">
        <w:rPr>
          <w:rFonts w:ascii="Arial" w:hAnsi="Arial"/>
        </w:rPr>
        <w:t xml:space="preserve">you need to follow when completing your research outline for our department.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39"/>
        <w:gridCol w:w="209"/>
        <w:gridCol w:w="5540"/>
      </w:tblGrid>
      <w:tr w:rsidR="00D64333" w:rsidRPr="002745DF" w14:paraId="21B49301" w14:textId="77777777" w:rsidTr="00A817AC">
        <w:trPr>
          <w:trHeight w:val="276"/>
        </w:trPr>
        <w:tc>
          <w:tcPr>
            <w:tcW w:w="3748" w:type="dxa"/>
            <w:gridSpan w:val="3"/>
          </w:tcPr>
          <w:p w14:paraId="15E39608" w14:textId="77777777" w:rsidR="00D64333" w:rsidRPr="002745DF" w:rsidRDefault="00D64333" w:rsidP="001D34D4">
            <w:pPr>
              <w:spacing w:after="0" w:line="240" w:lineRule="auto"/>
              <w:jc w:val="both"/>
              <w:rPr>
                <w:rFonts w:ascii="Arial" w:hAnsi="Arial"/>
                <w:b/>
              </w:rPr>
            </w:pPr>
            <w:r w:rsidRPr="002745DF">
              <w:rPr>
                <w:rFonts w:ascii="Arial" w:hAnsi="Arial"/>
                <w:b/>
              </w:rPr>
              <w:t>Department</w:t>
            </w:r>
          </w:p>
        </w:tc>
        <w:tc>
          <w:tcPr>
            <w:tcW w:w="5540" w:type="dxa"/>
          </w:tcPr>
          <w:p w14:paraId="56FF783D" w14:textId="77777777" w:rsidR="00D64333" w:rsidRPr="002745DF" w:rsidRDefault="00D64333" w:rsidP="001D34D4">
            <w:pPr>
              <w:spacing w:after="0" w:line="240" w:lineRule="auto"/>
              <w:jc w:val="both"/>
              <w:rPr>
                <w:rFonts w:ascii="Arial" w:hAnsi="Arial"/>
              </w:rPr>
            </w:pPr>
            <w:r w:rsidRPr="002745DF">
              <w:rPr>
                <w:rFonts w:ascii="Arial" w:hAnsi="Arial"/>
              </w:rPr>
              <w:t>Finance, Risk Management and Banking</w:t>
            </w:r>
          </w:p>
        </w:tc>
      </w:tr>
      <w:tr w:rsidR="00D64333" w:rsidRPr="002745DF" w14:paraId="31F7A17E" w14:textId="77777777" w:rsidTr="00A817AC">
        <w:trPr>
          <w:trHeight w:val="276"/>
        </w:trPr>
        <w:tc>
          <w:tcPr>
            <w:tcW w:w="3748" w:type="dxa"/>
            <w:gridSpan w:val="3"/>
          </w:tcPr>
          <w:p w14:paraId="277854D9" w14:textId="77777777" w:rsidR="00D64333" w:rsidRPr="002745DF" w:rsidRDefault="00D64333" w:rsidP="001D34D4">
            <w:pPr>
              <w:spacing w:after="0" w:line="240" w:lineRule="auto"/>
              <w:jc w:val="both"/>
              <w:rPr>
                <w:rFonts w:ascii="Arial" w:hAnsi="Arial"/>
                <w:b/>
              </w:rPr>
            </w:pPr>
            <w:r w:rsidRPr="002745DF">
              <w:rPr>
                <w:rFonts w:ascii="Arial" w:hAnsi="Arial"/>
                <w:b/>
              </w:rPr>
              <w:t>Discipline</w:t>
            </w:r>
          </w:p>
        </w:tc>
        <w:tc>
          <w:tcPr>
            <w:tcW w:w="5540" w:type="dxa"/>
          </w:tcPr>
          <w:p w14:paraId="4E5BC73F" w14:textId="77777777" w:rsidR="00D64333" w:rsidRPr="002745DF" w:rsidRDefault="00D64333" w:rsidP="001D34D4">
            <w:pPr>
              <w:spacing w:after="0" w:line="240" w:lineRule="auto"/>
              <w:jc w:val="both"/>
              <w:rPr>
                <w:rFonts w:ascii="Arial" w:hAnsi="Arial"/>
              </w:rPr>
            </w:pPr>
            <w:r w:rsidRPr="002745DF">
              <w:rPr>
                <w:rFonts w:ascii="Arial" w:hAnsi="Arial"/>
              </w:rPr>
              <w:t>Risk Management</w:t>
            </w:r>
          </w:p>
        </w:tc>
      </w:tr>
      <w:tr w:rsidR="00D64333" w:rsidRPr="002745DF" w14:paraId="6317A811" w14:textId="77777777" w:rsidTr="00A817AC">
        <w:tc>
          <w:tcPr>
            <w:tcW w:w="3748" w:type="dxa"/>
            <w:gridSpan w:val="3"/>
            <w:tcBorders>
              <w:bottom w:val="single" w:sz="4" w:space="0" w:color="auto"/>
            </w:tcBorders>
          </w:tcPr>
          <w:p w14:paraId="03FB1DF1" w14:textId="77777777" w:rsidR="00D64333" w:rsidRPr="002745DF" w:rsidRDefault="00D64333" w:rsidP="001D34D4">
            <w:pPr>
              <w:spacing w:after="0" w:line="240" w:lineRule="auto"/>
              <w:jc w:val="both"/>
              <w:rPr>
                <w:rFonts w:ascii="Arial" w:hAnsi="Arial"/>
                <w:b/>
              </w:rPr>
            </w:pPr>
            <w:r w:rsidRPr="002745DF">
              <w:rPr>
                <w:rFonts w:ascii="Arial" w:hAnsi="Arial"/>
                <w:b/>
              </w:rPr>
              <w:t>Research Focus Area</w:t>
            </w:r>
          </w:p>
        </w:tc>
        <w:tc>
          <w:tcPr>
            <w:tcW w:w="5540" w:type="dxa"/>
            <w:tcBorders>
              <w:bottom w:val="single" w:sz="4" w:space="0" w:color="auto"/>
            </w:tcBorders>
          </w:tcPr>
          <w:p w14:paraId="53B85EBF" w14:textId="77777777" w:rsidR="00D64333" w:rsidRPr="002745DF" w:rsidRDefault="00D64333" w:rsidP="001D34D4">
            <w:pPr>
              <w:spacing w:after="0" w:line="240" w:lineRule="auto"/>
              <w:jc w:val="both"/>
              <w:rPr>
                <w:rFonts w:ascii="Arial" w:hAnsi="Arial"/>
                <w:b/>
              </w:rPr>
            </w:pPr>
            <w:r w:rsidRPr="002745DF">
              <w:rPr>
                <w:rFonts w:ascii="Arial" w:hAnsi="Arial"/>
                <w:b/>
              </w:rPr>
              <w:t>Risk management</w:t>
            </w:r>
          </w:p>
        </w:tc>
      </w:tr>
      <w:tr w:rsidR="00B54F0F" w:rsidRPr="002745DF" w14:paraId="0A10E898" w14:textId="77777777" w:rsidTr="00A817AC">
        <w:tc>
          <w:tcPr>
            <w:tcW w:w="3748" w:type="dxa"/>
            <w:gridSpan w:val="3"/>
            <w:tcBorders>
              <w:bottom w:val="single" w:sz="4" w:space="0" w:color="auto"/>
            </w:tcBorders>
          </w:tcPr>
          <w:p w14:paraId="1D97767C" w14:textId="52548EAC" w:rsidR="00B54F0F" w:rsidRPr="002745DF" w:rsidRDefault="00B54F0F" w:rsidP="001D34D4">
            <w:pPr>
              <w:spacing w:after="0" w:line="240" w:lineRule="auto"/>
              <w:jc w:val="both"/>
              <w:rPr>
                <w:rFonts w:ascii="Arial" w:hAnsi="Arial"/>
                <w:b/>
              </w:rPr>
            </w:pPr>
            <w:r>
              <w:rPr>
                <w:rFonts w:ascii="Arial" w:hAnsi="Arial"/>
                <w:b/>
              </w:rPr>
              <w:t xml:space="preserve">Total capacity for </w:t>
            </w:r>
            <w:r w:rsidR="00465428">
              <w:rPr>
                <w:rFonts w:ascii="Arial" w:hAnsi="Arial"/>
                <w:b/>
              </w:rPr>
              <w:t>2027</w:t>
            </w:r>
          </w:p>
        </w:tc>
        <w:tc>
          <w:tcPr>
            <w:tcW w:w="5540" w:type="dxa"/>
            <w:tcBorders>
              <w:bottom w:val="single" w:sz="4" w:space="0" w:color="auto"/>
            </w:tcBorders>
          </w:tcPr>
          <w:p w14:paraId="56A93283" w14:textId="313874C1" w:rsidR="00B54F0F" w:rsidRPr="006F4071" w:rsidRDefault="00B54F0F" w:rsidP="001D34D4">
            <w:pPr>
              <w:spacing w:after="0" w:line="240" w:lineRule="auto"/>
              <w:jc w:val="both"/>
              <w:rPr>
                <w:rFonts w:ascii="Arial" w:hAnsi="Arial"/>
                <w:bCs/>
              </w:rPr>
            </w:pPr>
            <w:r w:rsidRPr="006F4071">
              <w:rPr>
                <w:rFonts w:ascii="Arial" w:hAnsi="Arial"/>
                <w:bCs/>
              </w:rPr>
              <w:t xml:space="preserve">MPhil: </w:t>
            </w:r>
            <w:r w:rsidR="00E933E9" w:rsidRPr="006F4071">
              <w:rPr>
                <w:rFonts w:ascii="Arial" w:hAnsi="Arial"/>
                <w:bCs/>
              </w:rPr>
              <w:t>1</w:t>
            </w:r>
            <w:r w:rsidR="00465428">
              <w:rPr>
                <w:rFonts w:ascii="Arial" w:hAnsi="Arial"/>
                <w:bCs/>
              </w:rPr>
              <w:t>6</w:t>
            </w:r>
          </w:p>
          <w:p w14:paraId="34039FA9" w14:textId="76AC9D47" w:rsidR="00B54F0F" w:rsidRPr="002745DF" w:rsidRDefault="00B54F0F" w:rsidP="001D34D4">
            <w:pPr>
              <w:spacing w:after="0" w:line="240" w:lineRule="auto"/>
              <w:jc w:val="both"/>
              <w:rPr>
                <w:rFonts w:ascii="Arial" w:hAnsi="Arial"/>
                <w:b/>
              </w:rPr>
            </w:pPr>
            <w:r w:rsidRPr="006F4071">
              <w:rPr>
                <w:rFonts w:ascii="Arial" w:hAnsi="Arial"/>
                <w:bCs/>
              </w:rPr>
              <w:t xml:space="preserve">PhD: </w:t>
            </w:r>
            <w:r w:rsidR="00465428">
              <w:rPr>
                <w:rFonts w:ascii="Arial" w:hAnsi="Arial"/>
                <w:bCs/>
              </w:rPr>
              <w:t>6</w:t>
            </w:r>
          </w:p>
        </w:tc>
      </w:tr>
      <w:tr w:rsidR="00D64333" w:rsidRPr="002745DF" w14:paraId="37334723" w14:textId="77777777" w:rsidTr="00A817AC">
        <w:trPr>
          <w:trHeight w:val="190"/>
        </w:trPr>
        <w:tc>
          <w:tcPr>
            <w:tcW w:w="9288" w:type="dxa"/>
            <w:gridSpan w:val="4"/>
            <w:tcBorders>
              <w:left w:val="nil"/>
              <w:right w:val="nil"/>
            </w:tcBorders>
          </w:tcPr>
          <w:p w14:paraId="45B7CCA9" w14:textId="77777777" w:rsidR="00D64333" w:rsidRPr="002745DF" w:rsidRDefault="00D64333" w:rsidP="001D34D4">
            <w:pPr>
              <w:spacing w:after="0" w:line="240" w:lineRule="auto"/>
              <w:jc w:val="both"/>
              <w:rPr>
                <w:rFonts w:ascii="Arial" w:hAnsi="Arial"/>
                <w:b/>
                <w:bCs/>
              </w:rPr>
            </w:pPr>
          </w:p>
        </w:tc>
      </w:tr>
      <w:tr w:rsidR="00D64333" w:rsidRPr="002745DF" w14:paraId="4B7FC418" w14:textId="77777777" w:rsidTr="00A817AC">
        <w:trPr>
          <w:trHeight w:val="190"/>
        </w:trPr>
        <w:tc>
          <w:tcPr>
            <w:tcW w:w="3539" w:type="dxa"/>
            <w:gridSpan w:val="2"/>
            <w:shd w:val="clear" w:color="auto" w:fill="D9D9D9" w:themeFill="background1" w:themeFillShade="D9"/>
          </w:tcPr>
          <w:p w14:paraId="453CD817" w14:textId="77777777" w:rsidR="00D64333" w:rsidRPr="002745DF" w:rsidRDefault="00D64333" w:rsidP="001D34D4">
            <w:pPr>
              <w:spacing w:after="0" w:line="240" w:lineRule="auto"/>
              <w:jc w:val="both"/>
              <w:rPr>
                <w:rFonts w:ascii="Arial" w:hAnsi="Arial"/>
                <w:b/>
                <w:bCs/>
              </w:rPr>
            </w:pPr>
            <w:r w:rsidRPr="002745DF">
              <w:rPr>
                <w:rFonts w:ascii="Arial" w:hAnsi="Arial"/>
                <w:b/>
              </w:rPr>
              <w:t>Supervision Team details:</w:t>
            </w:r>
          </w:p>
        </w:tc>
        <w:tc>
          <w:tcPr>
            <w:tcW w:w="5749" w:type="dxa"/>
            <w:gridSpan w:val="2"/>
            <w:shd w:val="clear" w:color="auto" w:fill="D9D9D9" w:themeFill="background1" w:themeFillShade="D9"/>
          </w:tcPr>
          <w:p w14:paraId="4A3AC40B" w14:textId="77777777" w:rsidR="00D64333" w:rsidRPr="002745DF" w:rsidRDefault="00D64333" w:rsidP="001D34D4">
            <w:pPr>
              <w:spacing w:after="0" w:line="240" w:lineRule="auto"/>
              <w:jc w:val="both"/>
              <w:rPr>
                <w:rFonts w:ascii="Arial" w:hAnsi="Arial"/>
                <w:b/>
                <w:bCs/>
              </w:rPr>
            </w:pPr>
            <w:r w:rsidRPr="002745DF">
              <w:rPr>
                <w:rFonts w:ascii="Arial" w:hAnsi="Arial"/>
                <w:b/>
                <w:bCs/>
              </w:rPr>
              <w:t>Academic Profile</w:t>
            </w:r>
          </w:p>
        </w:tc>
      </w:tr>
      <w:tr w:rsidR="00D64333" w:rsidRPr="002745DF" w14:paraId="72C934F6" w14:textId="77777777" w:rsidTr="00A817AC">
        <w:trPr>
          <w:trHeight w:val="1358"/>
        </w:trPr>
        <w:tc>
          <w:tcPr>
            <w:tcW w:w="3539" w:type="dxa"/>
            <w:gridSpan w:val="2"/>
          </w:tcPr>
          <w:p w14:paraId="7F92AE59" w14:textId="77777777" w:rsidR="00D64333" w:rsidRPr="002745DF" w:rsidRDefault="00D64333" w:rsidP="001D34D4">
            <w:pPr>
              <w:spacing w:after="0" w:line="240" w:lineRule="auto"/>
              <w:jc w:val="both"/>
              <w:rPr>
                <w:rFonts w:ascii="Arial" w:hAnsi="Arial"/>
                <w:b/>
              </w:rPr>
            </w:pPr>
            <w:r w:rsidRPr="002745DF">
              <w:rPr>
                <w:rFonts w:ascii="Arial" w:hAnsi="Arial"/>
                <w:b/>
                <w:bCs/>
                <w:lang w:val="de-DE"/>
              </w:rPr>
              <w:t xml:space="preserve">Dr E van der Westhuizen </w:t>
            </w:r>
            <w:r w:rsidRPr="002745DF">
              <w:rPr>
                <w:rStyle w:val="FootnoteReference"/>
                <w:rFonts w:ascii="Arial" w:hAnsi="Arial"/>
                <w:b/>
              </w:rPr>
              <w:footnoteReference w:id="1"/>
            </w:r>
            <w:r w:rsidRPr="002745DF">
              <w:rPr>
                <w:rFonts w:ascii="Arial" w:hAnsi="Arial"/>
                <w:b/>
              </w:rPr>
              <w:t>(Contact person for this focus area)</w:t>
            </w:r>
          </w:p>
          <w:p w14:paraId="3937802C" w14:textId="77777777" w:rsidR="00D64333" w:rsidRPr="002745DF" w:rsidRDefault="00D64333" w:rsidP="001D34D4">
            <w:pPr>
              <w:spacing w:after="0" w:line="240" w:lineRule="auto"/>
              <w:jc w:val="both"/>
              <w:rPr>
                <w:rFonts w:ascii="Arial" w:hAnsi="Arial"/>
                <w:lang w:val="de-DE"/>
              </w:rPr>
            </w:pPr>
            <w:r w:rsidRPr="002745DF">
              <w:rPr>
                <w:rFonts w:ascii="Arial" w:hAnsi="Arial"/>
                <w:lang w:val="de-DE"/>
              </w:rPr>
              <w:t>Office: NSR5-102</w:t>
            </w:r>
          </w:p>
          <w:p w14:paraId="213CEAEF" w14:textId="77777777" w:rsidR="00D64333" w:rsidRPr="008D6703" w:rsidRDefault="00D64333" w:rsidP="001D34D4">
            <w:pPr>
              <w:spacing w:after="0" w:line="240" w:lineRule="auto"/>
              <w:jc w:val="both"/>
              <w:rPr>
                <w:rFonts w:ascii="Arial" w:hAnsi="Arial"/>
              </w:rPr>
            </w:pPr>
            <w:r w:rsidRPr="008D6703">
              <w:rPr>
                <w:rFonts w:ascii="Arial" w:hAnsi="Arial"/>
              </w:rPr>
              <w:t>Email: bothae2@unisa.ac.za</w:t>
            </w:r>
          </w:p>
          <w:p w14:paraId="390D8939" w14:textId="77777777" w:rsidR="00D64333" w:rsidRPr="008D6703" w:rsidRDefault="00D64333" w:rsidP="001D34D4">
            <w:pPr>
              <w:spacing w:after="0" w:line="240" w:lineRule="auto"/>
              <w:jc w:val="both"/>
              <w:rPr>
                <w:rFonts w:ascii="Arial" w:hAnsi="Arial"/>
                <w:color w:val="0070C0"/>
              </w:rPr>
            </w:pPr>
            <w:r w:rsidRPr="008D6703">
              <w:rPr>
                <w:rFonts w:ascii="Arial" w:hAnsi="Arial"/>
              </w:rPr>
              <w:t xml:space="preserve">ORCID: </w:t>
            </w:r>
            <w:hyperlink r:id="rId7" w:history="1">
              <w:r w:rsidR="00727503" w:rsidRPr="008D6703">
                <w:rPr>
                  <w:rStyle w:val="Hyperlink"/>
                  <w:rFonts w:ascii="Arial" w:hAnsi="Arial"/>
                  <w:color w:val="0070C0"/>
                </w:rPr>
                <w:t>https://0000-0002-3247-9138</w:t>
              </w:r>
            </w:hyperlink>
            <w:r w:rsidR="00727503" w:rsidRPr="008D6703">
              <w:rPr>
                <w:rFonts w:ascii="Arial" w:hAnsi="Arial"/>
                <w:color w:val="0070C0"/>
              </w:rPr>
              <w:t xml:space="preserve"> </w:t>
            </w:r>
            <w:r w:rsidRPr="008D6703">
              <w:rPr>
                <w:rFonts w:ascii="Arial" w:hAnsi="Arial"/>
                <w:color w:val="0070C0"/>
              </w:rPr>
              <w:t xml:space="preserve"> </w:t>
            </w:r>
            <w:r w:rsidR="00727503" w:rsidRPr="008D6703">
              <w:rPr>
                <w:rFonts w:ascii="Arial" w:hAnsi="Arial"/>
                <w:color w:val="0070C0"/>
              </w:rPr>
              <w:t xml:space="preserve"> </w:t>
            </w:r>
          </w:p>
          <w:p w14:paraId="5756249A" w14:textId="77777777" w:rsidR="00D64333" w:rsidRPr="002745DF" w:rsidRDefault="00D64333" w:rsidP="001D34D4">
            <w:pPr>
              <w:spacing w:after="0" w:line="240" w:lineRule="auto"/>
              <w:jc w:val="both"/>
              <w:rPr>
                <w:rFonts w:ascii="Arial" w:hAnsi="Arial"/>
              </w:rPr>
            </w:pPr>
            <w:r w:rsidRPr="002745DF">
              <w:rPr>
                <w:rFonts w:ascii="Arial" w:hAnsi="Arial"/>
              </w:rPr>
              <w:t>Institutional repository link</w:t>
            </w:r>
          </w:p>
          <w:p w14:paraId="1EC6FA12" w14:textId="77777777" w:rsidR="00D64333" w:rsidRPr="000832CE" w:rsidRDefault="00D64333" w:rsidP="001D34D4">
            <w:pPr>
              <w:spacing w:after="0" w:line="240" w:lineRule="auto"/>
              <w:jc w:val="both"/>
              <w:rPr>
                <w:rStyle w:val="Hyperlink"/>
                <w:rFonts w:ascii="Arial" w:hAnsi="Arial"/>
                <w:bCs/>
                <w:color w:val="0070C0"/>
              </w:rPr>
            </w:pPr>
            <w:hyperlink r:id="rId8" w:history="1">
              <w:r w:rsidRPr="000832CE">
                <w:rPr>
                  <w:rStyle w:val="Hyperlink"/>
                  <w:rFonts w:ascii="Arial" w:hAnsi="Arial"/>
                  <w:bCs/>
                  <w:color w:val="0070C0"/>
                </w:rPr>
                <w:t>http://uir.unisa.ac.za/handle/10500/21643/browse?authority=8ba84f32-4699-40b8-8839-1e186b052b6a&amp;type=author</w:t>
              </w:r>
            </w:hyperlink>
          </w:p>
          <w:p w14:paraId="52743B03" w14:textId="77777777" w:rsidR="00D64333" w:rsidRDefault="00D64333" w:rsidP="001D34D4">
            <w:pPr>
              <w:spacing w:after="0" w:line="240" w:lineRule="auto"/>
              <w:jc w:val="both"/>
              <w:rPr>
                <w:rStyle w:val="Hyperlink"/>
              </w:rPr>
            </w:pPr>
          </w:p>
          <w:p w14:paraId="5008BDF4" w14:textId="77777777" w:rsidR="00D64333" w:rsidRDefault="00D64333" w:rsidP="000E6730">
            <w:pPr>
              <w:spacing w:after="0" w:line="240" w:lineRule="auto"/>
              <w:contextualSpacing/>
              <w:rPr>
                <w:rFonts w:ascii="Arial" w:hAnsi="Arial"/>
                <w:bCs/>
                <w:lang w:val="de-DE"/>
              </w:rPr>
            </w:pPr>
            <w:r>
              <w:rPr>
                <w:rFonts w:ascii="Arial" w:hAnsi="Arial"/>
                <w:bCs/>
                <w:lang w:val="de-DE"/>
              </w:rPr>
              <w:t>Supervision capacity:</w:t>
            </w:r>
          </w:p>
          <w:p w14:paraId="7A6C07A3" w14:textId="77777777" w:rsidR="00D64333" w:rsidRDefault="00D64333" w:rsidP="000E6730">
            <w:pPr>
              <w:pStyle w:val="ListParagraph"/>
              <w:numPr>
                <w:ilvl w:val="0"/>
                <w:numId w:val="23"/>
              </w:numPr>
              <w:spacing w:after="0" w:line="240" w:lineRule="auto"/>
              <w:rPr>
                <w:rFonts w:ascii="Arial" w:hAnsi="Arial"/>
                <w:bCs/>
                <w:lang w:val="de-DE"/>
              </w:rPr>
            </w:pPr>
            <w:r>
              <w:rPr>
                <w:rFonts w:ascii="Arial" w:hAnsi="Arial"/>
                <w:bCs/>
                <w:lang w:val="de-DE"/>
              </w:rPr>
              <w:t>MPhil: 2</w:t>
            </w:r>
          </w:p>
          <w:p w14:paraId="0B235547" w14:textId="77777777" w:rsidR="00D64333" w:rsidRPr="00050FBA" w:rsidRDefault="00D64333" w:rsidP="000E6730">
            <w:pPr>
              <w:pStyle w:val="ListParagraph"/>
              <w:numPr>
                <w:ilvl w:val="0"/>
                <w:numId w:val="23"/>
              </w:numPr>
              <w:spacing w:after="0" w:line="240" w:lineRule="auto"/>
              <w:rPr>
                <w:rFonts w:ascii="Arial" w:hAnsi="Arial"/>
                <w:bCs/>
              </w:rPr>
            </w:pPr>
            <w:r>
              <w:rPr>
                <w:rFonts w:ascii="Arial" w:hAnsi="Arial"/>
                <w:bCs/>
                <w:lang w:val="de-DE"/>
              </w:rPr>
              <w:t xml:space="preserve">PhD: </w:t>
            </w:r>
            <w:r w:rsidR="00E32A2D">
              <w:rPr>
                <w:rFonts w:ascii="Arial" w:hAnsi="Arial"/>
                <w:bCs/>
                <w:lang w:val="de-DE"/>
              </w:rPr>
              <w:t>0</w:t>
            </w:r>
          </w:p>
          <w:p w14:paraId="1D6DFBCB" w14:textId="77777777" w:rsidR="00050FBA" w:rsidRPr="002745DF" w:rsidRDefault="00050FBA" w:rsidP="00050FBA">
            <w:pPr>
              <w:pStyle w:val="ListParagraph"/>
              <w:spacing w:after="0" w:line="240" w:lineRule="auto"/>
              <w:rPr>
                <w:rFonts w:ascii="Arial" w:hAnsi="Arial"/>
                <w:bCs/>
              </w:rPr>
            </w:pPr>
          </w:p>
        </w:tc>
        <w:tc>
          <w:tcPr>
            <w:tcW w:w="5749" w:type="dxa"/>
            <w:gridSpan w:val="2"/>
          </w:tcPr>
          <w:p w14:paraId="1F614CBA" w14:textId="2A6FAF3B" w:rsidR="00D64333" w:rsidRPr="002745DF" w:rsidRDefault="00D64333" w:rsidP="001D34D4">
            <w:pPr>
              <w:spacing w:after="0" w:line="240" w:lineRule="auto"/>
              <w:jc w:val="both"/>
              <w:rPr>
                <w:rFonts w:ascii="Arial" w:hAnsi="Arial"/>
                <w:bCs/>
              </w:rPr>
            </w:pPr>
            <w:r w:rsidRPr="002745DF">
              <w:rPr>
                <w:rFonts w:ascii="Arial" w:hAnsi="Arial"/>
              </w:rPr>
              <w:t>Erika van der Westhuizen is a senior lecturer in risk management</w:t>
            </w:r>
            <w:r>
              <w:rPr>
                <w:rFonts w:ascii="Arial" w:hAnsi="Arial"/>
              </w:rPr>
              <w:t>.</w:t>
            </w:r>
            <w:r w:rsidRPr="002745DF">
              <w:rPr>
                <w:rFonts w:ascii="Arial" w:hAnsi="Arial"/>
              </w:rPr>
              <w:t xml:space="preserve"> She completed her doctoral research </w:t>
            </w:r>
            <w:r w:rsidR="0071588A">
              <w:rPr>
                <w:rFonts w:ascii="Arial" w:hAnsi="Arial"/>
              </w:rPr>
              <w:t>in energy risk management</w:t>
            </w:r>
            <w:r w:rsidRPr="002745DF">
              <w:rPr>
                <w:rFonts w:ascii="Arial" w:hAnsi="Arial"/>
              </w:rPr>
              <w:t xml:space="preserve">. She has supervised various postgraduate research projects. Her broad area of research is </w:t>
            </w:r>
            <w:r w:rsidR="0071588A">
              <w:rPr>
                <w:rFonts w:ascii="Arial" w:hAnsi="Arial"/>
              </w:rPr>
              <w:t xml:space="preserve">risk management, with a focus on external risk factors, including </w:t>
            </w:r>
            <w:r w:rsidR="004A64F5">
              <w:rPr>
                <w:rFonts w:ascii="Arial" w:hAnsi="Arial"/>
              </w:rPr>
              <w:t>risk resilience to enable organisations to be sustainable and prepared for major risk events; ESG/Sustainability risk;</w:t>
            </w:r>
            <w:r w:rsidRPr="0044659A">
              <w:rPr>
                <w:rFonts w:ascii="Arial" w:hAnsi="Arial"/>
              </w:rPr>
              <w:t xml:space="preserve"> and energy ris</w:t>
            </w:r>
            <w:r>
              <w:rPr>
                <w:rFonts w:ascii="Arial" w:hAnsi="Arial"/>
              </w:rPr>
              <w:t>k</w:t>
            </w:r>
            <w:r w:rsidRPr="0044659A">
              <w:rPr>
                <w:rFonts w:ascii="Arial" w:hAnsi="Arial"/>
              </w:rPr>
              <w:t xml:space="preserve"> management. Studies </w:t>
            </w:r>
            <w:r w:rsidR="003B2400">
              <w:rPr>
                <w:rFonts w:ascii="Arial" w:hAnsi="Arial"/>
              </w:rPr>
              <w:t>can</w:t>
            </w:r>
            <w:r w:rsidRPr="0044659A">
              <w:rPr>
                <w:rFonts w:ascii="Arial" w:hAnsi="Arial"/>
              </w:rPr>
              <w:t xml:space="preserve"> be quantitative</w:t>
            </w:r>
            <w:r w:rsidR="003B2400">
              <w:rPr>
                <w:rFonts w:ascii="Arial" w:hAnsi="Arial"/>
              </w:rPr>
              <w:t xml:space="preserve"> or qualitative</w:t>
            </w:r>
            <w:r w:rsidRPr="002745DF">
              <w:rPr>
                <w:rFonts w:ascii="Arial" w:hAnsi="Arial"/>
              </w:rPr>
              <w:t>.</w:t>
            </w:r>
          </w:p>
        </w:tc>
      </w:tr>
      <w:tr w:rsidR="00D64333" w:rsidRPr="002745DF" w14:paraId="304D98AB" w14:textId="77777777" w:rsidTr="00A817AC">
        <w:trPr>
          <w:trHeight w:val="1358"/>
        </w:trPr>
        <w:tc>
          <w:tcPr>
            <w:tcW w:w="3539" w:type="dxa"/>
            <w:gridSpan w:val="2"/>
          </w:tcPr>
          <w:p w14:paraId="2C01C6D1" w14:textId="77777777" w:rsidR="00D64333" w:rsidRPr="002745DF" w:rsidRDefault="00D64333" w:rsidP="001D34D4">
            <w:pPr>
              <w:spacing w:after="0" w:line="240" w:lineRule="auto"/>
              <w:jc w:val="both"/>
              <w:rPr>
                <w:rFonts w:ascii="Arial" w:hAnsi="Arial"/>
                <w:b/>
                <w:bCs/>
              </w:rPr>
            </w:pPr>
            <w:r w:rsidRPr="002745DF">
              <w:rPr>
                <w:rFonts w:ascii="Arial" w:hAnsi="Arial"/>
                <w:b/>
                <w:bCs/>
              </w:rPr>
              <w:t>Prof AT Mutezo</w:t>
            </w:r>
          </w:p>
          <w:p w14:paraId="5B3506BB" w14:textId="538224A9" w:rsidR="00D64333" w:rsidRPr="002745DF" w:rsidRDefault="00D64333" w:rsidP="001D34D4">
            <w:pPr>
              <w:spacing w:after="0" w:line="240" w:lineRule="auto"/>
              <w:jc w:val="both"/>
              <w:rPr>
                <w:rFonts w:ascii="Arial" w:hAnsi="Arial"/>
                <w:bCs/>
              </w:rPr>
            </w:pPr>
            <w:r w:rsidRPr="002745DF">
              <w:rPr>
                <w:rFonts w:ascii="Arial" w:hAnsi="Arial"/>
                <w:bCs/>
              </w:rPr>
              <w:t>Office: NSR5-11</w:t>
            </w:r>
            <w:r w:rsidR="00F87E1B">
              <w:rPr>
                <w:rFonts w:ascii="Arial" w:hAnsi="Arial"/>
                <w:bCs/>
              </w:rPr>
              <w:t>3</w:t>
            </w:r>
          </w:p>
          <w:p w14:paraId="1C5026BA" w14:textId="77777777" w:rsidR="00D64333" w:rsidRPr="008D6703" w:rsidRDefault="00D64333" w:rsidP="001D34D4">
            <w:pPr>
              <w:spacing w:after="0" w:line="240" w:lineRule="auto"/>
              <w:jc w:val="both"/>
              <w:rPr>
                <w:rFonts w:ascii="Arial" w:hAnsi="Arial"/>
                <w:bCs/>
              </w:rPr>
            </w:pPr>
            <w:r w:rsidRPr="008D6703">
              <w:rPr>
                <w:rFonts w:ascii="Arial" w:hAnsi="Arial"/>
                <w:bCs/>
              </w:rPr>
              <w:t>Email: muteza@unisa.ac.za</w:t>
            </w:r>
          </w:p>
          <w:p w14:paraId="49EA6B89" w14:textId="77777777" w:rsidR="00D64333" w:rsidRPr="008D6703" w:rsidRDefault="00D64333" w:rsidP="001D34D4">
            <w:pPr>
              <w:spacing w:after="0" w:line="240" w:lineRule="auto"/>
              <w:jc w:val="both"/>
              <w:rPr>
                <w:rFonts w:ascii="Arial" w:hAnsi="Arial"/>
                <w:bCs/>
                <w:color w:val="0070C0"/>
              </w:rPr>
            </w:pPr>
            <w:r w:rsidRPr="008D6703">
              <w:rPr>
                <w:rFonts w:ascii="Arial" w:hAnsi="Arial"/>
                <w:bCs/>
              </w:rPr>
              <w:t xml:space="preserve">ORCID: </w:t>
            </w:r>
            <w:hyperlink r:id="rId9" w:history="1">
              <w:r w:rsidRPr="008D6703">
                <w:rPr>
                  <w:rStyle w:val="Hyperlink"/>
                  <w:rFonts w:ascii="Arial" w:hAnsi="Arial"/>
                  <w:bCs/>
                  <w:color w:val="0070C0"/>
                </w:rPr>
                <w:t>https://orcid.org/0000-0002-3002-0040</w:t>
              </w:r>
            </w:hyperlink>
          </w:p>
          <w:p w14:paraId="219305E6" w14:textId="77777777" w:rsidR="00C06370" w:rsidRDefault="00C06370" w:rsidP="001D34D4">
            <w:pPr>
              <w:spacing w:after="0" w:line="240" w:lineRule="auto"/>
              <w:jc w:val="both"/>
              <w:rPr>
                <w:rFonts w:ascii="Arial" w:hAnsi="Arial"/>
                <w:bCs/>
              </w:rPr>
            </w:pPr>
          </w:p>
          <w:p w14:paraId="412C48ED" w14:textId="5E69F2C3" w:rsidR="00D64333" w:rsidRDefault="00C06370" w:rsidP="001D34D4">
            <w:pPr>
              <w:spacing w:after="0" w:line="240" w:lineRule="auto"/>
              <w:jc w:val="both"/>
              <w:rPr>
                <w:rFonts w:ascii="Arial" w:hAnsi="Arial"/>
                <w:bCs/>
              </w:rPr>
            </w:pPr>
            <w:r>
              <w:rPr>
                <w:rFonts w:ascii="Arial" w:hAnsi="Arial"/>
                <w:bCs/>
              </w:rPr>
              <w:t>Niche areas</w:t>
            </w:r>
          </w:p>
          <w:p w14:paraId="1D949CFF" w14:textId="1ED754D3" w:rsidR="00503E11" w:rsidRPr="00191304" w:rsidRDefault="00503E11" w:rsidP="00191304">
            <w:pPr>
              <w:pStyle w:val="ListParagraph"/>
              <w:numPr>
                <w:ilvl w:val="0"/>
                <w:numId w:val="30"/>
              </w:numPr>
              <w:spacing w:after="0" w:line="240" w:lineRule="auto"/>
              <w:jc w:val="both"/>
              <w:rPr>
                <w:rFonts w:ascii="Arial" w:hAnsi="Arial"/>
                <w:bCs/>
              </w:rPr>
            </w:pPr>
            <w:r w:rsidRPr="00191304">
              <w:rPr>
                <w:rFonts w:ascii="Arial" w:hAnsi="Arial"/>
                <w:bCs/>
              </w:rPr>
              <w:t>Risk management</w:t>
            </w:r>
          </w:p>
          <w:p w14:paraId="6E4C350A" w14:textId="6AEC198A" w:rsidR="00503E11" w:rsidRPr="00191304" w:rsidRDefault="00503E11" w:rsidP="00191304">
            <w:pPr>
              <w:pStyle w:val="ListParagraph"/>
              <w:numPr>
                <w:ilvl w:val="0"/>
                <w:numId w:val="30"/>
              </w:numPr>
              <w:spacing w:after="0" w:line="240" w:lineRule="auto"/>
              <w:jc w:val="both"/>
              <w:rPr>
                <w:rFonts w:ascii="Arial" w:hAnsi="Arial"/>
                <w:bCs/>
              </w:rPr>
            </w:pPr>
            <w:r w:rsidRPr="00191304">
              <w:rPr>
                <w:rFonts w:ascii="Arial" w:hAnsi="Arial"/>
                <w:bCs/>
              </w:rPr>
              <w:t>SME financing</w:t>
            </w:r>
          </w:p>
          <w:p w14:paraId="5BFF0E71" w14:textId="743FF7A0" w:rsidR="00503E11" w:rsidRPr="00191304" w:rsidRDefault="00503E11" w:rsidP="00191304">
            <w:pPr>
              <w:pStyle w:val="ListParagraph"/>
              <w:numPr>
                <w:ilvl w:val="0"/>
                <w:numId w:val="30"/>
              </w:numPr>
              <w:spacing w:after="0" w:line="240" w:lineRule="auto"/>
              <w:jc w:val="both"/>
              <w:rPr>
                <w:rFonts w:ascii="Arial" w:hAnsi="Arial"/>
                <w:bCs/>
              </w:rPr>
            </w:pPr>
            <w:r w:rsidRPr="00191304">
              <w:rPr>
                <w:rFonts w:ascii="Arial" w:hAnsi="Arial"/>
                <w:bCs/>
              </w:rPr>
              <w:t xml:space="preserve">Open distance </w:t>
            </w:r>
            <w:r w:rsidR="00E33D5D" w:rsidRPr="00191304">
              <w:rPr>
                <w:rFonts w:ascii="Arial" w:hAnsi="Arial"/>
                <w:bCs/>
              </w:rPr>
              <w:t>eLearning</w:t>
            </w:r>
          </w:p>
          <w:p w14:paraId="3D40C8F3" w14:textId="5920AE5D" w:rsidR="00E33D5D" w:rsidRPr="00191304" w:rsidRDefault="0098394A" w:rsidP="00191304">
            <w:pPr>
              <w:pStyle w:val="ListParagraph"/>
              <w:numPr>
                <w:ilvl w:val="0"/>
                <w:numId w:val="30"/>
              </w:numPr>
              <w:spacing w:after="0" w:line="240" w:lineRule="auto"/>
              <w:jc w:val="both"/>
              <w:rPr>
                <w:rFonts w:ascii="Arial" w:hAnsi="Arial"/>
                <w:bCs/>
              </w:rPr>
            </w:pPr>
            <w:r w:rsidRPr="00191304">
              <w:rPr>
                <w:rFonts w:ascii="Arial" w:hAnsi="Arial"/>
                <w:bCs/>
              </w:rPr>
              <w:t>Renewable energy</w:t>
            </w:r>
            <w:r w:rsidR="00191304">
              <w:rPr>
                <w:rFonts w:ascii="Arial" w:hAnsi="Arial"/>
                <w:bCs/>
              </w:rPr>
              <w:t xml:space="preserve"> risks</w:t>
            </w:r>
          </w:p>
          <w:p w14:paraId="3E325D39" w14:textId="77777777" w:rsidR="00D64333" w:rsidRDefault="00D64333" w:rsidP="001D34D4">
            <w:pPr>
              <w:spacing w:after="0" w:line="240" w:lineRule="auto"/>
              <w:jc w:val="both"/>
              <w:rPr>
                <w:rStyle w:val="Hyperlink"/>
                <w:rFonts w:ascii="Arial" w:hAnsi="Arial"/>
                <w:bCs/>
              </w:rPr>
            </w:pPr>
          </w:p>
          <w:p w14:paraId="2D2F2528" w14:textId="26D0CA3D" w:rsidR="00D64333" w:rsidRDefault="00D64333" w:rsidP="000E6730">
            <w:pPr>
              <w:spacing w:after="0" w:line="240" w:lineRule="auto"/>
              <w:contextualSpacing/>
              <w:rPr>
                <w:rFonts w:ascii="Arial" w:hAnsi="Arial"/>
                <w:bCs/>
                <w:lang w:val="de-DE"/>
              </w:rPr>
            </w:pPr>
            <w:r>
              <w:rPr>
                <w:rFonts w:ascii="Arial" w:hAnsi="Arial"/>
                <w:bCs/>
                <w:lang w:val="de-DE"/>
              </w:rPr>
              <w:t>Supervision capacity:</w:t>
            </w:r>
          </w:p>
          <w:p w14:paraId="04B13405" w14:textId="77777777" w:rsidR="00D64333" w:rsidRDefault="00D64333" w:rsidP="000E6730">
            <w:pPr>
              <w:pStyle w:val="ListParagraph"/>
              <w:numPr>
                <w:ilvl w:val="0"/>
                <w:numId w:val="23"/>
              </w:numPr>
              <w:spacing w:after="0" w:line="240" w:lineRule="auto"/>
              <w:rPr>
                <w:rFonts w:ascii="Arial" w:hAnsi="Arial"/>
                <w:bCs/>
                <w:lang w:val="de-DE"/>
              </w:rPr>
            </w:pPr>
            <w:r>
              <w:rPr>
                <w:rFonts w:ascii="Arial" w:hAnsi="Arial"/>
                <w:bCs/>
                <w:lang w:val="de-DE"/>
              </w:rPr>
              <w:t>MPhil: 2</w:t>
            </w:r>
          </w:p>
          <w:p w14:paraId="1D25580B" w14:textId="28C49B6F" w:rsidR="00D64333" w:rsidRPr="002745DF" w:rsidRDefault="00D64333" w:rsidP="000E6730">
            <w:pPr>
              <w:pStyle w:val="ListParagraph"/>
              <w:numPr>
                <w:ilvl w:val="0"/>
                <w:numId w:val="23"/>
              </w:numPr>
              <w:spacing w:after="0" w:line="240" w:lineRule="auto"/>
              <w:rPr>
                <w:rFonts w:ascii="Arial" w:hAnsi="Arial"/>
                <w:b/>
                <w:bCs/>
              </w:rPr>
            </w:pPr>
            <w:r>
              <w:rPr>
                <w:rFonts w:ascii="Arial" w:hAnsi="Arial"/>
                <w:bCs/>
                <w:lang w:val="de-DE"/>
              </w:rPr>
              <w:t xml:space="preserve">PhD: </w:t>
            </w:r>
            <w:r w:rsidR="00B20ADA">
              <w:rPr>
                <w:rFonts w:ascii="Arial" w:hAnsi="Arial"/>
                <w:bCs/>
                <w:lang w:val="de-DE"/>
              </w:rPr>
              <w:t>2</w:t>
            </w:r>
          </w:p>
        </w:tc>
        <w:tc>
          <w:tcPr>
            <w:tcW w:w="5749" w:type="dxa"/>
            <w:gridSpan w:val="2"/>
          </w:tcPr>
          <w:p w14:paraId="3CAF68A0" w14:textId="2BBBCDDE" w:rsidR="00D64333" w:rsidRPr="002745DF" w:rsidRDefault="00D64333" w:rsidP="001D34D4">
            <w:pPr>
              <w:spacing w:after="0" w:line="240" w:lineRule="auto"/>
              <w:jc w:val="both"/>
              <w:rPr>
                <w:rFonts w:ascii="Arial" w:hAnsi="Arial"/>
                <w:bCs/>
              </w:rPr>
            </w:pPr>
            <w:r w:rsidRPr="002745DF">
              <w:rPr>
                <w:rFonts w:ascii="Arial" w:hAnsi="Arial"/>
              </w:rPr>
              <w:t xml:space="preserve">Ashley Mutezo is </w:t>
            </w:r>
            <w:r w:rsidR="008D6703">
              <w:rPr>
                <w:rFonts w:ascii="Arial" w:hAnsi="Arial"/>
              </w:rPr>
              <w:t xml:space="preserve">a </w:t>
            </w:r>
            <w:r w:rsidR="004A64F5">
              <w:rPr>
                <w:rFonts w:ascii="Arial" w:hAnsi="Arial"/>
              </w:rPr>
              <w:t>professor</w:t>
            </w:r>
            <w:r w:rsidRPr="002745DF">
              <w:rPr>
                <w:rFonts w:ascii="Arial" w:hAnsi="Arial"/>
              </w:rPr>
              <w:t xml:space="preserve"> in risk management. She completed her doctoral research in </w:t>
            </w:r>
            <w:r w:rsidR="00891A4E">
              <w:rPr>
                <w:rFonts w:ascii="Arial" w:hAnsi="Arial"/>
              </w:rPr>
              <w:t>SME financing</w:t>
            </w:r>
            <w:r w:rsidRPr="002745DF">
              <w:rPr>
                <w:rFonts w:ascii="Arial" w:hAnsi="Arial"/>
              </w:rPr>
              <w:t>. She has supervised various postgraduate research projects in risk management</w:t>
            </w:r>
            <w:r w:rsidR="008008B2">
              <w:rPr>
                <w:rFonts w:ascii="Arial" w:hAnsi="Arial"/>
              </w:rPr>
              <w:t xml:space="preserve">, </w:t>
            </w:r>
            <w:r w:rsidRPr="002745DF">
              <w:rPr>
                <w:rFonts w:ascii="Arial" w:hAnsi="Arial"/>
              </w:rPr>
              <w:t>SME financing</w:t>
            </w:r>
            <w:r w:rsidR="00317470">
              <w:rPr>
                <w:rFonts w:ascii="Arial" w:hAnsi="Arial"/>
              </w:rPr>
              <w:t xml:space="preserve"> and </w:t>
            </w:r>
            <w:r w:rsidR="00685D57">
              <w:rPr>
                <w:rFonts w:ascii="Arial" w:hAnsi="Arial"/>
              </w:rPr>
              <w:t>O</w:t>
            </w:r>
            <w:r w:rsidR="00317470">
              <w:rPr>
                <w:rFonts w:ascii="Arial" w:hAnsi="Arial"/>
              </w:rPr>
              <w:t xml:space="preserve">pen </w:t>
            </w:r>
            <w:r w:rsidR="00685D57">
              <w:rPr>
                <w:rFonts w:ascii="Arial" w:hAnsi="Arial"/>
              </w:rPr>
              <w:t>D</w:t>
            </w:r>
            <w:r w:rsidR="00317470">
              <w:rPr>
                <w:rFonts w:ascii="Arial" w:hAnsi="Arial"/>
              </w:rPr>
              <w:t>istance e</w:t>
            </w:r>
            <w:r w:rsidR="00685D57">
              <w:rPr>
                <w:rFonts w:ascii="Arial" w:hAnsi="Arial"/>
              </w:rPr>
              <w:t>Learning (ODeL)</w:t>
            </w:r>
            <w:r w:rsidRPr="002745DF">
              <w:rPr>
                <w:rFonts w:ascii="Arial" w:hAnsi="Arial"/>
              </w:rPr>
              <w:t xml:space="preserve">. Her broad </w:t>
            </w:r>
            <w:r w:rsidR="00891A4E">
              <w:rPr>
                <w:rFonts w:ascii="Arial" w:hAnsi="Arial"/>
              </w:rPr>
              <w:t xml:space="preserve">research area is risk management, with a focus on operational </w:t>
            </w:r>
            <w:r w:rsidRPr="002745DF">
              <w:rPr>
                <w:rFonts w:ascii="Arial" w:hAnsi="Arial"/>
              </w:rPr>
              <w:t xml:space="preserve">and enterprise risk management. Studies </w:t>
            </w:r>
            <w:r w:rsidR="00891A4E">
              <w:rPr>
                <w:rFonts w:ascii="Arial" w:hAnsi="Arial"/>
              </w:rPr>
              <w:t xml:space="preserve">can be </w:t>
            </w:r>
            <w:r w:rsidRPr="002745DF">
              <w:rPr>
                <w:rFonts w:ascii="Arial" w:hAnsi="Arial"/>
              </w:rPr>
              <w:t>quantitative</w:t>
            </w:r>
            <w:r w:rsidR="00891A4E">
              <w:rPr>
                <w:rFonts w:ascii="Arial" w:hAnsi="Arial"/>
              </w:rPr>
              <w:t xml:space="preserve"> or qualitative, using primary data collection methods or secondary data analysis</w:t>
            </w:r>
            <w:r w:rsidRPr="002745DF">
              <w:rPr>
                <w:rFonts w:ascii="Arial" w:hAnsi="Arial"/>
              </w:rPr>
              <w:t xml:space="preserve">. </w:t>
            </w:r>
            <w:r w:rsidR="0084453E">
              <w:rPr>
                <w:rFonts w:ascii="Arial" w:hAnsi="Arial"/>
              </w:rPr>
              <w:t xml:space="preserve">She </w:t>
            </w:r>
            <w:r w:rsidR="00841406">
              <w:rPr>
                <w:rFonts w:ascii="Arial" w:hAnsi="Arial"/>
              </w:rPr>
              <w:t xml:space="preserve">has </w:t>
            </w:r>
            <w:r w:rsidRPr="002745DF">
              <w:rPr>
                <w:rFonts w:ascii="Arial" w:hAnsi="Arial"/>
              </w:rPr>
              <w:t xml:space="preserve">presented numerous papers </w:t>
            </w:r>
            <w:r>
              <w:rPr>
                <w:rFonts w:ascii="Arial" w:hAnsi="Arial"/>
              </w:rPr>
              <w:t>at</w:t>
            </w:r>
            <w:r w:rsidRPr="002745DF">
              <w:rPr>
                <w:rFonts w:ascii="Arial" w:hAnsi="Arial"/>
              </w:rPr>
              <w:t xml:space="preserve"> local and international conferences.</w:t>
            </w:r>
          </w:p>
        </w:tc>
      </w:tr>
      <w:tr w:rsidR="00640C68" w:rsidRPr="002745DF" w14:paraId="4A061E7F" w14:textId="77777777" w:rsidTr="00640C68">
        <w:trPr>
          <w:trHeight w:val="1358"/>
        </w:trPr>
        <w:tc>
          <w:tcPr>
            <w:tcW w:w="3539" w:type="dxa"/>
            <w:gridSpan w:val="2"/>
            <w:shd w:val="clear" w:color="auto" w:fill="FFFFFF" w:themeFill="background1"/>
          </w:tcPr>
          <w:p w14:paraId="2BE6AA18" w14:textId="77777777" w:rsidR="00640C68" w:rsidRPr="003C6EC8" w:rsidRDefault="00640C68" w:rsidP="00823912">
            <w:pPr>
              <w:spacing w:after="0" w:line="240" w:lineRule="auto"/>
              <w:jc w:val="both"/>
              <w:rPr>
                <w:rFonts w:ascii="Arial" w:hAnsi="Arial"/>
                <w:b/>
                <w:bCs/>
              </w:rPr>
            </w:pPr>
            <w:r w:rsidRPr="003C6EC8">
              <w:rPr>
                <w:rFonts w:ascii="Arial" w:hAnsi="Arial"/>
                <w:b/>
                <w:bCs/>
              </w:rPr>
              <w:lastRenderedPageBreak/>
              <w:t>Prof Joseph Chisasa</w:t>
            </w:r>
          </w:p>
          <w:p w14:paraId="4B18299E" w14:textId="77777777" w:rsidR="00640C68" w:rsidRPr="003C6EC8" w:rsidRDefault="00640C68" w:rsidP="00823912">
            <w:pPr>
              <w:spacing w:after="0" w:line="240" w:lineRule="auto"/>
              <w:jc w:val="both"/>
              <w:rPr>
                <w:rFonts w:ascii="Arial" w:hAnsi="Arial"/>
              </w:rPr>
            </w:pPr>
            <w:r w:rsidRPr="003C6EC8">
              <w:rPr>
                <w:rFonts w:ascii="Arial" w:hAnsi="Arial"/>
              </w:rPr>
              <w:t>Office: NSR 5-121</w:t>
            </w:r>
          </w:p>
          <w:p w14:paraId="79017680" w14:textId="77777777" w:rsidR="00640C68" w:rsidRPr="001348AB" w:rsidRDefault="00640C68" w:rsidP="00823912">
            <w:pPr>
              <w:spacing w:after="0" w:line="240" w:lineRule="auto"/>
              <w:jc w:val="both"/>
              <w:rPr>
                <w:rFonts w:ascii="Arial" w:hAnsi="Arial"/>
                <w:color w:val="0070C0"/>
              </w:rPr>
            </w:pPr>
            <w:r w:rsidRPr="003C6EC8">
              <w:rPr>
                <w:rFonts w:ascii="Arial" w:hAnsi="Arial"/>
              </w:rPr>
              <w:t xml:space="preserve">Email: </w:t>
            </w:r>
            <w:hyperlink r:id="rId10" w:history="1">
              <w:r w:rsidRPr="001348AB">
                <w:rPr>
                  <w:rFonts w:ascii="Arial" w:hAnsi="Arial"/>
                  <w:color w:val="0070C0"/>
                  <w:u w:val="single"/>
                </w:rPr>
                <w:t>chisaj@unisa.ac.za</w:t>
              </w:r>
            </w:hyperlink>
            <w:r w:rsidRPr="001348AB">
              <w:rPr>
                <w:rFonts w:ascii="Arial" w:hAnsi="Arial"/>
                <w:color w:val="0070C0"/>
              </w:rPr>
              <w:t xml:space="preserve"> </w:t>
            </w:r>
          </w:p>
          <w:p w14:paraId="482C001D" w14:textId="77777777" w:rsidR="00640C68" w:rsidRPr="003C6EC8" w:rsidRDefault="00640C68" w:rsidP="00823912">
            <w:pPr>
              <w:spacing w:after="0" w:line="240" w:lineRule="auto"/>
              <w:jc w:val="both"/>
              <w:rPr>
                <w:rFonts w:ascii="Arial" w:hAnsi="Arial"/>
              </w:rPr>
            </w:pPr>
          </w:p>
          <w:p w14:paraId="5B0D3CDD" w14:textId="77777777" w:rsidR="00640C68" w:rsidRPr="001348AB" w:rsidRDefault="00640C68" w:rsidP="00823912">
            <w:pPr>
              <w:spacing w:after="0" w:line="240" w:lineRule="auto"/>
              <w:rPr>
                <w:rFonts w:ascii="Arial" w:hAnsi="Arial"/>
                <w:color w:val="0070C0"/>
                <w:lang w:val="en-US"/>
              </w:rPr>
            </w:pPr>
            <w:r w:rsidRPr="003C6EC8">
              <w:rPr>
                <w:rFonts w:ascii="Arial" w:hAnsi="Arial"/>
                <w:lang w:val="en-US"/>
              </w:rPr>
              <w:t xml:space="preserve">ORCID: </w:t>
            </w:r>
            <w:hyperlink r:id="rId11" w:history="1">
              <w:r w:rsidRPr="001348AB">
                <w:rPr>
                  <w:rFonts w:ascii="Arial" w:hAnsi="Arial"/>
                  <w:color w:val="0070C0"/>
                  <w:u w:val="single"/>
                  <w:lang w:val="en-US"/>
                </w:rPr>
                <w:t>https://orcid.org/0000-0002-8923-1424</w:t>
              </w:r>
            </w:hyperlink>
            <w:r w:rsidRPr="001348AB">
              <w:rPr>
                <w:rFonts w:ascii="Arial" w:hAnsi="Arial"/>
                <w:color w:val="0070C0"/>
                <w:lang w:val="en-US"/>
              </w:rPr>
              <w:t xml:space="preserve">  </w:t>
            </w:r>
          </w:p>
          <w:p w14:paraId="25E4CC71" w14:textId="77777777" w:rsidR="00640C68" w:rsidRPr="001348AB" w:rsidRDefault="00640C68" w:rsidP="00823912">
            <w:pPr>
              <w:spacing w:after="0" w:line="240" w:lineRule="auto"/>
              <w:rPr>
                <w:rFonts w:ascii="Arial" w:hAnsi="Arial"/>
                <w:b/>
                <w:bCs/>
                <w:color w:val="0070C0"/>
                <w:lang w:val="de-DE"/>
              </w:rPr>
            </w:pPr>
          </w:p>
          <w:p w14:paraId="5583E2F1" w14:textId="77777777" w:rsidR="00640C68" w:rsidRPr="003C6EC8" w:rsidRDefault="00640C68" w:rsidP="00823912">
            <w:pPr>
              <w:spacing w:after="0" w:line="240" w:lineRule="auto"/>
              <w:rPr>
                <w:rFonts w:ascii="Arial" w:hAnsi="Arial"/>
                <w:bCs/>
                <w:lang w:val="de-DE"/>
              </w:rPr>
            </w:pPr>
            <w:r w:rsidRPr="003C6EC8">
              <w:rPr>
                <w:rFonts w:ascii="Arial" w:hAnsi="Arial"/>
                <w:bCs/>
                <w:lang w:val="de-DE"/>
              </w:rPr>
              <w:t>Niche areas:</w:t>
            </w:r>
          </w:p>
          <w:p w14:paraId="3FA613DD" w14:textId="77777777" w:rsidR="00640C68" w:rsidRPr="007A0AF0" w:rsidRDefault="00640C68" w:rsidP="00823912">
            <w:pPr>
              <w:numPr>
                <w:ilvl w:val="0"/>
                <w:numId w:val="18"/>
              </w:numPr>
              <w:spacing w:after="0" w:line="240" w:lineRule="auto"/>
              <w:contextualSpacing/>
              <w:rPr>
                <w:rFonts w:ascii="Arial" w:hAnsi="Arial"/>
                <w:bCs/>
                <w:lang w:val="de-DE"/>
              </w:rPr>
            </w:pPr>
            <w:r>
              <w:rPr>
                <w:rFonts w:ascii="Arial" w:hAnsi="Arial"/>
                <w:bCs/>
                <w:lang w:val="de-DE"/>
              </w:rPr>
              <w:t>Risk management in agricultural banking portfolios</w:t>
            </w:r>
          </w:p>
          <w:p w14:paraId="6154D6BB" w14:textId="77777777" w:rsidR="00640C68" w:rsidRPr="007A0AF0" w:rsidRDefault="00640C68" w:rsidP="00823912">
            <w:pPr>
              <w:spacing w:after="0" w:line="240" w:lineRule="auto"/>
              <w:contextualSpacing/>
              <w:rPr>
                <w:rFonts w:ascii="Arial" w:hAnsi="Arial"/>
                <w:bCs/>
                <w:lang w:val="de-DE"/>
              </w:rPr>
            </w:pPr>
            <w:r w:rsidRPr="007A0AF0">
              <w:rPr>
                <w:rFonts w:ascii="Arial" w:hAnsi="Arial"/>
                <w:bCs/>
                <w:lang w:val="de-DE"/>
              </w:rPr>
              <w:t>Supervision capacity:</w:t>
            </w:r>
          </w:p>
          <w:p w14:paraId="0EBEAEC9" w14:textId="77777777" w:rsidR="00640C68" w:rsidRPr="007A0AF0" w:rsidRDefault="00640C68" w:rsidP="00823912">
            <w:pPr>
              <w:pStyle w:val="ListParagraph"/>
              <w:numPr>
                <w:ilvl w:val="0"/>
                <w:numId w:val="23"/>
              </w:numPr>
              <w:spacing w:after="0" w:line="240" w:lineRule="auto"/>
              <w:rPr>
                <w:rFonts w:ascii="Arial" w:hAnsi="Arial"/>
                <w:bCs/>
                <w:lang w:val="de-DE"/>
              </w:rPr>
            </w:pPr>
            <w:r w:rsidRPr="007A0AF0">
              <w:rPr>
                <w:rFonts w:ascii="Arial" w:hAnsi="Arial"/>
                <w:bCs/>
                <w:lang w:val="de-DE"/>
              </w:rPr>
              <w:t xml:space="preserve">MPhil: </w:t>
            </w:r>
            <w:r>
              <w:rPr>
                <w:rFonts w:ascii="Arial" w:hAnsi="Arial"/>
                <w:bCs/>
                <w:lang w:val="de-DE"/>
              </w:rPr>
              <w:t>2</w:t>
            </w:r>
          </w:p>
          <w:p w14:paraId="4444093F" w14:textId="77777777" w:rsidR="00640C68" w:rsidRPr="007B7146" w:rsidRDefault="00640C68" w:rsidP="00823912">
            <w:pPr>
              <w:pStyle w:val="ListParagraph"/>
              <w:numPr>
                <w:ilvl w:val="0"/>
                <w:numId w:val="23"/>
              </w:numPr>
              <w:spacing w:after="0" w:line="240" w:lineRule="auto"/>
              <w:jc w:val="both"/>
              <w:rPr>
                <w:rFonts w:ascii="Arial" w:hAnsi="Arial"/>
                <w:b/>
                <w:bCs/>
              </w:rPr>
            </w:pPr>
            <w:r w:rsidRPr="007B7146">
              <w:rPr>
                <w:rFonts w:ascii="Arial" w:hAnsi="Arial"/>
                <w:bCs/>
                <w:lang w:val="de-DE"/>
              </w:rPr>
              <w:t xml:space="preserve">PhD: </w:t>
            </w:r>
            <w:r w:rsidR="001F7D3D">
              <w:rPr>
                <w:rFonts w:ascii="Arial" w:hAnsi="Arial"/>
                <w:bCs/>
                <w:lang w:val="de-DE"/>
              </w:rPr>
              <w:t>2</w:t>
            </w:r>
          </w:p>
        </w:tc>
        <w:tc>
          <w:tcPr>
            <w:tcW w:w="5749" w:type="dxa"/>
            <w:gridSpan w:val="2"/>
            <w:shd w:val="clear" w:color="auto" w:fill="FFFFFF" w:themeFill="background1"/>
          </w:tcPr>
          <w:p w14:paraId="01238085" w14:textId="604BCBBB" w:rsidR="00640C68" w:rsidRPr="002745DF" w:rsidRDefault="00640C68" w:rsidP="00823912">
            <w:pPr>
              <w:spacing w:after="0" w:line="240" w:lineRule="auto"/>
              <w:jc w:val="both"/>
              <w:rPr>
                <w:rFonts w:ascii="Arial" w:hAnsi="Arial"/>
              </w:rPr>
            </w:pPr>
            <w:r w:rsidRPr="003C6EC8">
              <w:rPr>
                <w:rFonts w:ascii="Arial" w:hAnsi="Arial"/>
              </w:rPr>
              <w:t xml:space="preserve">Joseph Chisasa is a Professor </w:t>
            </w:r>
            <w:r>
              <w:rPr>
                <w:rFonts w:ascii="Arial" w:hAnsi="Arial"/>
              </w:rPr>
              <w:t>of</w:t>
            </w:r>
            <w:r w:rsidRPr="003C6EC8">
              <w:rPr>
                <w:rFonts w:ascii="Arial" w:hAnsi="Arial"/>
              </w:rPr>
              <w:t xml:space="preserve"> </w:t>
            </w:r>
            <w:r>
              <w:rPr>
                <w:rFonts w:ascii="Arial" w:hAnsi="Arial"/>
              </w:rPr>
              <w:t>A</w:t>
            </w:r>
            <w:r w:rsidRPr="003C6EC8">
              <w:rPr>
                <w:rFonts w:ascii="Arial" w:hAnsi="Arial"/>
              </w:rPr>
              <w:t xml:space="preserve">gricultural </w:t>
            </w:r>
            <w:r>
              <w:rPr>
                <w:rFonts w:ascii="Arial" w:hAnsi="Arial"/>
              </w:rPr>
              <w:t>F</w:t>
            </w:r>
            <w:r w:rsidRPr="003C6EC8">
              <w:rPr>
                <w:rFonts w:ascii="Arial" w:hAnsi="Arial"/>
              </w:rPr>
              <w:t xml:space="preserve">inance. He completed his doctoral degree in 2015 at Unisa. He has published in international journals </w:t>
            </w:r>
            <w:r w:rsidR="00891A4E">
              <w:rPr>
                <w:rFonts w:ascii="Arial" w:hAnsi="Arial"/>
              </w:rPr>
              <w:t>on bank credit and agricultural output, demand for credit by smallholder farmers, operational risk management,</w:t>
            </w:r>
            <w:r w:rsidRPr="003C6EC8">
              <w:rPr>
                <w:rFonts w:ascii="Arial" w:hAnsi="Arial"/>
              </w:rPr>
              <w:t xml:space="preserve"> and remittances. Prof. Chisasa has supervised several PhD and master’s students in the areas of funding models for agricultural banks, macroeconomic fundamentals and agricultural output, stokvels and financial intermediation. Studies using cross-sectional and time series secondary data will be given preference.</w:t>
            </w:r>
          </w:p>
        </w:tc>
      </w:tr>
      <w:tr w:rsidR="00447064" w:rsidRPr="002745DF" w14:paraId="2BA9682E" w14:textId="77777777" w:rsidTr="00A817AC">
        <w:trPr>
          <w:trHeight w:val="1358"/>
        </w:trPr>
        <w:tc>
          <w:tcPr>
            <w:tcW w:w="3539" w:type="dxa"/>
            <w:gridSpan w:val="2"/>
          </w:tcPr>
          <w:p w14:paraId="67CCC01B" w14:textId="77777777" w:rsidR="00447064" w:rsidRPr="001348AB" w:rsidRDefault="00447064" w:rsidP="001D34D4">
            <w:pPr>
              <w:spacing w:after="0" w:line="240" w:lineRule="auto"/>
              <w:jc w:val="both"/>
              <w:rPr>
                <w:rFonts w:ascii="Arial" w:hAnsi="Arial"/>
                <w:b/>
                <w:bCs/>
              </w:rPr>
            </w:pPr>
            <w:r w:rsidRPr="001348AB">
              <w:rPr>
                <w:rFonts w:ascii="Arial" w:hAnsi="Arial"/>
                <w:b/>
                <w:bCs/>
              </w:rPr>
              <w:t>Dr S Maré</w:t>
            </w:r>
          </w:p>
          <w:p w14:paraId="34F2CC89" w14:textId="77777777" w:rsidR="00447064" w:rsidRPr="001348AB" w:rsidRDefault="00447064" w:rsidP="001D34D4">
            <w:pPr>
              <w:spacing w:after="0" w:line="240" w:lineRule="auto"/>
              <w:jc w:val="both"/>
              <w:rPr>
                <w:rFonts w:ascii="Arial" w:hAnsi="Arial"/>
              </w:rPr>
            </w:pPr>
            <w:r w:rsidRPr="001348AB">
              <w:rPr>
                <w:rFonts w:ascii="Arial" w:hAnsi="Arial"/>
              </w:rPr>
              <w:t>Office: NSR5-112</w:t>
            </w:r>
          </w:p>
          <w:p w14:paraId="619D7FDB" w14:textId="77777777" w:rsidR="00447064" w:rsidRPr="001348AB" w:rsidRDefault="00447064" w:rsidP="001D34D4">
            <w:pPr>
              <w:spacing w:after="0" w:line="240" w:lineRule="auto"/>
              <w:jc w:val="both"/>
              <w:rPr>
                <w:rFonts w:ascii="Arial" w:hAnsi="Arial"/>
              </w:rPr>
            </w:pPr>
            <w:r w:rsidRPr="001348AB">
              <w:rPr>
                <w:rFonts w:ascii="Arial" w:hAnsi="Arial"/>
              </w:rPr>
              <w:t xml:space="preserve">Email: </w:t>
            </w:r>
            <w:hyperlink r:id="rId12" w:history="1">
              <w:r w:rsidRPr="001348AB">
                <w:rPr>
                  <w:rStyle w:val="Hyperlink"/>
                  <w:rFonts w:ascii="Arial" w:hAnsi="Arial"/>
                  <w:color w:val="0070C0"/>
                </w:rPr>
                <w:t>mares@unisa.ac.za</w:t>
              </w:r>
            </w:hyperlink>
          </w:p>
          <w:p w14:paraId="723ED776" w14:textId="77777777" w:rsidR="00447064" w:rsidRPr="001348AB" w:rsidRDefault="00447064" w:rsidP="001D34D4">
            <w:pPr>
              <w:spacing w:after="0" w:line="240" w:lineRule="auto"/>
              <w:jc w:val="both"/>
              <w:rPr>
                <w:rFonts w:ascii="Arial" w:hAnsi="Arial"/>
              </w:rPr>
            </w:pPr>
            <w:r w:rsidRPr="001348AB">
              <w:rPr>
                <w:rFonts w:ascii="Arial" w:hAnsi="Arial"/>
              </w:rPr>
              <w:t xml:space="preserve">ORCID: </w:t>
            </w:r>
            <w:hyperlink r:id="rId13" w:history="1">
              <w:r w:rsidRPr="001348AB">
                <w:rPr>
                  <w:rStyle w:val="Hyperlink"/>
                  <w:rFonts w:ascii="Arial" w:hAnsi="Arial"/>
                  <w:color w:val="0070C0"/>
                </w:rPr>
                <w:t>https://orcid.org/0000-0003-0892-8762</w:t>
              </w:r>
            </w:hyperlink>
          </w:p>
          <w:p w14:paraId="6FDCC113" w14:textId="77777777" w:rsidR="00447064" w:rsidRPr="001348AB" w:rsidRDefault="00447064" w:rsidP="00447064">
            <w:pPr>
              <w:spacing w:after="0" w:line="240" w:lineRule="auto"/>
              <w:jc w:val="both"/>
              <w:rPr>
                <w:rFonts w:ascii="Arial" w:hAnsi="Arial"/>
              </w:rPr>
            </w:pPr>
            <w:r w:rsidRPr="001348AB">
              <w:rPr>
                <w:rFonts w:ascii="Arial" w:hAnsi="Arial"/>
              </w:rPr>
              <w:t>Institutional repository link</w:t>
            </w:r>
          </w:p>
          <w:p w14:paraId="02E7F5CF" w14:textId="77777777" w:rsidR="00447064" w:rsidRPr="001348AB" w:rsidRDefault="00D15B81" w:rsidP="001D34D4">
            <w:pPr>
              <w:spacing w:after="0" w:line="240" w:lineRule="auto"/>
              <w:jc w:val="both"/>
              <w:rPr>
                <w:rFonts w:ascii="Arial" w:hAnsi="Arial"/>
                <w:color w:val="0070C0"/>
              </w:rPr>
            </w:pPr>
            <w:hyperlink r:id="rId14" w:history="1">
              <w:r w:rsidRPr="001348AB">
                <w:rPr>
                  <w:rStyle w:val="Hyperlink"/>
                  <w:rFonts w:ascii="Arial" w:hAnsi="Arial"/>
                  <w:color w:val="0070C0"/>
                </w:rPr>
                <w:t>https://uir.unisa.ac.za/handle/10500/21643/browse?authority=85ff34ca-04cc-4dcf-8f2e-aba2312f6187&amp;type=author</w:t>
              </w:r>
            </w:hyperlink>
          </w:p>
          <w:p w14:paraId="17CDBC13" w14:textId="77777777" w:rsidR="00447064" w:rsidRPr="001348AB" w:rsidRDefault="00447064" w:rsidP="001D34D4">
            <w:pPr>
              <w:spacing w:after="0" w:line="240" w:lineRule="auto"/>
              <w:jc w:val="both"/>
              <w:rPr>
                <w:rFonts w:ascii="Arial" w:hAnsi="Arial"/>
              </w:rPr>
            </w:pPr>
            <w:r w:rsidRPr="001348AB">
              <w:rPr>
                <w:rFonts w:ascii="Arial" w:hAnsi="Arial"/>
              </w:rPr>
              <w:t>Supervision capacity:</w:t>
            </w:r>
          </w:p>
          <w:p w14:paraId="4AB4EF62" w14:textId="77777777" w:rsidR="00447064" w:rsidRPr="001348AB" w:rsidRDefault="00447064" w:rsidP="00447064">
            <w:pPr>
              <w:pStyle w:val="ListParagraph"/>
              <w:numPr>
                <w:ilvl w:val="0"/>
                <w:numId w:val="28"/>
              </w:numPr>
              <w:spacing w:after="0" w:line="240" w:lineRule="auto"/>
              <w:jc w:val="both"/>
              <w:rPr>
                <w:rFonts w:ascii="Arial" w:hAnsi="Arial"/>
              </w:rPr>
            </w:pPr>
            <w:r w:rsidRPr="001348AB">
              <w:rPr>
                <w:rFonts w:ascii="Arial" w:hAnsi="Arial"/>
              </w:rPr>
              <w:t>MPhil: 2</w:t>
            </w:r>
          </w:p>
          <w:p w14:paraId="1A506236" w14:textId="77777777" w:rsidR="00447064" w:rsidRPr="00D15B81" w:rsidRDefault="00447064" w:rsidP="00447064">
            <w:pPr>
              <w:pStyle w:val="ListParagraph"/>
              <w:numPr>
                <w:ilvl w:val="0"/>
                <w:numId w:val="28"/>
              </w:numPr>
              <w:spacing w:after="0" w:line="240" w:lineRule="auto"/>
              <w:jc w:val="both"/>
              <w:rPr>
                <w:rFonts w:ascii="Arial" w:hAnsi="Arial"/>
                <w:b/>
                <w:bCs/>
                <w:color w:val="FF0000"/>
              </w:rPr>
            </w:pPr>
            <w:r w:rsidRPr="001348AB">
              <w:rPr>
                <w:rFonts w:ascii="Arial" w:hAnsi="Arial"/>
              </w:rPr>
              <w:t>PhD: 1</w:t>
            </w:r>
          </w:p>
        </w:tc>
        <w:tc>
          <w:tcPr>
            <w:tcW w:w="5749" w:type="dxa"/>
            <w:gridSpan w:val="2"/>
          </w:tcPr>
          <w:p w14:paraId="18D482C4" w14:textId="7178C70B" w:rsidR="00447064" w:rsidRPr="00D15B81" w:rsidRDefault="00447064" w:rsidP="001D34D4">
            <w:pPr>
              <w:spacing w:after="0" w:line="240" w:lineRule="auto"/>
              <w:jc w:val="both"/>
              <w:rPr>
                <w:rFonts w:ascii="Arial" w:hAnsi="Arial"/>
                <w:color w:val="FF0000"/>
              </w:rPr>
            </w:pPr>
            <w:r w:rsidRPr="001348AB">
              <w:rPr>
                <w:rFonts w:ascii="Arial" w:hAnsi="Arial"/>
              </w:rPr>
              <w:t xml:space="preserve">Suné Maré is a Lecturer in the Department of Finance, Risk Management and Banking at the University of South Africa (Unisa), where she has been working since 2010. She obtained her PhD </w:t>
            </w:r>
            <w:r w:rsidR="00891A4E">
              <w:rPr>
                <w:rFonts w:ascii="Arial" w:hAnsi="Arial"/>
              </w:rPr>
              <w:t xml:space="preserve">in Open and Distance e-Learning (ODeL) and her </w:t>
            </w:r>
            <w:r w:rsidR="00003B71">
              <w:rPr>
                <w:rFonts w:ascii="Arial" w:hAnsi="Arial"/>
              </w:rPr>
              <w:t>master’s</w:t>
            </w:r>
            <w:r w:rsidR="00891A4E">
              <w:rPr>
                <w:rFonts w:ascii="Arial" w:hAnsi="Arial"/>
              </w:rPr>
              <w:t xml:space="preserve"> degree with distinction in operational risk appetite from</w:t>
            </w:r>
            <w:r w:rsidRPr="001348AB">
              <w:rPr>
                <w:rFonts w:ascii="Arial" w:hAnsi="Arial"/>
              </w:rPr>
              <w:t xml:space="preserve"> Unisa. Her </w:t>
            </w:r>
            <w:r w:rsidR="00D15B81" w:rsidRPr="001348AB">
              <w:rPr>
                <w:rFonts w:ascii="Arial" w:hAnsi="Arial"/>
              </w:rPr>
              <w:t xml:space="preserve">broad </w:t>
            </w:r>
            <w:r w:rsidRPr="001348AB">
              <w:rPr>
                <w:rFonts w:ascii="Arial" w:hAnsi="Arial"/>
              </w:rPr>
              <w:t xml:space="preserve">research interests lie in risk management and online learning. She is co-supervising </w:t>
            </w:r>
            <w:r w:rsidR="00BA3FC4" w:rsidRPr="001348AB">
              <w:rPr>
                <w:rFonts w:ascii="Arial" w:hAnsi="Arial"/>
              </w:rPr>
              <w:t>MPhil</w:t>
            </w:r>
            <w:r w:rsidRPr="001348AB">
              <w:rPr>
                <w:rFonts w:ascii="Arial" w:hAnsi="Arial"/>
              </w:rPr>
              <w:t xml:space="preserve"> and PhD students studying in the field of</w:t>
            </w:r>
            <w:r w:rsidR="00D15B81" w:rsidRPr="001348AB">
              <w:rPr>
                <w:rFonts w:ascii="Arial" w:hAnsi="Arial"/>
              </w:rPr>
              <w:t xml:space="preserve"> operational and enterprise</w:t>
            </w:r>
            <w:r w:rsidRPr="001348AB">
              <w:rPr>
                <w:rFonts w:ascii="Arial" w:hAnsi="Arial"/>
              </w:rPr>
              <w:t xml:space="preserve"> risk management. </w:t>
            </w:r>
            <w:r w:rsidR="00D15B81" w:rsidRPr="001348AB">
              <w:rPr>
                <w:rFonts w:ascii="Arial" w:hAnsi="Arial"/>
              </w:rPr>
              <w:t>Studies should be quantitative</w:t>
            </w:r>
            <w:r w:rsidR="00891A4E">
              <w:rPr>
                <w:rFonts w:ascii="Arial" w:hAnsi="Arial"/>
              </w:rPr>
              <w:t>, using primary data collection methods or secondary data analysis</w:t>
            </w:r>
            <w:r w:rsidR="00D15B81" w:rsidRPr="001348AB">
              <w:rPr>
                <w:rFonts w:ascii="Arial" w:hAnsi="Arial"/>
              </w:rPr>
              <w:t>. She has presented numerous papers at local and international conferences.</w:t>
            </w:r>
          </w:p>
        </w:tc>
      </w:tr>
      <w:tr w:rsidR="0030276F" w:rsidRPr="002745DF" w14:paraId="7DF61074" w14:textId="77777777" w:rsidTr="009E795A">
        <w:trPr>
          <w:trHeight w:val="1358"/>
        </w:trPr>
        <w:tc>
          <w:tcPr>
            <w:tcW w:w="3539" w:type="dxa"/>
            <w:gridSpan w:val="2"/>
          </w:tcPr>
          <w:p w14:paraId="1D0E716C" w14:textId="77777777" w:rsidR="0030276F" w:rsidRPr="008D6703" w:rsidRDefault="008D6703" w:rsidP="009E795A">
            <w:pPr>
              <w:spacing w:after="0" w:line="240" w:lineRule="auto"/>
              <w:jc w:val="both"/>
              <w:rPr>
                <w:rFonts w:ascii="Arial" w:hAnsi="Arial"/>
                <w:b/>
                <w:bCs/>
                <w:lang w:val="fr-FR"/>
              </w:rPr>
            </w:pPr>
            <w:r>
              <w:rPr>
                <w:rFonts w:ascii="Arial" w:hAnsi="Arial"/>
                <w:b/>
                <w:bCs/>
                <w:lang w:val="fr-FR"/>
              </w:rPr>
              <w:t>Dr</w:t>
            </w:r>
            <w:r w:rsidR="0030276F" w:rsidRPr="008D6703">
              <w:rPr>
                <w:rFonts w:ascii="Arial" w:hAnsi="Arial"/>
                <w:b/>
                <w:bCs/>
                <w:lang w:val="fr-FR"/>
              </w:rPr>
              <w:t xml:space="preserve"> MM Manala</w:t>
            </w:r>
          </w:p>
          <w:p w14:paraId="4E22055D" w14:textId="55DCCE61" w:rsidR="0030276F" w:rsidRPr="008D6703" w:rsidRDefault="008D6703" w:rsidP="009E795A">
            <w:pPr>
              <w:spacing w:after="0" w:line="240" w:lineRule="auto"/>
              <w:jc w:val="both"/>
              <w:rPr>
                <w:rFonts w:ascii="Arial" w:hAnsi="Arial"/>
                <w:lang w:val="fr-FR"/>
              </w:rPr>
            </w:pPr>
            <w:r w:rsidRPr="008D6703">
              <w:rPr>
                <w:rFonts w:ascii="Arial" w:hAnsi="Arial"/>
                <w:lang w:val="fr-FR"/>
              </w:rPr>
              <w:t>Email:</w:t>
            </w:r>
            <w:r w:rsidR="0030276F" w:rsidRPr="008D6703">
              <w:rPr>
                <w:rFonts w:ascii="Arial" w:hAnsi="Arial"/>
                <w:lang w:val="fr-FR"/>
              </w:rPr>
              <w:t xml:space="preserve"> </w:t>
            </w:r>
            <w:hyperlink r:id="rId15" w:history="1">
              <w:r w:rsidR="0030276F" w:rsidRPr="008D6703">
                <w:rPr>
                  <w:rStyle w:val="Hyperlink"/>
                  <w:rFonts w:ascii="Arial" w:hAnsi="Arial"/>
                  <w:lang w:val="fr-FR"/>
                </w:rPr>
                <w:t>mnalmm@unisa.ac.za</w:t>
              </w:r>
            </w:hyperlink>
          </w:p>
          <w:p w14:paraId="0A34A56B" w14:textId="77777777" w:rsidR="0030276F" w:rsidRDefault="0030276F" w:rsidP="009E795A">
            <w:pPr>
              <w:spacing w:after="0" w:line="240" w:lineRule="auto"/>
              <w:jc w:val="both"/>
              <w:rPr>
                <w:rFonts w:ascii="Arial" w:hAnsi="Arial"/>
              </w:rPr>
            </w:pPr>
            <w:r>
              <w:rPr>
                <w:rFonts w:ascii="Arial" w:hAnsi="Arial"/>
              </w:rPr>
              <w:t>ORCID: 0000-0002-0523-969X</w:t>
            </w:r>
          </w:p>
          <w:p w14:paraId="20BAAB2D" w14:textId="77777777" w:rsidR="0030276F" w:rsidRDefault="008B1272" w:rsidP="009E795A">
            <w:pPr>
              <w:spacing w:after="0" w:line="240" w:lineRule="auto"/>
              <w:jc w:val="both"/>
              <w:rPr>
                <w:rFonts w:ascii="Arial" w:hAnsi="Arial"/>
              </w:rPr>
            </w:pPr>
            <w:r>
              <w:rPr>
                <w:rFonts w:ascii="Arial" w:hAnsi="Arial"/>
              </w:rPr>
              <w:t>S</w:t>
            </w:r>
            <w:r w:rsidR="0030276F">
              <w:rPr>
                <w:rFonts w:ascii="Arial" w:hAnsi="Arial"/>
              </w:rPr>
              <w:t>upervision capacity:</w:t>
            </w:r>
          </w:p>
          <w:p w14:paraId="3445A4C1" w14:textId="77777777" w:rsidR="0030276F" w:rsidRPr="00024D39" w:rsidRDefault="0030276F" w:rsidP="0030276F">
            <w:pPr>
              <w:pStyle w:val="ListParagraph"/>
              <w:numPr>
                <w:ilvl w:val="0"/>
                <w:numId w:val="29"/>
              </w:numPr>
              <w:spacing w:after="0" w:line="240" w:lineRule="auto"/>
              <w:jc w:val="both"/>
              <w:rPr>
                <w:rFonts w:ascii="Arial" w:hAnsi="Arial"/>
              </w:rPr>
            </w:pPr>
            <w:r>
              <w:rPr>
                <w:rFonts w:ascii="Arial" w:hAnsi="Arial"/>
              </w:rPr>
              <w:t>MPhil: 2</w:t>
            </w:r>
          </w:p>
        </w:tc>
        <w:tc>
          <w:tcPr>
            <w:tcW w:w="5749" w:type="dxa"/>
            <w:gridSpan w:val="2"/>
          </w:tcPr>
          <w:p w14:paraId="6ECE5DEC" w14:textId="21DD4234" w:rsidR="0030276F" w:rsidRPr="002745DF" w:rsidRDefault="0030276F" w:rsidP="009E795A">
            <w:pPr>
              <w:spacing w:after="0" w:line="240" w:lineRule="auto"/>
              <w:jc w:val="both"/>
              <w:rPr>
                <w:rFonts w:ascii="Arial" w:hAnsi="Arial"/>
              </w:rPr>
            </w:pPr>
            <w:r>
              <w:rPr>
                <w:rFonts w:ascii="Arial" w:hAnsi="Arial"/>
              </w:rPr>
              <w:t xml:space="preserve">Maureen Manala is a lecturer in risk management. She completed her </w:t>
            </w:r>
            <w:r w:rsidR="008D6703">
              <w:rPr>
                <w:rFonts w:ascii="Arial" w:hAnsi="Arial"/>
              </w:rPr>
              <w:t>PhD</w:t>
            </w:r>
            <w:r>
              <w:rPr>
                <w:rFonts w:ascii="Arial" w:hAnsi="Arial"/>
              </w:rPr>
              <w:t xml:space="preserve"> degree in 2</w:t>
            </w:r>
            <w:r w:rsidR="008D6703">
              <w:rPr>
                <w:rFonts w:ascii="Arial" w:hAnsi="Arial"/>
              </w:rPr>
              <w:t>025</w:t>
            </w:r>
            <w:r>
              <w:rPr>
                <w:rFonts w:ascii="Arial" w:hAnsi="Arial"/>
              </w:rPr>
              <w:t xml:space="preserve">. </w:t>
            </w:r>
            <w:r w:rsidRPr="00997831">
              <w:rPr>
                <w:rFonts w:ascii="Arial" w:hAnsi="Arial"/>
              </w:rPr>
              <w:t>Quantitative studies using survey questionnaires and secondary data are preferred.</w:t>
            </w:r>
          </w:p>
        </w:tc>
      </w:tr>
      <w:tr w:rsidR="00E46D0E" w:rsidRPr="003C6EC8" w14:paraId="3282FDD4" w14:textId="77777777" w:rsidTr="00A817AC">
        <w:trPr>
          <w:trHeight w:val="699"/>
        </w:trPr>
        <w:tc>
          <w:tcPr>
            <w:tcW w:w="3539" w:type="dxa"/>
            <w:gridSpan w:val="2"/>
          </w:tcPr>
          <w:p w14:paraId="63E23DBB" w14:textId="77777777" w:rsidR="00E46D0E" w:rsidRPr="00D327CA" w:rsidRDefault="00E46D0E" w:rsidP="00E46D0E">
            <w:pPr>
              <w:spacing w:after="0" w:line="240" w:lineRule="auto"/>
              <w:jc w:val="both"/>
              <w:rPr>
                <w:rFonts w:ascii="Arial" w:hAnsi="Arial"/>
                <w:b/>
                <w:bCs/>
              </w:rPr>
            </w:pPr>
            <w:r w:rsidRPr="00D327CA">
              <w:rPr>
                <w:rFonts w:ascii="Arial" w:hAnsi="Arial"/>
                <w:b/>
                <w:bCs/>
              </w:rPr>
              <w:t xml:space="preserve">Dr Gerhard Grebe </w:t>
            </w:r>
          </w:p>
          <w:p w14:paraId="7967180E" w14:textId="77777777" w:rsidR="00E46D0E" w:rsidRPr="00D327CA" w:rsidRDefault="00E46D0E" w:rsidP="00E46D0E">
            <w:pPr>
              <w:spacing w:after="0" w:line="240" w:lineRule="auto"/>
              <w:jc w:val="both"/>
              <w:rPr>
                <w:rFonts w:ascii="Arial" w:hAnsi="Arial"/>
              </w:rPr>
            </w:pPr>
            <w:r w:rsidRPr="00D327CA">
              <w:rPr>
                <w:rFonts w:ascii="Arial" w:hAnsi="Arial"/>
              </w:rPr>
              <w:t xml:space="preserve">Office: NSR 5-87 </w:t>
            </w:r>
          </w:p>
          <w:p w14:paraId="0312CB39" w14:textId="77777777" w:rsidR="00E46D0E" w:rsidRPr="00D327CA" w:rsidRDefault="00E46D0E" w:rsidP="00E46D0E">
            <w:pPr>
              <w:spacing w:after="0" w:line="240" w:lineRule="auto"/>
              <w:jc w:val="both"/>
              <w:rPr>
                <w:rFonts w:ascii="Arial" w:hAnsi="Arial"/>
              </w:rPr>
            </w:pPr>
            <w:r w:rsidRPr="00D327CA">
              <w:rPr>
                <w:rFonts w:ascii="Arial" w:hAnsi="Arial"/>
              </w:rPr>
              <w:t xml:space="preserve">Email: grebegpm@unisa.ac.za </w:t>
            </w:r>
          </w:p>
          <w:p w14:paraId="030B002F" w14:textId="77777777" w:rsidR="00E46D0E" w:rsidRPr="00D327CA" w:rsidRDefault="00E46D0E" w:rsidP="00E46D0E">
            <w:pPr>
              <w:spacing w:after="0" w:line="240" w:lineRule="auto"/>
              <w:jc w:val="both"/>
              <w:rPr>
                <w:rFonts w:ascii="Arial" w:hAnsi="Arial"/>
              </w:rPr>
            </w:pPr>
            <w:r w:rsidRPr="00D327CA">
              <w:rPr>
                <w:rFonts w:ascii="Arial" w:hAnsi="Arial"/>
              </w:rPr>
              <w:t xml:space="preserve">ORCID: https://orcid.org/0000-0002-1645-4897 </w:t>
            </w:r>
          </w:p>
          <w:p w14:paraId="5812C093" w14:textId="77777777" w:rsidR="00E46D0E" w:rsidRDefault="00E46D0E" w:rsidP="00E46D0E">
            <w:pPr>
              <w:spacing w:after="0" w:line="240" w:lineRule="auto"/>
              <w:jc w:val="both"/>
              <w:rPr>
                <w:rFonts w:ascii="Arial" w:hAnsi="Arial"/>
              </w:rPr>
            </w:pPr>
            <w:r w:rsidRPr="00D327CA">
              <w:rPr>
                <w:rFonts w:ascii="Arial" w:hAnsi="Arial"/>
              </w:rPr>
              <w:t>Institutional repository link:</w:t>
            </w:r>
          </w:p>
          <w:p w14:paraId="6272AC66" w14:textId="77777777" w:rsidR="00E46D0E" w:rsidRPr="00D327CA" w:rsidRDefault="00E46D0E" w:rsidP="00E46D0E">
            <w:pPr>
              <w:spacing w:after="0" w:line="240" w:lineRule="auto"/>
              <w:jc w:val="both"/>
              <w:rPr>
                <w:rFonts w:ascii="Arial" w:hAnsi="Arial"/>
              </w:rPr>
            </w:pPr>
          </w:p>
          <w:p w14:paraId="644CB7EB" w14:textId="77777777" w:rsidR="00E46D0E" w:rsidRPr="00D327CA" w:rsidRDefault="00E46D0E" w:rsidP="00E46D0E">
            <w:pPr>
              <w:spacing w:after="0" w:line="240" w:lineRule="auto"/>
              <w:jc w:val="both"/>
              <w:rPr>
                <w:rFonts w:ascii="Arial" w:hAnsi="Arial"/>
              </w:rPr>
            </w:pPr>
            <w:hyperlink r:id="rId16" w:history="1">
              <w:r w:rsidRPr="00D327CA">
                <w:rPr>
                  <w:rStyle w:val="Hyperlink"/>
                  <w:rFonts w:ascii="Arial" w:hAnsi="Arial"/>
                </w:rPr>
                <w:t>http://hdl.handle.net/10500/18557</w:t>
              </w:r>
            </w:hyperlink>
          </w:p>
          <w:p w14:paraId="6E389DAA" w14:textId="77777777" w:rsidR="00E46D0E" w:rsidRDefault="00E46D0E" w:rsidP="00E46D0E">
            <w:pPr>
              <w:spacing w:after="0" w:line="240" w:lineRule="auto"/>
              <w:jc w:val="both"/>
              <w:rPr>
                <w:rFonts w:ascii="Arial" w:hAnsi="Arial"/>
                <w:b/>
                <w:bCs/>
              </w:rPr>
            </w:pPr>
          </w:p>
          <w:p w14:paraId="0D058729" w14:textId="77777777" w:rsidR="00E46D0E" w:rsidRPr="00D327CA" w:rsidRDefault="00E46D0E" w:rsidP="00E46D0E">
            <w:pPr>
              <w:spacing w:after="0" w:line="240" w:lineRule="auto"/>
              <w:jc w:val="both"/>
              <w:rPr>
                <w:rFonts w:ascii="Arial" w:hAnsi="Arial"/>
              </w:rPr>
            </w:pPr>
            <w:r w:rsidRPr="00D327CA">
              <w:rPr>
                <w:rFonts w:ascii="Arial" w:hAnsi="Arial"/>
              </w:rPr>
              <w:t>Supervisory capacity:</w:t>
            </w:r>
          </w:p>
          <w:p w14:paraId="281EE1E0" w14:textId="6FCF5C17" w:rsidR="00E46D0E" w:rsidRPr="001F7D3D" w:rsidRDefault="00E46D0E" w:rsidP="001F7D3D">
            <w:pPr>
              <w:pStyle w:val="ListParagraph"/>
              <w:numPr>
                <w:ilvl w:val="0"/>
                <w:numId w:val="29"/>
              </w:numPr>
              <w:spacing w:after="0" w:line="240" w:lineRule="auto"/>
              <w:jc w:val="both"/>
              <w:rPr>
                <w:rFonts w:ascii="Arial" w:hAnsi="Arial"/>
              </w:rPr>
            </w:pPr>
            <w:r w:rsidRPr="001F7D3D">
              <w:rPr>
                <w:rFonts w:ascii="Arial" w:hAnsi="Arial"/>
              </w:rPr>
              <w:t>MP</w:t>
            </w:r>
            <w:r w:rsidR="001F7D3D">
              <w:rPr>
                <w:rFonts w:ascii="Arial" w:hAnsi="Arial"/>
              </w:rPr>
              <w:t>h</w:t>
            </w:r>
            <w:r w:rsidRPr="001F7D3D">
              <w:rPr>
                <w:rFonts w:ascii="Arial" w:hAnsi="Arial"/>
              </w:rPr>
              <w:t>il:</w:t>
            </w:r>
            <w:r w:rsidR="008C02FD">
              <w:rPr>
                <w:rFonts w:ascii="Arial" w:hAnsi="Arial"/>
              </w:rPr>
              <w:t>2</w:t>
            </w:r>
          </w:p>
          <w:p w14:paraId="43CC07C5" w14:textId="77777777" w:rsidR="00E46D0E" w:rsidRDefault="00E46D0E" w:rsidP="00E46D0E">
            <w:pPr>
              <w:spacing w:after="0" w:line="240" w:lineRule="auto"/>
              <w:jc w:val="both"/>
              <w:rPr>
                <w:rFonts w:ascii="Arial" w:hAnsi="Arial"/>
                <w:b/>
                <w:bCs/>
              </w:rPr>
            </w:pPr>
          </w:p>
          <w:p w14:paraId="0552EFA8" w14:textId="77777777" w:rsidR="00E46D0E" w:rsidRDefault="00E46D0E" w:rsidP="00E46D0E">
            <w:pPr>
              <w:spacing w:after="0" w:line="240" w:lineRule="auto"/>
              <w:jc w:val="both"/>
              <w:rPr>
                <w:rFonts w:ascii="Arial" w:hAnsi="Arial"/>
                <w:b/>
                <w:bCs/>
              </w:rPr>
            </w:pPr>
          </w:p>
        </w:tc>
        <w:tc>
          <w:tcPr>
            <w:tcW w:w="5749" w:type="dxa"/>
            <w:gridSpan w:val="2"/>
          </w:tcPr>
          <w:p w14:paraId="39A803D6" w14:textId="77777777" w:rsidR="00E46D0E" w:rsidRDefault="00E46D0E" w:rsidP="00891A4E">
            <w:pPr>
              <w:spacing w:after="0" w:line="240" w:lineRule="auto"/>
              <w:jc w:val="both"/>
              <w:rPr>
                <w:rFonts w:ascii="Arial" w:hAnsi="Arial"/>
              </w:rPr>
            </w:pPr>
            <w:r w:rsidRPr="0087413D">
              <w:rPr>
                <w:rFonts w:ascii="Arial" w:hAnsi="Arial"/>
              </w:rPr>
              <w:t>Gerhard Grebe is a senior lecturer in the Department of Finance, Risk Management and Banking. He completed his PhD</w:t>
            </w:r>
            <w:r>
              <w:rPr>
                <w:rFonts w:ascii="Arial" w:hAnsi="Arial"/>
              </w:rPr>
              <w:t xml:space="preserve"> </w:t>
            </w:r>
            <w:r w:rsidR="00891A4E">
              <w:rPr>
                <w:rFonts w:ascii="Arial" w:hAnsi="Arial"/>
              </w:rPr>
              <w:t xml:space="preserve">in </w:t>
            </w:r>
            <w:r w:rsidR="00961E93">
              <w:rPr>
                <w:rFonts w:ascii="Arial" w:hAnsi="Arial"/>
              </w:rPr>
              <w:t>risk management at the University of South Africa in 2023</w:t>
            </w:r>
            <w:r w:rsidRPr="0087413D">
              <w:rPr>
                <w:rFonts w:ascii="Arial" w:hAnsi="Arial"/>
              </w:rPr>
              <w:t xml:space="preserve">. Gerhard has published numerous articles in </w:t>
            </w:r>
            <w:r w:rsidR="00891A4E">
              <w:rPr>
                <w:rFonts w:ascii="Arial" w:hAnsi="Arial"/>
              </w:rPr>
              <w:t>risk management, with a principal focus on fraud</w:t>
            </w:r>
            <w:r w:rsidR="00E962A5">
              <w:rPr>
                <w:rFonts w:ascii="Arial" w:hAnsi="Arial"/>
              </w:rPr>
              <w:t xml:space="preserve"> risk and </w:t>
            </w:r>
            <w:r w:rsidRPr="0087413D">
              <w:rPr>
                <w:rFonts w:ascii="Arial" w:hAnsi="Arial"/>
              </w:rPr>
              <w:t xml:space="preserve">operational risk. His research </w:t>
            </w:r>
            <w:r w:rsidR="00891A4E">
              <w:rPr>
                <w:rFonts w:ascii="Arial" w:hAnsi="Arial"/>
              </w:rPr>
              <w:t>interests include</w:t>
            </w:r>
            <w:r w:rsidRPr="0087413D">
              <w:rPr>
                <w:rFonts w:ascii="Arial" w:hAnsi="Arial"/>
              </w:rPr>
              <w:t xml:space="preserve"> finance</w:t>
            </w:r>
            <w:r w:rsidR="00FA1503">
              <w:rPr>
                <w:rFonts w:ascii="Arial" w:hAnsi="Arial"/>
              </w:rPr>
              <w:t xml:space="preserve">, </w:t>
            </w:r>
            <w:r w:rsidRPr="0087413D">
              <w:rPr>
                <w:rFonts w:ascii="Arial" w:hAnsi="Arial"/>
              </w:rPr>
              <w:t>operational risk</w:t>
            </w:r>
            <w:r w:rsidR="00891A4E">
              <w:rPr>
                <w:rFonts w:ascii="Arial" w:hAnsi="Arial"/>
              </w:rPr>
              <w:t xml:space="preserve"> </w:t>
            </w:r>
            <w:r w:rsidR="00BB1742">
              <w:rPr>
                <w:rFonts w:ascii="Arial" w:hAnsi="Arial"/>
              </w:rPr>
              <w:t xml:space="preserve">and the future of risk </w:t>
            </w:r>
            <w:r w:rsidRPr="0087413D">
              <w:rPr>
                <w:rFonts w:ascii="Arial" w:hAnsi="Arial"/>
              </w:rPr>
              <w:t xml:space="preserve">management. He is currently </w:t>
            </w:r>
            <w:r w:rsidR="00BB1742">
              <w:rPr>
                <w:rFonts w:ascii="Arial" w:hAnsi="Arial"/>
              </w:rPr>
              <w:t>co-</w:t>
            </w:r>
            <w:r w:rsidRPr="0087413D">
              <w:rPr>
                <w:rFonts w:ascii="Arial" w:hAnsi="Arial"/>
              </w:rPr>
              <w:t>supervising master’s students at UNISA. Studies should preferably be quantitative</w:t>
            </w:r>
            <w:r w:rsidR="005F1AA5">
              <w:rPr>
                <w:rFonts w:ascii="Arial" w:hAnsi="Arial"/>
              </w:rPr>
              <w:t xml:space="preserve"> and use</w:t>
            </w:r>
            <w:r w:rsidRPr="0087413D">
              <w:rPr>
                <w:rFonts w:ascii="Arial" w:hAnsi="Arial"/>
              </w:rPr>
              <w:t xml:space="preserve"> the positivist or pragmatic paradigms. Ideally, one should use secondary data from reliable sources such as Bloomberg, iRess or the SENS of the JSE.</w:t>
            </w:r>
          </w:p>
          <w:p w14:paraId="4DD654E0" w14:textId="226C36AE" w:rsidR="007563FC" w:rsidRDefault="007563FC" w:rsidP="00891A4E">
            <w:pPr>
              <w:spacing w:after="0" w:line="240" w:lineRule="auto"/>
              <w:jc w:val="both"/>
              <w:rPr>
                <w:rFonts w:ascii="Arial" w:hAnsi="Arial"/>
              </w:rPr>
            </w:pPr>
          </w:p>
        </w:tc>
      </w:tr>
      <w:tr w:rsidR="00465428" w:rsidRPr="003C6EC8" w14:paraId="5223ED0D" w14:textId="77777777" w:rsidTr="00A817AC">
        <w:trPr>
          <w:trHeight w:val="699"/>
        </w:trPr>
        <w:tc>
          <w:tcPr>
            <w:tcW w:w="3539" w:type="dxa"/>
            <w:gridSpan w:val="2"/>
          </w:tcPr>
          <w:p w14:paraId="279839D3" w14:textId="77777777" w:rsidR="00465428" w:rsidRPr="004F2F13" w:rsidRDefault="00465428" w:rsidP="00465428">
            <w:pPr>
              <w:spacing w:after="0" w:line="240" w:lineRule="auto"/>
              <w:rPr>
                <w:rFonts w:ascii="Arial" w:hAnsi="Arial"/>
              </w:rPr>
            </w:pPr>
            <w:r w:rsidRPr="004F2F13">
              <w:rPr>
                <w:rFonts w:ascii="Arial" w:hAnsi="Arial"/>
                <w:b/>
                <w:bCs/>
              </w:rPr>
              <w:t>Dr</w:t>
            </w:r>
            <w:r w:rsidRPr="004F2F13">
              <w:rPr>
                <w:rFonts w:ascii="Arial" w:hAnsi="Arial"/>
              </w:rPr>
              <w:t xml:space="preserve"> </w:t>
            </w:r>
            <w:r w:rsidRPr="004F2F13">
              <w:rPr>
                <w:rFonts w:ascii="Arial" w:hAnsi="Arial"/>
                <w:b/>
                <w:bCs/>
              </w:rPr>
              <w:t>Mmakganya</w:t>
            </w:r>
            <w:r w:rsidRPr="004F2F13">
              <w:rPr>
                <w:rFonts w:ascii="Arial" w:hAnsi="Arial"/>
              </w:rPr>
              <w:t xml:space="preserve"> </w:t>
            </w:r>
            <w:r w:rsidRPr="004F2F13">
              <w:rPr>
                <w:rFonts w:ascii="Arial" w:hAnsi="Arial"/>
                <w:b/>
                <w:bCs/>
              </w:rPr>
              <w:t>Colleen</w:t>
            </w:r>
            <w:r w:rsidRPr="004F2F13">
              <w:rPr>
                <w:rFonts w:ascii="Arial" w:hAnsi="Arial"/>
              </w:rPr>
              <w:t xml:space="preserve"> </w:t>
            </w:r>
            <w:r w:rsidRPr="004F2F13">
              <w:rPr>
                <w:rFonts w:ascii="Arial" w:hAnsi="Arial"/>
                <w:b/>
                <w:bCs/>
              </w:rPr>
              <w:t>Mashoene</w:t>
            </w:r>
            <w:r w:rsidRPr="004F2F13">
              <w:rPr>
                <w:rFonts w:ascii="Arial" w:hAnsi="Arial"/>
              </w:rPr>
              <w:t xml:space="preserve"> </w:t>
            </w:r>
          </w:p>
          <w:p w14:paraId="15EF0914" w14:textId="77777777" w:rsidR="00465428" w:rsidRPr="004F2F13" w:rsidRDefault="00465428" w:rsidP="00465428">
            <w:pPr>
              <w:spacing w:after="0" w:line="240" w:lineRule="auto"/>
              <w:rPr>
                <w:rFonts w:ascii="Arial" w:hAnsi="Arial"/>
              </w:rPr>
            </w:pPr>
            <w:r w:rsidRPr="004F2F13">
              <w:rPr>
                <w:rFonts w:ascii="Arial" w:hAnsi="Arial"/>
              </w:rPr>
              <w:t>Office: NSR Building 5-112</w:t>
            </w:r>
          </w:p>
          <w:p w14:paraId="0E3C0B4D" w14:textId="77777777" w:rsidR="00465428" w:rsidRPr="004F2F13" w:rsidRDefault="00465428" w:rsidP="00465428">
            <w:pPr>
              <w:spacing w:after="0" w:line="240" w:lineRule="auto"/>
              <w:rPr>
                <w:rFonts w:ascii="Arial" w:hAnsi="Arial"/>
              </w:rPr>
            </w:pPr>
            <w:r w:rsidRPr="004F2F13">
              <w:rPr>
                <w:rFonts w:ascii="Arial" w:hAnsi="Arial"/>
              </w:rPr>
              <w:t xml:space="preserve">E-mail: </w:t>
            </w:r>
            <w:hyperlink r:id="rId17" w:history="1">
              <w:r w:rsidRPr="0039119B">
                <w:rPr>
                  <w:rStyle w:val="Hyperlink"/>
                  <w:rFonts w:ascii="Arial" w:hAnsi="Arial"/>
                </w:rPr>
                <w:t>emashmc@unisa.ac.za</w:t>
              </w:r>
            </w:hyperlink>
            <w:r>
              <w:rPr>
                <w:rFonts w:ascii="Arial" w:hAnsi="Arial"/>
              </w:rPr>
              <w:t xml:space="preserve"> </w:t>
            </w:r>
            <w:r w:rsidRPr="004F2F13">
              <w:rPr>
                <w:rFonts w:ascii="Arial" w:hAnsi="Arial"/>
              </w:rPr>
              <w:t xml:space="preserve"> </w:t>
            </w:r>
          </w:p>
          <w:p w14:paraId="308A43F1" w14:textId="77777777" w:rsidR="00465428" w:rsidRPr="004F2F13" w:rsidRDefault="00465428" w:rsidP="00465428">
            <w:pPr>
              <w:spacing w:after="0" w:line="240" w:lineRule="auto"/>
              <w:rPr>
                <w:rFonts w:ascii="Arial" w:hAnsi="Arial"/>
              </w:rPr>
            </w:pPr>
            <w:r w:rsidRPr="004F2F13">
              <w:rPr>
                <w:rFonts w:ascii="Arial" w:hAnsi="Arial"/>
              </w:rPr>
              <w:t>ORCID: 0000-0002-4789-7113</w:t>
            </w:r>
          </w:p>
          <w:p w14:paraId="435D4C84" w14:textId="77777777" w:rsidR="00465428" w:rsidRPr="004F2F13" w:rsidRDefault="00465428" w:rsidP="00465428">
            <w:pPr>
              <w:spacing w:after="0" w:line="240" w:lineRule="auto"/>
              <w:rPr>
                <w:rFonts w:ascii="Arial" w:hAnsi="Arial"/>
              </w:rPr>
            </w:pPr>
            <w:r w:rsidRPr="004F2F13">
              <w:rPr>
                <w:rFonts w:ascii="Arial" w:hAnsi="Arial"/>
              </w:rPr>
              <w:t> </w:t>
            </w:r>
          </w:p>
          <w:p w14:paraId="6D4D473B" w14:textId="77777777" w:rsidR="00465428" w:rsidRPr="004F2F13" w:rsidRDefault="00465428" w:rsidP="00465428">
            <w:pPr>
              <w:spacing w:after="0" w:line="240" w:lineRule="auto"/>
              <w:rPr>
                <w:rFonts w:ascii="Arial" w:hAnsi="Arial"/>
              </w:rPr>
            </w:pPr>
            <w:r w:rsidRPr="004F2F13">
              <w:rPr>
                <w:rFonts w:ascii="Arial" w:hAnsi="Arial"/>
              </w:rPr>
              <w:t>Niche areas:</w:t>
            </w:r>
          </w:p>
          <w:p w14:paraId="48B2961F" w14:textId="77777777" w:rsidR="00465428" w:rsidRDefault="00465428" w:rsidP="00465428">
            <w:pPr>
              <w:pStyle w:val="ListParagraph"/>
              <w:numPr>
                <w:ilvl w:val="0"/>
                <w:numId w:val="31"/>
              </w:numPr>
              <w:spacing w:after="0" w:line="240" w:lineRule="auto"/>
              <w:rPr>
                <w:rFonts w:ascii="Arial" w:hAnsi="Arial"/>
              </w:rPr>
            </w:pPr>
            <w:r w:rsidRPr="004F2F13">
              <w:rPr>
                <w:rFonts w:ascii="Arial" w:hAnsi="Arial"/>
              </w:rPr>
              <w:t>Investment</w:t>
            </w:r>
          </w:p>
          <w:p w14:paraId="06360E7D" w14:textId="77777777" w:rsidR="00465428" w:rsidRDefault="00465428" w:rsidP="00465428">
            <w:pPr>
              <w:pStyle w:val="ListParagraph"/>
              <w:numPr>
                <w:ilvl w:val="0"/>
                <w:numId w:val="31"/>
              </w:numPr>
              <w:spacing w:after="0" w:line="240" w:lineRule="auto"/>
              <w:rPr>
                <w:rFonts w:ascii="Arial" w:hAnsi="Arial"/>
              </w:rPr>
            </w:pPr>
            <w:r w:rsidRPr="004F2F13">
              <w:rPr>
                <w:rFonts w:ascii="Arial" w:hAnsi="Arial"/>
              </w:rPr>
              <w:lastRenderedPageBreak/>
              <w:t xml:space="preserve">Risk Management </w:t>
            </w:r>
          </w:p>
          <w:p w14:paraId="62D6821D" w14:textId="77777777" w:rsidR="00465428" w:rsidRPr="004F2F13" w:rsidRDefault="00465428" w:rsidP="00465428">
            <w:pPr>
              <w:pStyle w:val="ListParagraph"/>
              <w:numPr>
                <w:ilvl w:val="0"/>
                <w:numId w:val="31"/>
              </w:numPr>
              <w:spacing w:after="0" w:line="240" w:lineRule="auto"/>
              <w:rPr>
                <w:rFonts w:ascii="Arial" w:hAnsi="Arial"/>
              </w:rPr>
            </w:pPr>
            <w:r w:rsidRPr="004F2F13">
              <w:rPr>
                <w:rFonts w:ascii="Arial" w:hAnsi="Arial"/>
              </w:rPr>
              <w:t>International Finance</w:t>
            </w:r>
          </w:p>
          <w:p w14:paraId="5A4A6EEC" w14:textId="77777777" w:rsidR="00465428" w:rsidRPr="004F2F13" w:rsidRDefault="00465428" w:rsidP="00465428">
            <w:pPr>
              <w:spacing w:after="0" w:line="240" w:lineRule="auto"/>
              <w:rPr>
                <w:rFonts w:ascii="Arial" w:hAnsi="Arial"/>
              </w:rPr>
            </w:pPr>
          </w:p>
          <w:p w14:paraId="748E2C26" w14:textId="77777777" w:rsidR="00465428" w:rsidRPr="004F2F13" w:rsidRDefault="00465428" w:rsidP="00465428">
            <w:pPr>
              <w:spacing w:after="0" w:line="240" w:lineRule="auto"/>
              <w:rPr>
                <w:rFonts w:ascii="Arial" w:hAnsi="Arial"/>
              </w:rPr>
            </w:pPr>
            <w:r w:rsidRPr="004F2F13">
              <w:rPr>
                <w:rFonts w:ascii="Arial" w:hAnsi="Arial"/>
              </w:rPr>
              <w:t>2027 Supervision capacity:</w:t>
            </w:r>
          </w:p>
          <w:p w14:paraId="42420F8C" w14:textId="77777777" w:rsidR="00465428" w:rsidRDefault="00465428" w:rsidP="00465428">
            <w:pPr>
              <w:pStyle w:val="ListParagraph"/>
              <w:numPr>
                <w:ilvl w:val="0"/>
                <w:numId w:val="32"/>
              </w:numPr>
              <w:spacing w:after="0" w:line="240" w:lineRule="auto"/>
              <w:rPr>
                <w:rFonts w:ascii="Arial" w:hAnsi="Arial"/>
              </w:rPr>
            </w:pPr>
            <w:r w:rsidRPr="004F2F13">
              <w:rPr>
                <w:rFonts w:ascii="Arial" w:hAnsi="Arial"/>
              </w:rPr>
              <w:t>MPhil: 4</w:t>
            </w:r>
          </w:p>
          <w:p w14:paraId="50303C33" w14:textId="65066AF4" w:rsidR="00465428" w:rsidRPr="00465428" w:rsidRDefault="00465428" w:rsidP="00465428">
            <w:pPr>
              <w:pStyle w:val="ListParagraph"/>
              <w:numPr>
                <w:ilvl w:val="0"/>
                <w:numId w:val="32"/>
              </w:numPr>
              <w:spacing w:after="0" w:line="240" w:lineRule="auto"/>
              <w:rPr>
                <w:rFonts w:ascii="Arial" w:hAnsi="Arial"/>
              </w:rPr>
            </w:pPr>
            <w:r w:rsidRPr="00465428">
              <w:rPr>
                <w:rFonts w:ascii="Arial" w:hAnsi="Arial"/>
              </w:rPr>
              <w:t>PhD: 2 (co-supervision</w:t>
            </w:r>
            <w:r w:rsidRPr="00465428">
              <w:rPr>
                <w:rFonts w:ascii="Arial" w:hAnsi="Arial"/>
                <w:b/>
                <w:bCs/>
              </w:rPr>
              <w:t>)</w:t>
            </w:r>
          </w:p>
        </w:tc>
        <w:tc>
          <w:tcPr>
            <w:tcW w:w="5749" w:type="dxa"/>
            <w:gridSpan w:val="2"/>
          </w:tcPr>
          <w:p w14:paraId="6582487E" w14:textId="6610E37D" w:rsidR="00465428" w:rsidRPr="0087413D" w:rsidRDefault="00465428" w:rsidP="00465428">
            <w:pPr>
              <w:spacing w:after="0" w:line="240" w:lineRule="auto"/>
              <w:jc w:val="both"/>
              <w:rPr>
                <w:rFonts w:ascii="Arial" w:hAnsi="Arial"/>
              </w:rPr>
            </w:pPr>
            <w:r w:rsidRPr="004F2F13">
              <w:rPr>
                <w:rFonts w:ascii="Arial" w:hAnsi="Arial"/>
              </w:rPr>
              <w:lastRenderedPageBreak/>
              <w:t xml:space="preserve">Dr. Mmakganya Mashoene is a Senior Lecturer within the Department of Finance, Risk Management and Banking at the University of South Africa (UNISA). She earned her PhD in Finance, specialising in Financial Mathematics, from the University of KwaZulu-Natal (UKZN). Her scholarly work focuses on term-structure models, interest rate risk, and the valuation of financial instruments within the South African market. Complementing her academic </w:t>
            </w:r>
            <w:r w:rsidRPr="004F2F13">
              <w:rPr>
                <w:rFonts w:ascii="Arial" w:hAnsi="Arial"/>
              </w:rPr>
              <w:lastRenderedPageBreak/>
              <w:t>standing, she possesses extensive professional experience in market risk management and financial modelling across both the public and private banking sectors.</w:t>
            </w:r>
          </w:p>
        </w:tc>
      </w:tr>
      <w:tr w:rsidR="00465428" w:rsidRPr="002745DF" w14:paraId="5F14F736" w14:textId="77777777" w:rsidTr="00A817AC">
        <w:trPr>
          <w:trHeight w:val="276"/>
        </w:trPr>
        <w:tc>
          <w:tcPr>
            <w:tcW w:w="3539" w:type="dxa"/>
            <w:gridSpan w:val="2"/>
          </w:tcPr>
          <w:p w14:paraId="6650696F" w14:textId="77777777" w:rsidR="00465428" w:rsidRPr="002745DF" w:rsidRDefault="00465428" w:rsidP="00465428">
            <w:pPr>
              <w:spacing w:after="0" w:line="240" w:lineRule="auto"/>
              <w:jc w:val="both"/>
              <w:rPr>
                <w:rFonts w:ascii="Arial" w:hAnsi="Arial"/>
                <w:b/>
                <w:bCs/>
              </w:rPr>
            </w:pPr>
            <w:r w:rsidRPr="002745DF">
              <w:rPr>
                <w:rFonts w:ascii="Arial" w:hAnsi="Arial"/>
                <w:b/>
                <w:bCs/>
              </w:rPr>
              <w:lastRenderedPageBreak/>
              <w:t>Research scope</w:t>
            </w:r>
          </w:p>
        </w:tc>
        <w:tc>
          <w:tcPr>
            <w:tcW w:w="5749" w:type="dxa"/>
            <w:gridSpan w:val="2"/>
          </w:tcPr>
          <w:p w14:paraId="35E9A2BD" w14:textId="369D8845" w:rsidR="00465428" w:rsidRPr="002745DF" w:rsidRDefault="00465428" w:rsidP="00465428">
            <w:pPr>
              <w:spacing w:after="0" w:line="240" w:lineRule="auto"/>
              <w:jc w:val="both"/>
              <w:rPr>
                <w:rFonts w:ascii="Arial" w:hAnsi="Arial"/>
              </w:rPr>
            </w:pPr>
            <w:r w:rsidRPr="002745DF">
              <w:rPr>
                <w:rFonts w:ascii="Arial" w:hAnsi="Arial"/>
              </w:rPr>
              <w:t xml:space="preserve">Risk management forms an important part of all organisations. It is imperative for organisations to </w:t>
            </w:r>
            <w:r>
              <w:rPr>
                <w:rFonts w:ascii="Arial" w:hAnsi="Arial"/>
              </w:rPr>
              <w:t xml:space="preserve">manage risk </w:t>
            </w:r>
            <w:r w:rsidRPr="002745DF">
              <w:rPr>
                <w:rFonts w:ascii="Arial" w:hAnsi="Arial"/>
              </w:rPr>
              <w:t xml:space="preserve">effectively. The research scope is </w:t>
            </w:r>
            <w:r>
              <w:rPr>
                <w:rFonts w:ascii="Arial" w:hAnsi="Arial"/>
              </w:rPr>
              <w:t>risk management within a private organisation, using</w:t>
            </w:r>
            <w:r w:rsidRPr="002745DF">
              <w:rPr>
                <w:rFonts w:ascii="Arial" w:hAnsi="Arial"/>
              </w:rPr>
              <w:t xml:space="preserve"> quantitative analysis techniques. The research scope does not entail econometric modelling.</w:t>
            </w:r>
          </w:p>
        </w:tc>
      </w:tr>
      <w:tr w:rsidR="00465428" w:rsidRPr="002745DF" w14:paraId="32303099" w14:textId="77777777" w:rsidTr="00A817AC">
        <w:trPr>
          <w:trHeight w:val="276"/>
        </w:trPr>
        <w:tc>
          <w:tcPr>
            <w:tcW w:w="3539" w:type="dxa"/>
            <w:gridSpan w:val="2"/>
          </w:tcPr>
          <w:p w14:paraId="425CC88E" w14:textId="77777777" w:rsidR="00465428" w:rsidRPr="002745DF" w:rsidRDefault="00465428" w:rsidP="00465428">
            <w:pPr>
              <w:spacing w:after="0" w:line="240" w:lineRule="auto"/>
              <w:jc w:val="both"/>
              <w:rPr>
                <w:rFonts w:ascii="Arial" w:hAnsi="Arial"/>
                <w:b/>
                <w:bCs/>
              </w:rPr>
            </w:pPr>
            <w:r w:rsidRPr="002745DF">
              <w:rPr>
                <w:rFonts w:ascii="Arial" w:hAnsi="Arial"/>
                <w:b/>
                <w:bCs/>
              </w:rPr>
              <w:t xml:space="preserve">Reading: </w:t>
            </w:r>
          </w:p>
          <w:p w14:paraId="7C86C5AD" w14:textId="77777777" w:rsidR="00465428" w:rsidRPr="002745DF" w:rsidRDefault="00465428" w:rsidP="00465428">
            <w:pPr>
              <w:spacing w:after="0" w:line="240" w:lineRule="auto"/>
              <w:jc w:val="both"/>
              <w:rPr>
                <w:rFonts w:ascii="Arial" w:hAnsi="Arial"/>
                <w:b/>
                <w:bCs/>
              </w:rPr>
            </w:pPr>
            <w:r w:rsidRPr="002745DF">
              <w:rPr>
                <w:rFonts w:ascii="Arial" w:hAnsi="Arial"/>
                <w:b/>
                <w:bCs/>
              </w:rPr>
              <w:t>Subject Field</w:t>
            </w:r>
          </w:p>
          <w:p w14:paraId="595A72BC" w14:textId="77777777" w:rsidR="00465428" w:rsidRPr="002745DF" w:rsidRDefault="00465428" w:rsidP="00465428">
            <w:pPr>
              <w:spacing w:after="0" w:line="240" w:lineRule="auto"/>
              <w:jc w:val="both"/>
              <w:rPr>
                <w:rFonts w:ascii="Arial" w:hAnsi="Arial"/>
              </w:rPr>
            </w:pPr>
          </w:p>
        </w:tc>
        <w:tc>
          <w:tcPr>
            <w:tcW w:w="5749" w:type="dxa"/>
            <w:gridSpan w:val="2"/>
          </w:tcPr>
          <w:p w14:paraId="7DF07DEB" w14:textId="77777777" w:rsidR="00465428" w:rsidRPr="002745DF" w:rsidRDefault="00465428" w:rsidP="00465428">
            <w:pPr>
              <w:spacing w:after="0" w:line="240" w:lineRule="auto"/>
              <w:jc w:val="both"/>
              <w:rPr>
                <w:rFonts w:ascii="Arial" w:hAnsi="Arial"/>
                <w:b/>
                <w:bCs/>
              </w:rPr>
            </w:pPr>
            <w:r w:rsidRPr="002745DF">
              <w:rPr>
                <w:rFonts w:ascii="Arial" w:hAnsi="Arial"/>
                <w:b/>
                <w:bCs/>
              </w:rPr>
              <w:t xml:space="preserve">This is a selection of articles and/or recent books in this research focus area. </w:t>
            </w:r>
            <w:r w:rsidRPr="002745DF">
              <w:rPr>
                <w:rFonts w:ascii="Arial" w:hAnsi="Arial"/>
                <w:b/>
                <w:bCs/>
                <w:cs/>
              </w:rPr>
              <w:t>‎</w:t>
            </w:r>
            <w:r w:rsidRPr="002745DF">
              <w:rPr>
                <w:rFonts w:ascii="Arial" w:hAnsi="Arial"/>
                <w:b/>
                <w:bCs/>
              </w:rPr>
              <w:t>Further reading over and above these is essential:</w:t>
            </w:r>
          </w:p>
          <w:p w14:paraId="0E1BA898" w14:textId="77777777" w:rsidR="00465428" w:rsidRPr="002745DF" w:rsidRDefault="00465428" w:rsidP="00465428">
            <w:pPr>
              <w:pStyle w:val="ListParagraph"/>
              <w:numPr>
                <w:ilvl w:val="0"/>
                <w:numId w:val="24"/>
              </w:numPr>
              <w:spacing w:after="0" w:line="240" w:lineRule="auto"/>
              <w:jc w:val="both"/>
              <w:rPr>
                <w:rFonts w:ascii="Arial" w:hAnsi="Arial"/>
              </w:rPr>
            </w:pPr>
            <w:r w:rsidRPr="002745DF">
              <w:rPr>
                <w:rFonts w:ascii="Arial" w:hAnsi="Arial"/>
              </w:rPr>
              <w:t xml:space="preserve">Young, J. 2015. Guiding criteria for operational risk reporting in a corporate environment. Corporate Ownership &amp; Control, vol 3, issue 1. </w:t>
            </w:r>
          </w:p>
          <w:p w14:paraId="561F8B63" w14:textId="77777777" w:rsidR="00465428" w:rsidRPr="002745DF" w:rsidRDefault="00465428" w:rsidP="00465428">
            <w:pPr>
              <w:pStyle w:val="ListParagraph"/>
              <w:numPr>
                <w:ilvl w:val="0"/>
                <w:numId w:val="24"/>
              </w:numPr>
              <w:spacing w:after="0" w:line="240" w:lineRule="auto"/>
              <w:jc w:val="both"/>
              <w:rPr>
                <w:rFonts w:ascii="Arial" w:hAnsi="Arial"/>
              </w:rPr>
            </w:pPr>
            <w:r w:rsidRPr="002745DF">
              <w:rPr>
                <w:rFonts w:ascii="Arial" w:hAnsi="Arial"/>
              </w:rPr>
              <w:t>Young, J. 2018. Operational Risk. Pretoria. Van Schaik</w:t>
            </w:r>
          </w:p>
          <w:p w14:paraId="13332956" w14:textId="77777777" w:rsidR="00465428" w:rsidRPr="002745DF" w:rsidRDefault="00465428" w:rsidP="00465428">
            <w:pPr>
              <w:pStyle w:val="ListParagraph"/>
              <w:numPr>
                <w:ilvl w:val="0"/>
                <w:numId w:val="24"/>
              </w:numPr>
              <w:spacing w:after="0" w:line="240" w:lineRule="auto"/>
              <w:jc w:val="both"/>
              <w:rPr>
                <w:rFonts w:ascii="Arial" w:hAnsi="Arial"/>
              </w:rPr>
            </w:pPr>
            <w:r w:rsidRPr="002745DF">
              <w:rPr>
                <w:rFonts w:ascii="Arial" w:hAnsi="Arial"/>
              </w:rPr>
              <w:t xml:space="preserve">You can also visit the </w:t>
            </w:r>
            <w:hyperlink r:id="rId18" w:history="1">
              <w:r w:rsidRPr="002745DF">
                <w:rPr>
                  <w:rStyle w:val="Hyperlink"/>
                  <w:rFonts w:ascii="Arial" w:hAnsi="Arial"/>
                </w:rPr>
                <w:t>Directory of Open Access Journals (DOAJ)</w:t>
              </w:r>
            </w:hyperlink>
            <w:r w:rsidRPr="002745DF">
              <w:rPr>
                <w:rStyle w:val="Hyperlink"/>
                <w:rFonts w:ascii="Arial" w:hAnsi="Arial"/>
              </w:rPr>
              <w:t xml:space="preserve"> and</w:t>
            </w:r>
          </w:p>
          <w:p w14:paraId="2CC58FF3" w14:textId="77777777" w:rsidR="00465428" w:rsidRPr="002745DF" w:rsidRDefault="00465428" w:rsidP="00465428">
            <w:pPr>
              <w:pStyle w:val="CommentText"/>
              <w:ind w:left="720"/>
              <w:rPr>
                <w:rFonts w:cs="Arial"/>
                <w:sz w:val="22"/>
                <w:szCs w:val="22"/>
              </w:rPr>
            </w:pPr>
            <w:hyperlink r:id="rId19" w:history="1">
              <w:r w:rsidRPr="002745DF">
                <w:rPr>
                  <w:rStyle w:val="Hyperlink"/>
                  <w:rFonts w:cs="Arial"/>
                  <w:sz w:val="22"/>
                  <w:szCs w:val="22"/>
                  <w:lang w:val="en-ZA"/>
                </w:rPr>
                <w:t>African Journals Online (AJOL)</w:t>
              </w:r>
            </w:hyperlink>
            <w:r w:rsidRPr="002745DF">
              <w:rPr>
                <w:rStyle w:val="Hyperlink"/>
                <w:rFonts w:cs="Arial"/>
                <w:sz w:val="22"/>
                <w:szCs w:val="22"/>
                <w:lang w:val="en-ZA"/>
              </w:rPr>
              <w:t xml:space="preserve"> for journal articles related to the topics</w:t>
            </w:r>
          </w:p>
        </w:tc>
      </w:tr>
      <w:tr w:rsidR="00465428" w:rsidRPr="002745DF" w14:paraId="40D4F64C" w14:textId="77777777" w:rsidTr="00A817AC">
        <w:trPr>
          <w:trHeight w:val="276"/>
        </w:trPr>
        <w:tc>
          <w:tcPr>
            <w:tcW w:w="3539" w:type="dxa"/>
            <w:gridSpan w:val="2"/>
          </w:tcPr>
          <w:p w14:paraId="7DC536D1" w14:textId="77777777" w:rsidR="00465428" w:rsidRPr="002745DF" w:rsidRDefault="00465428" w:rsidP="00465428">
            <w:pPr>
              <w:spacing w:after="0" w:line="240" w:lineRule="auto"/>
              <w:jc w:val="both"/>
              <w:rPr>
                <w:rFonts w:ascii="Arial" w:hAnsi="Arial"/>
                <w:b/>
                <w:bCs/>
              </w:rPr>
            </w:pPr>
            <w:r w:rsidRPr="002745DF">
              <w:rPr>
                <w:rFonts w:ascii="Arial" w:hAnsi="Arial"/>
                <w:b/>
                <w:bCs/>
              </w:rPr>
              <w:t>Resources: Scholar community</w:t>
            </w:r>
          </w:p>
        </w:tc>
        <w:tc>
          <w:tcPr>
            <w:tcW w:w="5749" w:type="dxa"/>
            <w:gridSpan w:val="2"/>
          </w:tcPr>
          <w:p w14:paraId="11D4FCF2" w14:textId="07DFCFF8" w:rsidR="00465428" w:rsidRPr="002745DF" w:rsidRDefault="00465428" w:rsidP="00465428">
            <w:pPr>
              <w:pStyle w:val="ListParagraph"/>
              <w:numPr>
                <w:ilvl w:val="0"/>
                <w:numId w:val="2"/>
              </w:numPr>
              <w:spacing w:after="0" w:line="240" w:lineRule="auto"/>
              <w:jc w:val="both"/>
              <w:rPr>
                <w:rFonts w:ascii="Arial" w:hAnsi="Arial"/>
              </w:rPr>
            </w:pPr>
            <w:r w:rsidRPr="002745DF">
              <w:rPr>
                <w:rFonts w:ascii="Arial" w:hAnsi="Arial"/>
              </w:rPr>
              <w:t xml:space="preserve">Institute of </w:t>
            </w:r>
            <w:r>
              <w:rPr>
                <w:rFonts w:ascii="Arial" w:hAnsi="Arial"/>
              </w:rPr>
              <w:t>Risk Management</w:t>
            </w:r>
            <w:r w:rsidRPr="002745DF">
              <w:rPr>
                <w:rFonts w:ascii="Arial" w:hAnsi="Arial"/>
              </w:rPr>
              <w:t xml:space="preserve"> South Africa (IRMSA) - </w:t>
            </w:r>
            <w:hyperlink r:id="rId20" w:history="1">
              <w:r w:rsidRPr="002745DF">
                <w:rPr>
                  <w:rStyle w:val="Hyperlink"/>
                  <w:rFonts w:ascii="Arial" w:hAnsi="Arial"/>
                </w:rPr>
                <w:t>www.irmsa.org.za</w:t>
              </w:r>
            </w:hyperlink>
          </w:p>
          <w:p w14:paraId="32F87DB2" w14:textId="3FFC12CE" w:rsidR="00465428" w:rsidRPr="002745DF" w:rsidRDefault="00465428" w:rsidP="00465428">
            <w:pPr>
              <w:pStyle w:val="ListParagraph"/>
              <w:numPr>
                <w:ilvl w:val="0"/>
                <w:numId w:val="2"/>
              </w:numPr>
              <w:spacing w:after="0" w:line="240" w:lineRule="auto"/>
              <w:jc w:val="both"/>
              <w:rPr>
                <w:rFonts w:ascii="Arial" w:hAnsi="Arial"/>
              </w:rPr>
            </w:pPr>
            <w:r w:rsidRPr="002745DF">
              <w:rPr>
                <w:rFonts w:ascii="Arial" w:hAnsi="Arial"/>
              </w:rPr>
              <w:t xml:space="preserve">Institute of </w:t>
            </w:r>
            <w:r>
              <w:rPr>
                <w:rFonts w:ascii="Arial" w:hAnsi="Arial"/>
              </w:rPr>
              <w:t>Operational Risk</w:t>
            </w:r>
            <w:r w:rsidRPr="002745DF">
              <w:rPr>
                <w:rFonts w:ascii="Arial" w:hAnsi="Arial"/>
              </w:rPr>
              <w:t xml:space="preserve"> (IOR) – </w:t>
            </w:r>
            <w:hyperlink r:id="rId21" w:history="1">
              <w:r w:rsidRPr="002745DF">
                <w:rPr>
                  <w:rStyle w:val="Hyperlink"/>
                  <w:rFonts w:ascii="Arial" w:hAnsi="Arial"/>
                </w:rPr>
                <w:t>www.ior-institute.org</w:t>
              </w:r>
            </w:hyperlink>
          </w:p>
          <w:p w14:paraId="01FAEED5" w14:textId="77777777" w:rsidR="00465428" w:rsidRPr="002745DF" w:rsidRDefault="00465428" w:rsidP="00465428">
            <w:pPr>
              <w:pStyle w:val="ListParagraph"/>
              <w:numPr>
                <w:ilvl w:val="0"/>
                <w:numId w:val="2"/>
              </w:numPr>
              <w:spacing w:after="0" w:line="240" w:lineRule="auto"/>
              <w:jc w:val="both"/>
              <w:rPr>
                <w:rFonts w:ascii="Arial" w:hAnsi="Arial"/>
              </w:rPr>
            </w:pPr>
            <w:r w:rsidRPr="002745DF">
              <w:rPr>
                <w:rFonts w:ascii="Arial" w:hAnsi="Arial"/>
              </w:rPr>
              <w:t xml:space="preserve">Committee of Sponsoring Organizations of the Treadway Commission - COSO – </w:t>
            </w:r>
            <w:hyperlink r:id="rId22" w:history="1">
              <w:r w:rsidRPr="002745DF">
                <w:rPr>
                  <w:rStyle w:val="Hyperlink"/>
                  <w:rFonts w:ascii="Arial" w:hAnsi="Arial"/>
                </w:rPr>
                <w:t>www.coso.org</w:t>
              </w:r>
            </w:hyperlink>
            <w:r w:rsidRPr="002745DF">
              <w:rPr>
                <w:rFonts w:ascii="Arial" w:hAnsi="Arial"/>
              </w:rPr>
              <w:t xml:space="preserve"> </w:t>
            </w:r>
          </w:p>
          <w:p w14:paraId="12A91AB4" w14:textId="77777777" w:rsidR="00465428" w:rsidRPr="002745DF" w:rsidRDefault="00465428" w:rsidP="00465428">
            <w:pPr>
              <w:pStyle w:val="ListParagraph"/>
              <w:numPr>
                <w:ilvl w:val="0"/>
                <w:numId w:val="2"/>
              </w:numPr>
              <w:spacing w:after="0" w:line="240" w:lineRule="auto"/>
              <w:jc w:val="both"/>
              <w:rPr>
                <w:rFonts w:ascii="Arial" w:hAnsi="Arial"/>
              </w:rPr>
            </w:pPr>
            <w:r w:rsidRPr="002745DF">
              <w:rPr>
                <w:rFonts w:ascii="Arial" w:hAnsi="Arial"/>
              </w:rPr>
              <w:t xml:space="preserve">Basel </w:t>
            </w:r>
            <w:r>
              <w:rPr>
                <w:rFonts w:ascii="Arial" w:hAnsi="Arial"/>
              </w:rPr>
              <w:t>C</w:t>
            </w:r>
            <w:r w:rsidRPr="002745DF">
              <w:rPr>
                <w:rFonts w:ascii="Arial" w:hAnsi="Arial"/>
              </w:rPr>
              <w:t xml:space="preserve">ommittee on Banking Supervision – </w:t>
            </w:r>
            <w:hyperlink r:id="rId23" w:history="1">
              <w:r w:rsidRPr="002745DF">
                <w:rPr>
                  <w:rStyle w:val="Hyperlink"/>
                  <w:rFonts w:ascii="Arial" w:hAnsi="Arial"/>
                </w:rPr>
                <w:t>www.bis.org</w:t>
              </w:r>
            </w:hyperlink>
          </w:p>
          <w:p w14:paraId="7C721D24" w14:textId="77777777" w:rsidR="00465428" w:rsidRPr="002745DF" w:rsidRDefault="00465428" w:rsidP="00465428">
            <w:pPr>
              <w:pStyle w:val="ListParagraph"/>
              <w:numPr>
                <w:ilvl w:val="0"/>
                <w:numId w:val="2"/>
              </w:numPr>
              <w:spacing w:after="0" w:line="240" w:lineRule="auto"/>
              <w:jc w:val="both"/>
              <w:rPr>
                <w:rFonts w:ascii="Arial" w:hAnsi="Arial"/>
              </w:rPr>
            </w:pPr>
            <w:r w:rsidRPr="002745DF">
              <w:rPr>
                <w:rFonts w:ascii="Arial" w:hAnsi="Arial"/>
              </w:rPr>
              <w:t>The King report on corporate governance (King IV)</w:t>
            </w:r>
          </w:p>
        </w:tc>
      </w:tr>
      <w:tr w:rsidR="00465428" w:rsidRPr="002745DF" w14:paraId="381ACD73" w14:textId="77777777" w:rsidTr="00A817AC">
        <w:trPr>
          <w:trHeight w:val="276"/>
        </w:trPr>
        <w:tc>
          <w:tcPr>
            <w:tcW w:w="9288" w:type="dxa"/>
            <w:gridSpan w:val="4"/>
            <w:shd w:val="clear" w:color="auto" w:fill="D9D9D9" w:themeFill="background1" w:themeFillShade="D9"/>
          </w:tcPr>
          <w:p w14:paraId="44F9A424" w14:textId="77777777" w:rsidR="00465428" w:rsidRPr="002745DF" w:rsidRDefault="00465428" w:rsidP="00465428">
            <w:pPr>
              <w:spacing w:after="0" w:line="240" w:lineRule="auto"/>
              <w:jc w:val="both"/>
              <w:rPr>
                <w:rFonts w:ascii="Arial" w:hAnsi="Arial"/>
              </w:rPr>
            </w:pPr>
            <w:r w:rsidRPr="002745DF">
              <w:rPr>
                <w:rFonts w:ascii="Arial" w:hAnsi="Arial"/>
                <w:b/>
              </w:rPr>
              <w:t>Potential M&amp;D research focus areas or research projects</w:t>
            </w:r>
          </w:p>
        </w:tc>
      </w:tr>
      <w:tr w:rsidR="00465428" w:rsidRPr="002745DF" w14:paraId="4E691363" w14:textId="77777777" w:rsidTr="00A817AC">
        <w:trPr>
          <w:trHeight w:val="276"/>
        </w:trPr>
        <w:tc>
          <w:tcPr>
            <w:tcW w:w="2800" w:type="dxa"/>
            <w:shd w:val="clear" w:color="auto" w:fill="D9D9D9" w:themeFill="background1" w:themeFillShade="D9"/>
          </w:tcPr>
          <w:p w14:paraId="77487C7B" w14:textId="77777777" w:rsidR="00465428" w:rsidRPr="002745DF" w:rsidRDefault="00465428" w:rsidP="00465428">
            <w:pPr>
              <w:spacing w:after="0" w:line="240" w:lineRule="auto"/>
              <w:jc w:val="both"/>
              <w:rPr>
                <w:rFonts w:ascii="Arial" w:hAnsi="Arial"/>
                <w:b/>
              </w:rPr>
            </w:pPr>
            <w:r w:rsidRPr="002745DF">
              <w:rPr>
                <w:rFonts w:ascii="Arial" w:hAnsi="Arial"/>
                <w:b/>
              </w:rPr>
              <w:t>Unit of Analysis</w:t>
            </w:r>
          </w:p>
        </w:tc>
        <w:tc>
          <w:tcPr>
            <w:tcW w:w="6488" w:type="dxa"/>
            <w:gridSpan w:val="3"/>
            <w:shd w:val="clear" w:color="auto" w:fill="D9D9D9" w:themeFill="background1" w:themeFillShade="D9"/>
          </w:tcPr>
          <w:p w14:paraId="32DC745E" w14:textId="77777777" w:rsidR="00465428" w:rsidRPr="002745DF" w:rsidRDefault="00465428" w:rsidP="00465428">
            <w:pPr>
              <w:spacing w:after="0" w:line="240" w:lineRule="auto"/>
              <w:jc w:val="both"/>
              <w:rPr>
                <w:rFonts w:ascii="Arial" w:hAnsi="Arial"/>
                <w:b/>
              </w:rPr>
            </w:pPr>
            <w:r w:rsidRPr="002745DF">
              <w:rPr>
                <w:rFonts w:ascii="Arial" w:hAnsi="Arial"/>
                <w:b/>
              </w:rPr>
              <w:t>Research Focus</w:t>
            </w:r>
          </w:p>
        </w:tc>
      </w:tr>
      <w:tr w:rsidR="00465428" w:rsidRPr="009C174B" w14:paraId="6C41B04B" w14:textId="77777777" w:rsidTr="00A817AC">
        <w:trPr>
          <w:trHeight w:val="276"/>
        </w:trPr>
        <w:tc>
          <w:tcPr>
            <w:tcW w:w="2800" w:type="dxa"/>
          </w:tcPr>
          <w:p w14:paraId="3019A39E" w14:textId="77777777" w:rsidR="00465428" w:rsidRPr="009C174B" w:rsidRDefault="00465428" w:rsidP="00465428">
            <w:pPr>
              <w:spacing w:after="0" w:line="240" w:lineRule="auto"/>
              <w:jc w:val="both"/>
              <w:rPr>
                <w:rFonts w:ascii="Arial" w:hAnsi="Arial"/>
                <w:b/>
              </w:rPr>
            </w:pPr>
            <w:r w:rsidRPr="009C174B">
              <w:rPr>
                <w:rFonts w:ascii="Arial" w:hAnsi="Arial"/>
                <w:b/>
              </w:rPr>
              <w:t>External risk factors</w:t>
            </w:r>
          </w:p>
        </w:tc>
        <w:tc>
          <w:tcPr>
            <w:tcW w:w="6488" w:type="dxa"/>
            <w:gridSpan w:val="3"/>
          </w:tcPr>
          <w:p w14:paraId="62A6B864" w14:textId="3A422765" w:rsidR="00465428" w:rsidRDefault="00465428" w:rsidP="00465428">
            <w:pPr>
              <w:spacing w:after="0" w:line="240" w:lineRule="auto"/>
              <w:jc w:val="both"/>
              <w:rPr>
                <w:rFonts w:ascii="Arial" w:hAnsi="Arial"/>
              </w:rPr>
            </w:pPr>
            <w:r w:rsidRPr="009C174B">
              <w:rPr>
                <w:rFonts w:ascii="Arial" w:hAnsi="Arial"/>
              </w:rPr>
              <w:t xml:space="preserve">This research focus area will cover external risk factors that influence risk management within organisations. Although external risk factors are </w:t>
            </w:r>
            <w:r>
              <w:rPr>
                <w:rFonts w:ascii="Arial" w:hAnsi="Arial"/>
              </w:rPr>
              <w:t xml:space="preserve">beyond the organisation's control, they are important for organisations to consider and manage to be prepared in the event they </w:t>
            </w:r>
            <w:r w:rsidRPr="009C174B">
              <w:rPr>
                <w:rFonts w:ascii="Arial" w:hAnsi="Arial"/>
              </w:rPr>
              <w:t>occur.</w:t>
            </w:r>
          </w:p>
          <w:p w14:paraId="30FCC5EC" w14:textId="77777777" w:rsidR="00465428" w:rsidRPr="009C174B" w:rsidRDefault="00465428" w:rsidP="00465428">
            <w:pPr>
              <w:spacing w:after="0" w:line="240" w:lineRule="auto"/>
              <w:jc w:val="both"/>
              <w:rPr>
                <w:rFonts w:ascii="Arial" w:hAnsi="Arial"/>
              </w:rPr>
            </w:pPr>
          </w:p>
        </w:tc>
      </w:tr>
      <w:tr w:rsidR="00465428" w:rsidRPr="009C174B" w14:paraId="60C23C84" w14:textId="77777777" w:rsidTr="00A817AC">
        <w:trPr>
          <w:trHeight w:val="276"/>
        </w:trPr>
        <w:tc>
          <w:tcPr>
            <w:tcW w:w="2800" w:type="dxa"/>
          </w:tcPr>
          <w:p w14:paraId="2F152AFA" w14:textId="77777777" w:rsidR="00465428" w:rsidRPr="009C174B" w:rsidRDefault="00465428" w:rsidP="00465428">
            <w:pPr>
              <w:spacing w:after="0" w:line="240" w:lineRule="auto"/>
              <w:jc w:val="both"/>
              <w:rPr>
                <w:rFonts w:ascii="Arial" w:hAnsi="Arial"/>
                <w:b/>
              </w:rPr>
            </w:pPr>
            <w:r>
              <w:rPr>
                <w:rFonts w:ascii="Arial" w:hAnsi="Arial"/>
                <w:b/>
              </w:rPr>
              <w:t>ESG/Sustainability risk</w:t>
            </w:r>
          </w:p>
        </w:tc>
        <w:tc>
          <w:tcPr>
            <w:tcW w:w="6488" w:type="dxa"/>
            <w:gridSpan w:val="3"/>
          </w:tcPr>
          <w:p w14:paraId="5A1E8ADE" w14:textId="45A6A9A9" w:rsidR="00465428" w:rsidRPr="009C174B" w:rsidRDefault="00465428" w:rsidP="00465428">
            <w:pPr>
              <w:spacing w:after="0" w:line="240" w:lineRule="auto"/>
              <w:jc w:val="both"/>
              <w:rPr>
                <w:rFonts w:ascii="Arial" w:hAnsi="Arial"/>
              </w:rPr>
            </w:pPr>
            <w:r>
              <w:rPr>
                <w:rFonts w:ascii="Arial" w:hAnsi="Arial"/>
              </w:rPr>
              <w:t>This research focus area will cover the integration between risk management and sustainability/ESG. Sustainability risk and ESG-related risks</w:t>
            </w:r>
          </w:p>
        </w:tc>
      </w:tr>
      <w:tr w:rsidR="00465428" w:rsidRPr="008E08C7" w14:paraId="50948B4B" w14:textId="77777777" w:rsidTr="00A817AC">
        <w:trPr>
          <w:trHeight w:val="276"/>
        </w:trPr>
        <w:tc>
          <w:tcPr>
            <w:tcW w:w="2800" w:type="dxa"/>
          </w:tcPr>
          <w:p w14:paraId="169873F0" w14:textId="77777777" w:rsidR="00465428" w:rsidRPr="00BA3FC4" w:rsidRDefault="00465428" w:rsidP="00465428">
            <w:pPr>
              <w:spacing w:after="0" w:line="240" w:lineRule="auto"/>
              <w:jc w:val="both"/>
              <w:rPr>
                <w:rFonts w:ascii="Arial" w:hAnsi="Arial"/>
                <w:b/>
              </w:rPr>
            </w:pPr>
            <w:r w:rsidRPr="00BA3FC4">
              <w:rPr>
                <w:rFonts w:ascii="Arial" w:hAnsi="Arial"/>
                <w:b/>
                <w:bCs/>
              </w:rPr>
              <w:t>The future of risk management</w:t>
            </w:r>
          </w:p>
        </w:tc>
        <w:tc>
          <w:tcPr>
            <w:tcW w:w="6488" w:type="dxa"/>
            <w:gridSpan w:val="3"/>
          </w:tcPr>
          <w:p w14:paraId="71A48BCF" w14:textId="77777777" w:rsidR="00465428" w:rsidRPr="00BA3FC4" w:rsidRDefault="00465428" w:rsidP="00465428">
            <w:pPr>
              <w:jc w:val="both"/>
              <w:rPr>
                <w:rFonts w:ascii="Arial" w:hAnsi="Arial"/>
              </w:rPr>
            </w:pPr>
            <w:r w:rsidRPr="00BA3FC4">
              <w:rPr>
                <w:rFonts w:ascii="Arial" w:hAnsi="Arial"/>
              </w:rPr>
              <w:t xml:space="preserve">This research focus area will cover global or local trends influencing risk management and the implications for practice or the teaching and learning of risk management. </w:t>
            </w:r>
          </w:p>
        </w:tc>
      </w:tr>
      <w:tr w:rsidR="00465428" w:rsidRPr="00262CFD" w14:paraId="031C8650" w14:textId="77777777" w:rsidTr="00A817AC">
        <w:trPr>
          <w:trHeight w:val="276"/>
        </w:trPr>
        <w:tc>
          <w:tcPr>
            <w:tcW w:w="2800" w:type="dxa"/>
          </w:tcPr>
          <w:p w14:paraId="6DB0A944" w14:textId="77777777" w:rsidR="00465428" w:rsidRPr="00BA3FC4" w:rsidRDefault="00465428" w:rsidP="00465428">
            <w:pPr>
              <w:spacing w:after="0" w:line="240" w:lineRule="auto"/>
              <w:jc w:val="both"/>
              <w:rPr>
                <w:rFonts w:ascii="Arial" w:hAnsi="Arial"/>
                <w:b/>
              </w:rPr>
            </w:pPr>
            <w:r w:rsidRPr="00BA3FC4">
              <w:rPr>
                <w:rFonts w:ascii="Arial" w:hAnsi="Arial"/>
                <w:b/>
              </w:rPr>
              <w:t>Operational risk management</w:t>
            </w:r>
          </w:p>
        </w:tc>
        <w:tc>
          <w:tcPr>
            <w:tcW w:w="6488" w:type="dxa"/>
            <w:gridSpan w:val="3"/>
          </w:tcPr>
          <w:p w14:paraId="2D5A7A8F" w14:textId="77777777" w:rsidR="00465428" w:rsidRPr="00BA3FC4" w:rsidRDefault="00465428" w:rsidP="00465428">
            <w:pPr>
              <w:jc w:val="both"/>
              <w:rPr>
                <w:rFonts w:ascii="Arial" w:hAnsi="Arial"/>
              </w:rPr>
            </w:pPr>
            <w:r w:rsidRPr="00BA3FC4">
              <w:rPr>
                <w:rFonts w:ascii="Arial" w:hAnsi="Arial"/>
              </w:rPr>
              <w:t xml:space="preserve">This research focus area will cover operational risk management maturity, operational risk management assessments, operational risk management and capital allocation, operational risk </w:t>
            </w:r>
            <w:r w:rsidRPr="00BA3FC4">
              <w:rPr>
                <w:rFonts w:ascii="Arial" w:hAnsi="Arial"/>
              </w:rPr>
              <w:lastRenderedPageBreak/>
              <w:t>management frameworks and operational risk management as part of ERM.</w:t>
            </w:r>
          </w:p>
        </w:tc>
      </w:tr>
      <w:tr w:rsidR="00465428" w:rsidRPr="00262CFD" w14:paraId="1DDEAED5" w14:textId="77777777" w:rsidTr="00A817AC">
        <w:trPr>
          <w:trHeight w:val="276"/>
        </w:trPr>
        <w:tc>
          <w:tcPr>
            <w:tcW w:w="2800" w:type="dxa"/>
          </w:tcPr>
          <w:p w14:paraId="78594DAD" w14:textId="77777777" w:rsidR="00465428" w:rsidRPr="002745DF" w:rsidRDefault="00465428" w:rsidP="00465428">
            <w:pPr>
              <w:spacing w:after="0" w:line="240" w:lineRule="auto"/>
              <w:jc w:val="both"/>
              <w:rPr>
                <w:rFonts w:ascii="Arial" w:hAnsi="Arial"/>
                <w:b/>
              </w:rPr>
            </w:pPr>
            <w:r w:rsidRPr="002745DF">
              <w:rPr>
                <w:rFonts w:ascii="Arial" w:hAnsi="Arial"/>
                <w:b/>
              </w:rPr>
              <w:lastRenderedPageBreak/>
              <w:t>Other areas in risk management</w:t>
            </w:r>
          </w:p>
        </w:tc>
        <w:tc>
          <w:tcPr>
            <w:tcW w:w="6488" w:type="dxa"/>
            <w:gridSpan w:val="3"/>
          </w:tcPr>
          <w:p w14:paraId="1505E2E9" w14:textId="2A198967" w:rsidR="00465428" w:rsidRPr="00262CFD" w:rsidRDefault="00465428" w:rsidP="00465428">
            <w:pPr>
              <w:jc w:val="both"/>
              <w:rPr>
                <w:rFonts w:ascii="Arial" w:hAnsi="Arial"/>
              </w:rPr>
            </w:pPr>
            <w:r>
              <w:rPr>
                <w:rFonts w:ascii="Arial" w:hAnsi="Arial"/>
              </w:rPr>
              <w:t>Students are welcome to submit research outlines in other areas of risk that align with Unisa’s catalytic niche areas, such as energy, marine studies and open distance eLearning (ODeL). These will also be evaluated, and if a supervisor with expertise in the chosen research area is available, the student might be considered.</w:t>
            </w:r>
          </w:p>
        </w:tc>
      </w:tr>
      <w:tr w:rsidR="00465428" w:rsidRPr="00262CFD" w14:paraId="54DBC8E2" w14:textId="77777777" w:rsidTr="00A817AC">
        <w:trPr>
          <w:trHeight w:val="276"/>
        </w:trPr>
        <w:tc>
          <w:tcPr>
            <w:tcW w:w="2800" w:type="dxa"/>
          </w:tcPr>
          <w:p w14:paraId="02E5DEF9" w14:textId="77777777" w:rsidR="00465428" w:rsidRPr="00441615" w:rsidRDefault="00465428" w:rsidP="00465428">
            <w:pPr>
              <w:spacing w:after="0" w:line="240" w:lineRule="auto"/>
              <w:jc w:val="both"/>
              <w:rPr>
                <w:rFonts w:ascii="Arial" w:hAnsi="Arial"/>
                <w:b/>
              </w:rPr>
            </w:pPr>
            <w:r w:rsidRPr="00441615">
              <w:rPr>
                <w:rFonts w:ascii="Arial" w:hAnsi="Arial"/>
                <w:b/>
              </w:rPr>
              <w:t>Possible topics to consider</w:t>
            </w:r>
          </w:p>
        </w:tc>
        <w:tc>
          <w:tcPr>
            <w:tcW w:w="6488" w:type="dxa"/>
            <w:gridSpan w:val="3"/>
          </w:tcPr>
          <w:p w14:paraId="47A7B5C5" w14:textId="77777777" w:rsidR="00465428" w:rsidRDefault="00465428" w:rsidP="00465428">
            <w:pPr>
              <w:jc w:val="both"/>
              <w:rPr>
                <w:rFonts w:ascii="Arial" w:hAnsi="Arial"/>
              </w:rPr>
            </w:pPr>
            <w:r>
              <w:rPr>
                <w:rFonts w:ascii="Arial" w:hAnsi="Arial"/>
              </w:rPr>
              <w:t>Investigating the role of risk assessment tools and techniques in identifying and mitigating risks.</w:t>
            </w:r>
          </w:p>
          <w:p w14:paraId="07F53312" w14:textId="77777777" w:rsidR="00465428" w:rsidRDefault="00465428" w:rsidP="00465428">
            <w:pPr>
              <w:jc w:val="both"/>
              <w:rPr>
                <w:rFonts w:ascii="Arial" w:hAnsi="Arial"/>
              </w:rPr>
            </w:pPr>
            <w:r>
              <w:rPr>
                <w:rFonts w:ascii="Arial" w:hAnsi="Arial"/>
              </w:rPr>
              <w:t>Examining the role of risk management in addressing the emerging risks and vulnerabilities after an external event.</w:t>
            </w:r>
          </w:p>
          <w:p w14:paraId="64B4DE41" w14:textId="77777777" w:rsidR="00465428" w:rsidRDefault="00465428" w:rsidP="00465428">
            <w:pPr>
              <w:jc w:val="both"/>
              <w:rPr>
                <w:rFonts w:ascii="Arial" w:hAnsi="Arial"/>
              </w:rPr>
            </w:pPr>
            <w:r>
              <w:rPr>
                <w:rFonts w:ascii="Arial" w:hAnsi="Arial"/>
              </w:rPr>
              <w:t>A theoretical framework for risk management in the context of disruptive technologies and innovation.</w:t>
            </w:r>
          </w:p>
          <w:p w14:paraId="09BF3D9B" w14:textId="65EEC960" w:rsidR="00465428" w:rsidRDefault="00465428" w:rsidP="00465428">
            <w:pPr>
              <w:jc w:val="both"/>
              <w:rPr>
                <w:rFonts w:ascii="Arial" w:hAnsi="Arial"/>
              </w:rPr>
            </w:pPr>
            <w:r>
              <w:rPr>
                <w:rFonts w:ascii="Arial" w:hAnsi="Arial"/>
              </w:rPr>
              <w:t>Social and environmental factors impact risk management.</w:t>
            </w:r>
          </w:p>
          <w:p w14:paraId="08AB1C8F" w14:textId="77777777" w:rsidR="00465428" w:rsidRDefault="00465428" w:rsidP="00465428">
            <w:pPr>
              <w:jc w:val="both"/>
              <w:rPr>
                <w:rFonts w:ascii="Arial" w:hAnsi="Arial"/>
              </w:rPr>
            </w:pPr>
            <w:r>
              <w:rPr>
                <w:rFonts w:ascii="Arial" w:hAnsi="Arial"/>
              </w:rPr>
              <w:t>Investigating the relationship between risk perception and risk management.</w:t>
            </w:r>
          </w:p>
          <w:p w14:paraId="277344BC" w14:textId="77777777" w:rsidR="00465428" w:rsidRDefault="00465428" w:rsidP="00465428">
            <w:pPr>
              <w:jc w:val="both"/>
              <w:rPr>
                <w:rFonts w:ascii="Arial" w:hAnsi="Arial"/>
              </w:rPr>
            </w:pPr>
            <w:r>
              <w:rPr>
                <w:rFonts w:ascii="Arial" w:hAnsi="Arial"/>
              </w:rPr>
              <w:t>Factors driving reputational risk within an organisation.</w:t>
            </w:r>
          </w:p>
          <w:p w14:paraId="0C20AF46" w14:textId="77777777" w:rsidR="00465428" w:rsidRDefault="00465428" w:rsidP="00465428">
            <w:pPr>
              <w:jc w:val="both"/>
              <w:rPr>
                <w:rFonts w:ascii="Arial" w:hAnsi="Arial"/>
              </w:rPr>
            </w:pPr>
            <w:r>
              <w:rPr>
                <w:rFonts w:ascii="Arial" w:hAnsi="Arial"/>
              </w:rPr>
              <w:t>Developing effective ESG risk management practices.</w:t>
            </w:r>
          </w:p>
          <w:p w14:paraId="5CF0D523" w14:textId="77777777" w:rsidR="00465428" w:rsidRDefault="00465428" w:rsidP="00465428">
            <w:pPr>
              <w:jc w:val="both"/>
              <w:rPr>
                <w:rFonts w:ascii="Arial" w:hAnsi="Arial"/>
              </w:rPr>
            </w:pPr>
            <w:r>
              <w:rPr>
                <w:rFonts w:ascii="Arial" w:hAnsi="Arial"/>
              </w:rPr>
              <w:t>The integration between risk management and ESG/Sustainability</w:t>
            </w:r>
          </w:p>
          <w:p w14:paraId="62DC1715" w14:textId="77777777" w:rsidR="00465428" w:rsidRDefault="00465428" w:rsidP="00465428">
            <w:pPr>
              <w:jc w:val="both"/>
              <w:rPr>
                <w:rFonts w:ascii="Arial" w:hAnsi="Arial"/>
              </w:rPr>
            </w:pPr>
            <w:r w:rsidRPr="009376A4">
              <w:rPr>
                <w:rFonts w:ascii="Arial" w:hAnsi="Arial"/>
              </w:rPr>
              <w:t>Artificial Intelligence (AI) and the impact on risk management.</w:t>
            </w:r>
          </w:p>
          <w:p w14:paraId="1E2D8F36" w14:textId="2B390C25" w:rsidR="00465428" w:rsidRPr="00D15B81" w:rsidRDefault="00465428" w:rsidP="00465428">
            <w:pPr>
              <w:jc w:val="both"/>
              <w:rPr>
                <w:rFonts w:ascii="Arial" w:hAnsi="Arial"/>
                <w:color w:val="FF0000"/>
              </w:rPr>
            </w:pPr>
            <w:r>
              <w:rPr>
                <w:rFonts w:ascii="Arial" w:hAnsi="Arial"/>
              </w:rPr>
              <w:t>Risks associated with student support in online learning (ODeL) and the development of renewable energy in Africa.</w:t>
            </w:r>
          </w:p>
        </w:tc>
      </w:tr>
    </w:tbl>
    <w:p w14:paraId="0EB65DC5" w14:textId="77777777" w:rsidR="00D64333" w:rsidRDefault="00D64333" w:rsidP="00D64333"/>
    <w:p w14:paraId="053815FA" w14:textId="77777777" w:rsidR="00C15EAF" w:rsidRDefault="00C15EAF" w:rsidP="00D64333"/>
    <w:p w14:paraId="53AFCF44" w14:textId="77777777" w:rsidR="00C15EAF" w:rsidRPr="00C15EAF" w:rsidRDefault="00C15EAF" w:rsidP="00D64333">
      <w:pPr>
        <w:rPr>
          <w:rFonts w:ascii="Arial" w:hAnsi="Arial"/>
          <w:b/>
          <w:bCs/>
        </w:rPr>
      </w:pPr>
      <w:r w:rsidRPr="00C15EAF">
        <w:rPr>
          <w:rFonts w:ascii="Arial" w:hAnsi="Arial"/>
          <w:b/>
          <w:bCs/>
        </w:rPr>
        <w:t>Administrative information and requirements for your research outline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749"/>
      </w:tblGrid>
      <w:tr w:rsidR="00C15EAF" w:rsidRPr="002745DF" w14:paraId="673AD467" w14:textId="77777777" w:rsidTr="00AB0197">
        <w:trPr>
          <w:trHeight w:val="276"/>
        </w:trPr>
        <w:tc>
          <w:tcPr>
            <w:tcW w:w="3539" w:type="dxa"/>
          </w:tcPr>
          <w:p w14:paraId="1AAF4D6E" w14:textId="77777777" w:rsidR="00C15EAF" w:rsidRPr="002745DF" w:rsidRDefault="00C15EAF" w:rsidP="00AB0197">
            <w:pPr>
              <w:spacing w:after="0" w:line="240" w:lineRule="auto"/>
              <w:jc w:val="both"/>
              <w:rPr>
                <w:rFonts w:ascii="Arial" w:hAnsi="Arial"/>
                <w:b/>
                <w:bCs/>
              </w:rPr>
            </w:pPr>
            <w:r w:rsidRPr="002745DF">
              <w:rPr>
                <w:rFonts w:ascii="Arial" w:hAnsi="Arial"/>
                <w:b/>
                <w:bCs/>
              </w:rPr>
              <w:t>Model of supervision</w:t>
            </w:r>
          </w:p>
        </w:tc>
        <w:tc>
          <w:tcPr>
            <w:tcW w:w="5749" w:type="dxa"/>
          </w:tcPr>
          <w:p w14:paraId="523A33C0" w14:textId="77777777" w:rsidR="00C15EAF" w:rsidRPr="002745DF" w:rsidRDefault="00C15EAF" w:rsidP="00AB0197">
            <w:pPr>
              <w:spacing w:after="0" w:line="240" w:lineRule="auto"/>
              <w:jc w:val="both"/>
              <w:rPr>
                <w:rFonts w:ascii="Arial" w:hAnsi="Arial"/>
                <w:color w:val="1E2921"/>
              </w:rPr>
            </w:pPr>
            <w:r w:rsidRPr="002745DF">
              <w:rPr>
                <w:rFonts w:ascii="Arial" w:hAnsi="Arial"/>
                <w:color w:val="1E2921"/>
              </w:rPr>
              <w:t xml:space="preserve">Candidates will be allocated to a </w:t>
            </w:r>
            <w:r w:rsidR="00420F39" w:rsidRPr="002745DF">
              <w:rPr>
                <w:rFonts w:ascii="Arial" w:hAnsi="Arial"/>
                <w:color w:val="1E2921"/>
              </w:rPr>
              <w:t>supervisor</w:t>
            </w:r>
            <w:r w:rsidR="00420F39">
              <w:rPr>
                <w:rFonts w:ascii="Arial" w:hAnsi="Arial"/>
                <w:color w:val="1E2921"/>
              </w:rPr>
              <w:t xml:space="preserve"> but</w:t>
            </w:r>
            <w:r w:rsidRPr="002745DF">
              <w:rPr>
                <w:rFonts w:ascii="Arial" w:hAnsi="Arial"/>
                <w:color w:val="1E2921"/>
              </w:rPr>
              <w:t xml:space="preserve"> will be required to work independently within the requirements of higher degree studies.</w:t>
            </w:r>
          </w:p>
          <w:p w14:paraId="1DE02ED5" w14:textId="77777777" w:rsidR="00C15EAF" w:rsidRPr="006C3D51" w:rsidRDefault="00C15EAF" w:rsidP="00AB0197">
            <w:pPr>
              <w:pStyle w:val="ListParagraph"/>
              <w:numPr>
                <w:ilvl w:val="0"/>
                <w:numId w:val="9"/>
              </w:numPr>
              <w:spacing w:after="0"/>
              <w:jc w:val="both"/>
              <w:rPr>
                <w:rFonts w:ascii="Arial" w:hAnsi="Arial"/>
                <w:lang w:val="en-GB"/>
              </w:rPr>
            </w:pPr>
            <w:r w:rsidRPr="006C3D51">
              <w:rPr>
                <w:rFonts w:ascii="Arial" w:hAnsi="Arial"/>
                <w:lang w:val="en-GB"/>
              </w:rPr>
              <w:t xml:space="preserve">The research proposal for a Master’s dissertation should reflect the ability to conduct independent research. </w:t>
            </w:r>
          </w:p>
          <w:p w14:paraId="3C71724D" w14:textId="77777777" w:rsidR="00C15EAF" w:rsidRPr="006C3D51" w:rsidRDefault="00C15EAF" w:rsidP="00AB0197">
            <w:pPr>
              <w:pStyle w:val="ListParagraph"/>
              <w:numPr>
                <w:ilvl w:val="0"/>
                <w:numId w:val="9"/>
              </w:numPr>
              <w:jc w:val="both"/>
              <w:rPr>
                <w:rFonts w:ascii="Arial" w:hAnsi="Arial"/>
                <w:color w:val="1E2921"/>
              </w:rPr>
            </w:pPr>
            <w:r w:rsidRPr="006C3D51">
              <w:rPr>
                <w:rFonts w:ascii="Arial" w:hAnsi="Arial"/>
                <w:lang w:val="en-GB"/>
              </w:rPr>
              <w:t xml:space="preserve">The research proposal for a Doctoral thesis should be an original contribution to the field of study. </w:t>
            </w:r>
          </w:p>
        </w:tc>
      </w:tr>
      <w:tr w:rsidR="00C15EAF" w:rsidRPr="002745DF" w14:paraId="42A8DF16" w14:textId="77777777" w:rsidTr="00AB0197">
        <w:trPr>
          <w:trHeight w:val="276"/>
        </w:trPr>
        <w:tc>
          <w:tcPr>
            <w:tcW w:w="3539" w:type="dxa"/>
          </w:tcPr>
          <w:p w14:paraId="56F36ADA" w14:textId="77777777" w:rsidR="00C15EAF" w:rsidRPr="002745DF" w:rsidRDefault="00C15EAF" w:rsidP="00AB0197">
            <w:pPr>
              <w:spacing w:after="0" w:line="240" w:lineRule="auto"/>
              <w:jc w:val="both"/>
              <w:rPr>
                <w:rFonts w:ascii="Arial" w:hAnsi="Arial"/>
                <w:b/>
                <w:bCs/>
              </w:rPr>
            </w:pPr>
            <w:r w:rsidRPr="002745DF">
              <w:rPr>
                <w:rFonts w:ascii="Arial" w:hAnsi="Arial"/>
                <w:b/>
                <w:bCs/>
              </w:rPr>
              <w:lastRenderedPageBreak/>
              <w:t xml:space="preserve">Academic standards as </w:t>
            </w:r>
            <w:r>
              <w:rPr>
                <w:rFonts w:ascii="Arial" w:hAnsi="Arial"/>
                <w:b/>
                <w:bCs/>
              </w:rPr>
              <w:t>per</w:t>
            </w:r>
            <w:r w:rsidRPr="002745DF">
              <w:rPr>
                <w:rFonts w:ascii="Arial" w:hAnsi="Arial"/>
                <w:b/>
                <w:bCs/>
              </w:rPr>
              <w:t xml:space="preserve"> the HEQSF</w:t>
            </w:r>
          </w:p>
        </w:tc>
        <w:tc>
          <w:tcPr>
            <w:tcW w:w="5749" w:type="dxa"/>
          </w:tcPr>
          <w:p w14:paraId="53571B90" w14:textId="77777777"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For PhD candidates</w:t>
            </w:r>
            <w:r>
              <w:rPr>
                <w:rFonts w:ascii="Arial" w:hAnsi="Arial"/>
                <w:b/>
                <w:bCs/>
                <w:color w:val="1E2921"/>
              </w:rPr>
              <w:t>:</w:t>
            </w:r>
          </w:p>
          <w:p w14:paraId="4FC95281" w14:textId="14B05A98"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undertake research at the most advanced academic levels</w:t>
            </w:r>
            <w:r w:rsidR="00891A4E">
              <w:rPr>
                <w:rFonts w:ascii="Arial" w:hAnsi="Arial"/>
                <w:color w:val="1E2921"/>
              </w:rPr>
              <w:t>,</w:t>
            </w:r>
            <w:r w:rsidRPr="006C3D51">
              <w:rPr>
                <w:rFonts w:ascii="Arial" w:hAnsi="Arial"/>
                <w:color w:val="1E2921"/>
              </w:rPr>
              <w:t xml:space="preserve"> culminating in the submission, assessment and acceptance of a thesis.</w:t>
            </w:r>
          </w:p>
          <w:p w14:paraId="796F0DFB" w14:textId="77777777"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34783E56" w14:textId="77777777" w:rsidR="00C15EAF" w:rsidRDefault="00C15EAF" w:rsidP="00AB0197">
            <w:pPr>
              <w:pStyle w:val="ListParagraph"/>
              <w:numPr>
                <w:ilvl w:val="0"/>
                <w:numId w:val="4"/>
              </w:numPr>
              <w:spacing w:after="0" w:line="240" w:lineRule="auto"/>
              <w:jc w:val="both"/>
              <w:rPr>
                <w:rFonts w:ascii="Arial" w:hAnsi="Arial"/>
                <w:color w:val="1E2921"/>
              </w:rPr>
            </w:pPr>
            <w:r>
              <w:rPr>
                <w:rFonts w:ascii="Arial" w:hAnsi="Arial"/>
                <w:color w:val="1E2921"/>
              </w:rPr>
              <w:t xml:space="preserve">The candidate </w:t>
            </w:r>
            <w:r w:rsidRPr="006C3D51">
              <w:rPr>
                <w:rFonts w:ascii="Arial" w:hAnsi="Arial"/>
                <w:color w:val="1E2921"/>
              </w:rPr>
              <w:t xml:space="preserve">will be expected to submit </w:t>
            </w:r>
            <w:r>
              <w:rPr>
                <w:rFonts w:ascii="Arial" w:hAnsi="Arial"/>
                <w:color w:val="1E2921"/>
              </w:rPr>
              <w:t xml:space="preserve">two </w:t>
            </w:r>
            <w:r w:rsidRPr="006C3D51">
              <w:rPr>
                <w:rFonts w:ascii="Arial" w:hAnsi="Arial"/>
                <w:color w:val="1E2921"/>
              </w:rPr>
              <w:t>articles to accredited journal</w:t>
            </w:r>
            <w:r>
              <w:rPr>
                <w:rFonts w:ascii="Arial" w:hAnsi="Arial"/>
                <w:color w:val="1E2921"/>
              </w:rPr>
              <w:t>s</w:t>
            </w:r>
            <w:r w:rsidRPr="006C3D51">
              <w:rPr>
                <w:rFonts w:ascii="Arial" w:hAnsi="Arial"/>
                <w:color w:val="1E2921"/>
              </w:rPr>
              <w:t xml:space="preserve">, </w:t>
            </w:r>
            <w:r w:rsidRPr="006C3D51">
              <w:rPr>
                <w:rFonts w:ascii="Arial" w:hAnsi="Arial"/>
                <w:b/>
                <w:i/>
                <w:color w:val="1E2921"/>
              </w:rPr>
              <w:t>prior</w:t>
            </w:r>
            <w:r w:rsidRPr="006C3D51">
              <w:rPr>
                <w:rFonts w:ascii="Arial" w:hAnsi="Arial"/>
                <w:color w:val="1E2921"/>
              </w:rPr>
              <w:t xml:space="preserve"> to final submission of their respective thesis for examination.</w:t>
            </w:r>
          </w:p>
          <w:p w14:paraId="03FC2F4E" w14:textId="77777777" w:rsidR="00BA3FC4" w:rsidRPr="006C3D51" w:rsidRDefault="00BA3FC4" w:rsidP="00BA3FC4">
            <w:pPr>
              <w:pStyle w:val="ListParagraph"/>
              <w:spacing w:after="0" w:line="240" w:lineRule="auto"/>
              <w:jc w:val="both"/>
              <w:rPr>
                <w:rFonts w:ascii="Arial" w:hAnsi="Arial"/>
                <w:color w:val="1E2921"/>
              </w:rPr>
            </w:pPr>
          </w:p>
          <w:p w14:paraId="7CAF7070" w14:textId="77777777" w:rsidR="00C15EAF" w:rsidRPr="002745DF" w:rsidRDefault="00C15EAF" w:rsidP="00AB0197">
            <w:pPr>
              <w:spacing w:after="0" w:line="240" w:lineRule="auto"/>
              <w:jc w:val="both"/>
              <w:rPr>
                <w:rFonts w:ascii="Arial" w:hAnsi="Arial"/>
                <w:color w:val="1E2921"/>
              </w:rPr>
            </w:pPr>
          </w:p>
          <w:p w14:paraId="71798639" w14:textId="77777777"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For Masters candidates:</w:t>
            </w:r>
          </w:p>
          <w:p w14:paraId="5E1F3D8E" w14:textId="77777777" w:rsidR="00C15EAF" w:rsidRPr="002745DF" w:rsidRDefault="00C15EAF" w:rsidP="00AB0197">
            <w:pPr>
              <w:spacing w:after="0" w:line="240" w:lineRule="auto"/>
              <w:jc w:val="both"/>
              <w:rPr>
                <w:rFonts w:ascii="Arial" w:hAnsi="Arial"/>
                <w:color w:val="1E2921"/>
              </w:rPr>
            </w:pPr>
            <w:r w:rsidRPr="002745DF">
              <w:rPr>
                <w:rFonts w:ascii="Arial" w:hAnsi="Arial"/>
                <w:color w:val="1E2921"/>
              </w:rPr>
              <w:t>Masters candidates must be able to:</w:t>
            </w:r>
          </w:p>
          <w:p w14:paraId="6F894C5F"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Reflect critically on theory and its application</w:t>
            </w:r>
            <w:r>
              <w:rPr>
                <w:rFonts w:ascii="Arial" w:hAnsi="Arial"/>
                <w:color w:val="1E2921"/>
              </w:rPr>
              <w:t>;</w:t>
            </w:r>
          </w:p>
          <w:p w14:paraId="0143C5E9"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Design and critically appraise research</w:t>
            </w:r>
            <w:r>
              <w:rPr>
                <w:rFonts w:ascii="Arial" w:hAnsi="Arial"/>
                <w:color w:val="1E2921"/>
              </w:rPr>
              <w:t>;</w:t>
            </w:r>
          </w:p>
          <w:p w14:paraId="200C369E"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Make sound judgements using data and information</w:t>
            </w:r>
            <w:r>
              <w:rPr>
                <w:rFonts w:ascii="Arial" w:hAnsi="Arial"/>
                <w:color w:val="1E2921"/>
              </w:rPr>
              <w:t>;</w:t>
            </w:r>
          </w:p>
          <w:p w14:paraId="0F97FD01"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communicate conclusions to speci</w:t>
            </w:r>
            <w:r>
              <w:rPr>
                <w:rFonts w:ascii="Arial" w:hAnsi="Arial"/>
                <w:color w:val="1E2921"/>
              </w:rPr>
              <w:t>alist and non-specialist</w:t>
            </w:r>
            <w:r w:rsidRPr="002745DF">
              <w:rPr>
                <w:rFonts w:ascii="Arial" w:hAnsi="Arial"/>
                <w:color w:val="1E2921"/>
              </w:rPr>
              <w:t xml:space="preserve"> audiences</w:t>
            </w:r>
            <w:r>
              <w:rPr>
                <w:rFonts w:ascii="Arial" w:hAnsi="Arial"/>
                <w:color w:val="1E2921"/>
              </w:rPr>
              <w:t>;</w:t>
            </w:r>
          </w:p>
          <w:p w14:paraId="54D1D7C8" w14:textId="77777777" w:rsidR="00C15EA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work independently in planning and implementing tasks with a theoretical underpinning</w:t>
            </w:r>
            <w:r>
              <w:rPr>
                <w:rFonts w:ascii="Arial" w:hAnsi="Arial"/>
                <w:color w:val="1E2921"/>
              </w:rPr>
              <w:t>.</w:t>
            </w:r>
          </w:p>
          <w:p w14:paraId="114FEFA2" w14:textId="75C27F7D" w:rsidR="00C15EAF" w:rsidRPr="002745DF"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 xml:space="preserve">Candidates will be expected to submit </w:t>
            </w:r>
            <w:r>
              <w:rPr>
                <w:rFonts w:ascii="Arial" w:hAnsi="Arial"/>
                <w:color w:val="1E2921"/>
              </w:rPr>
              <w:t xml:space="preserve">one </w:t>
            </w:r>
            <w:r w:rsidRPr="006C3D51">
              <w:rPr>
                <w:rFonts w:ascii="Arial" w:hAnsi="Arial"/>
                <w:color w:val="1E2921"/>
              </w:rPr>
              <w:t>article</w:t>
            </w:r>
            <w:r>
              <w:rPr>
                <w:rFonts w:ascii="Arial" w:hAnsi="Arial"/>
                <w:color w:val="1E2921"/>
              </w:rPr>
              <w:t xml:space="preserve"> </w:t>
            </w:r>
            <w:r w:rsidRPr="006C3D51">
              <w:rPr>
                <w:rFonts w:ascii="Arial" w:hAnsi="Arial"/>
                <w:color w:val="1E2921"/>
              </w:rPr>
              <w:t xml:space="preserve">to an accredited journal </w:t>
            </w:r>
            <w:r w:rsidRPr="006C3D51">
              <w:rPr>
                <w:rFonts w:ascii="Arial" w:hAnsi="Arial"/>
                <w:b/>
                <w:i/>
                <w:color w:val="1E2921"/>
              </w:rPr>
              <w:t>prior</w:t>
            </w:r>
            <w:r w:rsidRPr="006C3D51">
              <w:rPr>
                <w:rFonts w:ascii="Arial" w:hAnsi="Arial"/>
                <w:color w:val="1E2921"/>
              </w:rPr>
              <w:t xml:space="preserve"> to final submission of their respective </w:t>
            </w:r>
            <w:r w:rsidR="00891A4E">
              <w:rPr>
                <w:rFonts w:ascii="Arial" w:hAnsi="Arial"/>
                <w:color w:val="1E2921"/>
              </w:rPr>
              <w:t>dissertations</w:t>
            </w:r>
            <w:r w:rsidRPr="006C3D51">
              <w:rPr>
                <w:rFonts w:ascii="Arial" w:hAnsi="Arial"/>
                <w:color w:val="1E2921"/>
              </w:rPr>
              <w:t xml:space="preserve"> for examination.</w:t>
            </w:r>
          </w:p>
        </w:tc>
      </w:tr>
      <w:tr w:rsidR="00C15EAF" w:rsidRPr="002745DF" w14:paraId="35C84527" w14:textId="77777777" w:rsidTr="00AB0197">
        <w:trPr>
          <w:trHeight w:val="276"/>
        </w:trPr>
        <w:tc>
          <w:tcPr>
            <w:tcW w:w="3539" w:type="dxa"/>
          </w:tcPr>
          <w:p w14:paraId="63832289" w14:textId="77777777" w:rsidR="00C15EAF" w:rsidRPr="002745DF" w:rsidRDefault="00C15EAF" w:rsidP="00AB0197">
            <w:pPr>
              <w:spacing w:after="0" w:line="240" w:lineRule="auto"/>
              <w:jc w:val="both"/>
              <w:rPr>
                <w:rFonts w:ascii="Arial" w:hAnsi="Arial"/>
                <w:b/>
                <w:bCs/>
              </w:rPr>
            </w:pPr>
            <w:r w:rsidRPr="002745DF">
              <w:rPr>
                <w:rFonts w:ascii="Arial" w:hAnsi="Arial"/>
                <w:b/>
                <w:bCs/>
              </w:rPr>
              <w:t>Questions to ask before you submit your research outline</w:t>
            </w:r>
          </w:p>
        </w:tc>
        <w:tc>
          <w:tcPr>
            <w:tcW w:w="5749" w:type="dxa"/>
          </w:tcPr>
          <w:p w14:paraId="38D0CFEA" w14:textId="77777777" w:rsidR="00C15EAF" w:rsidRPr="00262CFD" w:rsidRDefault="00C15EAF" w:rsidP="00AB0197">
            <w:pPr>
              <w:jc w:val="both"/>
              <w:rPr>
                <w:rFonts w:ascii="Arial" w:hAnsi="Arial"/>
                <w:b/>
                <w:bCs/>
                <w:lang w:val="en-GB"/>
              </w:rPr>
            </w:pPr>
            <w:r w:rsidRPr="00262CFD">
              <w:rPr>
                <w:rFonts w:ascii="Arial" w:hAnsi="Arial"/>
                <w:b/>
                <w:bCs/>
                <w:lang w:val="en-GB"/>
              </w:rPr>
              <w:t>For PhD candidates:</w:t>
            </w:r>
          </w:p>
          <w:p w14:paraId="3DC51E4C"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4E281EBA" w14:textId="41A1E49B"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 xml:space="preserve">Does the research gap identified constitute </w:t>
            </w:r>
            <w:r w:rsidR="00891A4E">
              <w:rPr>
                <w:rFonts w:ascii="Arial" w:hAnsi="Arial"/>
                <w:lang w:val="en-GB"/>
              </w:rPr>
              <w:t xml:space="preserve">a </w:t>
            </w:r>
            <w:r w:rsidRPr="002745DF">
              <w:rPr>
                <w:rFonts w:ascii="Arial" w:hAnsi="Arial"/>
                <w:lang w:val="en-GB"/>
              </w:rPr>
              <w:t>significant original contribution to the body of knowledge?</w:t>
            </w:r>
          </w:p>
          <w:p w14:paraId="742FAC98"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 xml:space="preserve">If the answer </w:t>
            </w:r>
            <w:r>
              <w:rPr>
                <w:rFonts w:ascii="Arial" w:hAnsi="Arial"/>
                <w:lang w:val="en-GB"/>
              </w:rPr>
              <w:t xml:space="preserve">to Question 2 above </w:t>
            </w:r>
            <w:r w:rsidRPr="002745DF">
              <w:rPr>
                <w:rFonts w:ascii="Arial" w:hAnsi="Arial"/>
                <w:lang w:val="en-GB"/>
              </w:rPr>
              <w:t>is yes</w:t>
            </w:r>
            <w:r>
              <w:rPr>
                <w:rFonts w:ascii="Arial" w:hAnsi="Arial"/>
                <w:lang w:val="en-GB"/>
              </w:rPr>
              <w:t xml:space="preserve">, </w:t>
            </w:r>
            <w:r w:rsidRPr="002745DF">
              <w:rPr>
                <w:rFonts w:ascii="Arial" w:hAnsi="Arial"/>
                <w:lang w:val="en-GB"/>
              </w:rPr>
              <w:t>what methodological approach can be applied to investigate the research problem?</w:t>
            </w:r>
          </w:p>
          <w:p w14:paraId="63FD3A0E" w14:textId="77777777" w:rsidR="00C15EAF" w:rsidRPr="00262CFD" w:rsidRDefault="00C15EAF" w:rsidP="00AB0197">
            <w:pPr>
              <w:jc w:val="both"/>
              <w:rPr>
                <w:rFonts w:ascii="Arial" w:hAnsi="Arial"/>
                <w:b/>
                <w:bCs/>
                <w:lang w:val="en-GB"/>
              </w:rPr>
            </w:pPr>
            <w:r w:rsidRPr="00262CFD">
              <w:rPr>
                <w:rFonts w:ascii="Arial" w:hAnsi="Arial"/>
                <w:b/>
                <w:bCs/>
                <w:lang w:val="en-GB"/>
              </w:rPr>
              <w:t>For Masters candidates:</w:t>
            </w:r>
          </w:p>
          <w:p w14:paraId="04A9083A"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63AD4414"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Does the study contribute to the literature or complement the body of knowledge?</w:t>
            </w:r>
          </w:p>
          <w:p w14:paraId="09199726"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What methodological approaches can be applied to investigate the research problem?</w:t>
            </w:r>
          </w:p>
        </w:tc>
      </w:tr>
      <w:tr w:rsidR="00C15EAF" w:rsidRPr="002745DF" w14:paraId="155600FB" w14:textId="77777777" w:rsidTr="00AB0197">
        <w:trPr>
          <w:trHeight w:val="276"/>
        </w:trPr>
        <w:tc>
          <w:tcPr>
            <w:tcW w:w="3539" w:type="dxa"/>
          </w:tcPr>
          <w:p w14:paraId="5F11B36C" w14:textId="77777777" w:rsidR="00C15EAF" w:rsidRPr="002745DF" w:rsidRDefault="00C15EAF" w:rsidP="00AB0197">
            <w:pPr>
              <w:spacing w:after="0" w:line="240" w:lineRule="auto"/>
              <w:jc w:val="both"/>
              <w:rPr>
                <w:rFonts w:ascii="Arial" w:hAnsi="Arial"/>
                <w:b/>
                <w:bCs/>
              </w:rPr>
            </w:pPr>
            <w:r w:rsidRPr="002745DF">
              <w:rPr>
                <w:rFonts w:ascii="Arial" w:hAnsi="Arial"/>
                <w:b/>
                <w:bCs/>
              </w:rPr>
              <w:lastRenderedPageBreak/>
              <w:t>Research outline requirements</w:t>
            </w:r>
          </w:p>
        </w:tc>
        <w:tc>
          <w:tcPr>
            <w:tcW w:w="5749" w:type="dxa"/>
          </w:tcPr>
          <w:p w14:paraId="451D104C" w14:textId="5F689A55" w:rsidR="00C15EAF" w:rsidRPr="002745DF" w:rsidRDefault="00C15EAF" w:rsidP="00AB0197">
            <w:pPr>
              <w:jc w:val="both"/>
              <w:rPr>
                <w:rFonts w:ascii="Arial" w:hAnsi="Arial"/>
                <w:lang w:val="en-GB"/>
              </w:rPr>
            </w:pPr>
            <w:r w:rsidRPr="002745DF">
              <w:rPr>
                <w:rFonts w:ascii="Arial" w:hAnsi="Arial"/>
                <w:lang w:val="en-GB"/>
              </w:rPr>
              <w:t xml:space="preserve">The student is expected to make suggestions of </w:t>
            </w:r>
            <w:r w:rsidR="00EB746D">
              <w:rPr>
                <w:rFonts w:ascii="Arial" w:hAnsi="Arial"/>
                <w:lang w:val="en-GB"/>
              </w:rPr>
              <w:t>their own regarding the specific subject or field in which they would like to conduct</w:t>
            </w:r>
            <w:r w:rsidRPr="002745DF">
              <w:rPr>
                <w:rFonts w:ascii="Arial" w:hAnsi="Arial"/>
                <w:lang w:val="en-GB"/>
              </w:rPr>
              <w:t xml:space="preserve"> research. You need to </w:t>
            </w:r>
            <w:r>
              <w:rPr>
                <w:rFonts w:ascii="Arial" w:hAnsi="Arial"/>
                <w:lang w:val="en-GB"/>
              </w:rPr>
              <w:t>conduct preliminary</w:t>
            </w:r>
            <w:r w:rsidRPr="002745DF">
              <w:rPr>
                <w:rFonts w:ascii="Arial" w:hAnsi="Arial"/>
                <w:lang w:val="en-GB"/>
              </w:rPr>
              <w:t xml:space="preserve"> research to </w:t>
            </w:r>
            <w:r>
              <w:rPr>
                <w:rFonts w:ascii="Arial" w:hAnsi="Arial"/>
                <w:lang w:val="en-GB"/>
              </w:rPr>
              <w:t>determine</w:t>
            </w:r>
            <w:r w:rsidRPr="002745DF">
              <w:rPr>
                <w:rFonts w:ascii="Arial" w:hAnsi="Arial"/>
                <w:lang w:val="en-GB"/>
              </w:rPr>
              <w:t xml:space="preserve"> what has been </w:t>
            </w:r>
            <w:r>
              <w:rPr>
                <w:rFonts w:ascii="Arial" w:hAnsi="Arial"/>
                <w:lang w:val="en-GB"/>
              </w:rPr>
              <w:t xml:space="preserve">previously </w:t>
            </w:r>
            <w:r w:rsidRPr="002745DF">
              <w:rPr>
                <w:rFonts w:ascii="Arial" w:hAnsi="Arial"/>
                <w:lang w:val="en-GB"/>
              </w:rPr>
              <w:t xml:space="preserve">done on the topic and whether there is a </w:t>
            </w:r>
            <w:r w:rsidRPr="002745DF">
              <w:rPr>
                <w:rFonts w:ascii="Arial" w:hAnsi="Arial"/>
                <w:u w:val="single"/>
                <w:lang w:val="en-GB"/>
              </w:rPr>
              <w:t>gap</w:t>
            </w:r>
            <w:r w:rsidRPr="002745DF">
              <w:rPr>
                <w:rFonts w:ascii="Arial" w:hAnsi="Arial"/>
                <w:lang w:val="en-GB"/>
              </w:rPr>
              <w:t xml:space="preserve"> in the research that you </w:t>
            </w:r>
            <w:r>
              <w:rPr>
                <w:rFonts w:ascii="Arial" w:hAnsi="Arial"/>
                <w:lang w:val="en-GB"/>
              </w:rPr>
              <w:t>can</w:t>
            </w:r>
            <w:r w:rsidRPr="002745DF">
              <w:rPr>
                <w:rFonts w:ascii="Arial" w:hAnsi="Arial"/>
                <w:lang w:val="en-GB"/>
              </w:rPr>
              <w:t xml:space="preserve"> address in your studies. Students are required to submit a detailed research outline with their application. The research outline (no</w:t>
            </w:r>
            <w:r>
              <w:rPr>
                <w:rFonts w:ascii="Arial" w:hAnsi="Arial"/>
                <w:lang w:val="en-GB"/>
              </w:rPr>
              <w:t xml:space="preserve"> less than 8 and no more than </w:t>
            </w:r>
            <w:r w:rsidRPr="002745DF">
              <w:rPr>
                <w:rFonts w:ascii="Arial" w:hAnsi="Arial"/>
                <w:lang w:val="en-GB"/>
              </w:rPr>
              <w:t>1</w:t>
            </w:r>
            <w:r>
              <w:rPr>
                <w:rFonts w:ascii="Arial" w:hAnsi="Arial"/>
                <w:lang w:val="en-GB"/>
              </w:rPr>
              <w:t>2</w:t>
            </w:r>
            <w:r w:rsidRPr="002745DF">
              <w:rPr>
                <w:rFonts w:ascii="Arial" w:hAnsi="Arial"/>
                <w:lang w:val="en-GB"/>
              </w:rPr>
              <w:t xml:space="preserve"> pages) should cover the following:</w:t>
            </w:r>
          </w:p>
          <w:p w14:paraId="07071A31"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lang w:val="en-US"/>
              </w:rPr>
            </w:pPr>
            <w:r>
              <w:rPr>
                <w:rFonts w:ascii="Arial" w:eastAsia="Times New Roman" w:hAnsi="Arial"/>
                <w:color w:val="000000"/>
              </w:rPr>
              <w:t>C</w:t>
            </w:r>
            <w:r w:rsidRPr="002745DF">
              <w:rPr>
                <w:rFonts w:ascii="Arial" w:eastAsia="Times New Roman" w:hAnsi="Arial"/>
                <w:color w:val="000000"/>
              </w:rPr>
              <w:t>over page</w:t>
            </w:r>
            <w:r>
              <w:rPr>
                <w:rFonts w:ascii="Arial" w:eastAsia="Times New Roman" w:hAnsi="Arial"/>
                <w:color w:val="000000"/>
              </w:rPr>
              <w:t xml:space="preserve"> (</w:t>
            </w:r>
            <w:r w:rsidRPr="000D1A2E">
              <w:rPr>
                <w:rFonts w:ascii="Arial" w:eastAsia="Times New Roman" w:hAnsi="Arial"/>
                <w:color w:val="000000"/>
              </w:rPr>
              <w:t>Your name and contact details, your student number and the topics/ title</w:t>
            </w:r>
            <w:r>
              <w:rPr>
                <w:rFonts w:ascii="Arial" w:eastAsia="Times New Roman" w:hAnsi="Arial"/>
                <w:color w:val="000000"/>
              </w:rPr>
              <w:t>)</w:t>
            </w:r>
          </w:p>
          <w:p w14:paraId="36847077"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Summary of </w:t>
            </w:r>
            <w:r>
              <w:rPr>
                <w:rFonts w:ascii="Arial" w:eastAsia="Times New Roman" w:hAnsi="Arial"/>
                <w:color w:val="000000"/>
              </w:rPr>
              <w:t xml:space="preserve">the </w:t>
            </w:r>
            <w:r w:rsidRPr="002745DF">
              <w:rPr>
                <w:rFonts w:ascii="Arial" w:eastAsia="Times New Roman" w:hAnsi="Arial"/>
                <w:color w:val="000000"/>
              </w:rPr>
              <w:t>topic (</w:t>
            </w:r>
            <w:r w:rsidRPr="000D1A2E">
              <w:rPr>
                <w:rFonts w:ascii="Arial" w:eastAsia="Times New Roman" w:hAnsi="Arial"/>
                <w:color w:val="000000"/>
              </w:rPr>
              <w:t>½</w:t>
            </w:r>
            <w:r>
              <w:rPr>
                <w:rFonts w:ascii="Arial" w:eastAsia="Times New Roman" w:hAnsi="Arial"/>
                <w:color w:val="000000"/>
              </w:rPr>
              <w:t xml:space="preserve"> page</w:t>
            </w:r>
            <w:r w:rsidRPr="002745DF">
              <w:rPr>
                <w:rFonts w:ascii="Arial" w:eastAsia="Times New Roman" w:hAnsi="Arial"/>
                <w:color w:val="000000"/>
              </w:rPr>
              <w:t>)</w:t>
            </w:r>
          </w:p>
          <w:p w14:paraId="11DB5495" w14:textId="77777777" w:rsidR="00C15EAF" w:rsidRPr="000D1A2E" w:rsidRDefault="00C15EAF" w:rsidP="00AB0197">
            <w:pPr>
              <w:pStyle w:val="ListParagraph"/>
              <w:numPr>
                <w:ilvl w:val="0"/>
                <w:numId w:val="3"/>
              </w:numPr>
              <w:rPr>
                <w:rFonts w:ascii="Arial" w:eastAsia="Times New Roman" w:hAnsi="Arial"/>
                <w:color w:val="000000"/>
              </w:rPr>
            </w:pPr>
            <w:r w:rsidRPr="000D1A2E">
              <w:rPr>
                <w:rFonts w:ascii="Arial" w:eastAsia="Times New Roman" w:hAnsi="Arial"/>
                <w:color w:val="000000"/>
              </w:rPr>
              <w:t xml:space="preserve">Background to or context of the proposed study (Topic background and context (1½ </w:t>
            </w:r>
            <w:r>
              <w:rPr>
                <w:rFonts w:ascii="Arial" w:eastAsia="Times New Roman" w:hAnsi="Arial"/>
                <w:color w:val="000000"/>
              </w:rPr>
              <w:t xml:space="preserve">- 2 </w:t>
            </w:r>
            <w:r w:rsidRPr="000D1A2E">
              <w:rPr>
                <w:rFonts w:ascii="Arial" w:eastAsia="Times New Roman" w:hAnsi="Arial"/>
                <w:color w:val="000000"/>
              </w:rPr>
              <w:t xml:space="preserve">pages) </w:t>
            </w:r>
          </w:p>
          <w:p w14:paraId="26489952"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Short literature review – you need to provide evidence that you have read and reported on the latest academic </w:t>
            </w:r>
            <w:r>
              <w:rPr>
                <w:rFonts w:ascii="Arial" w:eastAsia="Times New Roman" w:hAnsi="Arial"/>
                <w:color w:val="000000"/>
              </w:rPr>
              <w:t xml:space="preserve">(theoretical and empirical) </w:t>
            </w:r>
            <w:r w:rsidRPr="002745DF">
              <w:rPr>
                <w:rFonts w:ascii="Arial" w:eastAsia="Times New Roman" w:hAnsi="Arial"/>
                <w:color w:val="000000"/>
              </w:rPr>
              <w:t>literature on the topic [</w:t>
            </w:r>
            <w:r>
              <w:rPr>
                <w:rFonts w:ascii="Arial" w:eastAsia="Times New Roman" w:hAnsi="Arial"/>
                <w:color w:val="000000"/>
              </w:rPr>
              <w:t xml:space="preserve">use only </w:t>
            </w:r>
            <w:r w:rsidRPr="002745DF">
              <w:rPr>
                <w:rFonts w:ascii="Arial" w:eastAsia="Times New Roman" w:hAnsi="Arial"/>
                <w:color w:val="000000"/>
              </w:rPr>
              <w:t xml:space="preserve">journal articles and </w:t>
            </w:r>
            <w:r>
              <w:rPr>
                <w:rFonts w:ascii="Arial" w:eastAsia="Times New Roman" w:hAnsi="Arial"/>
                <w:color w:val="000000"/>
              </w:rPr>
              <w:t xml:space="preserve">relevant </w:t>
            </w:r>
            <w:r w:rsidRPr="002745DF">
              <w:rPr>
                <w:rFonts w:ascii="Arial" w:eastAsia="Times New Roman" w:hAnsi="Arial"/>
                <w:color w:val="000000"/>
              </w:rPr>
              <w:t>textbooks] (3-5 pages)</w:t>
            </w:r>
            <w:r>
              <w:rPr>
                <w:rFonts w:ascii="Arial" w:eastAsia="Times New Roman" w:hAnsi="Arial"/>
                <w:color w:val="000000"/>
              </w:rPr>
              <w:t xml:space="preserve"> </w:t>
            </w:r>
          </w:p>
          <w:p w14:paraId="4A2E9350" w14:textId="4AF5A49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color w:val="000000"/>
              </w:rPr>
            </w:pPr>
            <w:r w:rsidRPr="000D1A2E">
              <w:rPr>
                <w:rFonts w:ascii="Arial" w:eastAsia="Times New Roman" w:hAnsi="Arial"/>
                <w:color w:val="000000"/>
              </w:rPr>
              <w:t>The potential contribution of the study</w:t>
            </w:r>
            <w:r w:rsidR="00EB746D">
              <w:rPr>
                <w:rFonts w:ascii="Arial" w:eastAsia="Times New Roman" w:hAnsi="Arial"/>
                <w:color w:val="000000"/>
              </w:rPr>
              <w:t>,</w:t>
            </w:r>
            <w:r w:rsidRPr="000D1A2E">
              <w:rPr>
                <w:rFonts w:ascii="Arial" w:eastAsia="Times New Roman" w:hAnsi="Arial"/>
                <w:color w:val="000000"/>
              </w:rPr>
              <w:t xml:space="preserve"> which includes a clear research problem or knowledge gap. This can be identified from the preliminary literature</w:t>
            </w:r>
            <w:r>
              <w:rPr>
                <w:rFonts w:ascii="Arial" w:eastAsia="Times New Roman" w:hAnsi="Arial"/>
                <w:color w:val="000000"/>
              </w:rPr>
              <w:t xml:space="preserve"> review; alternatively, from current practice in the field if of a practical nature</w:t>
            </w:r>
            <w:r>
              <w:rPr>
                <w:rFonts w:ascii="Arial" w:eastAsia="Times New Roman" w:hAnsi="Arial"/>
                <w:b/>
                <w:color w:val="000000"/>
              </w:rPr>
              <w:t xml:space="preserve"> </w:t>
            </w:r>
            <w:r w:rsidRPr="000D1A2E">
              <w:rPr>
                <w:rFonts w:ascii="Arial" w:eastAsia="Times New Roman" w:hAnsi="Arial"/>
                <w:color w:val="000000"/>
              </w:rPr>
              <w:t>(1 page)</w:t>
            </w:r>
          </w:p>
          <w:p w14:paraId="77D64A90"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State your research objectives</w:t>
            </w:r>
            <w:r>
              <w:rPr>
                <w:rFonts w:ascii="Arial" w:eastAsia="Times New Roman" w:hAnsi="Arial"/>
                <w:color w:val="000000"/>
              </w:rPr>
              <w:t xml:space="preserve"> and corresponding research questions</w:t>
            </w:r>
            <w:r w:rsidRPr="002745DF">
              <w:rPr>
                <w:rFonts w:ascii="Arial" w:eastAsia="Times New Roman" w:hAnsi="Arial"/>
                <w:color w:val="000000"/>
              </w:rPr>
              <w:t xml:space="preserve">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72F762BB" w14:textId="4CB81C68"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A discussion of the research approach and method</w:t>
            </w:r>
            <w:r>
              <w:rPr>
                <w:rFonts w:ascii="Arial" w:eastAsia="Times New Roman" w:hAnsi="Arial"/>
                <w:color w:val="000000"/>
              </w:rPr>
              <w:t>ology</w:t>
            </w:r>
            <w:r w:rsidRPr="002745DF">
              <w:rPr>
                <w:rFonts w:ascii="Arial" w:eastAsia="Times New Roman" w:hAnsi="Arial"/>
                <w:color w:val="000000"/>
              </w:rPr>
              <w:t xml:space="preserve"> to be followed. </w:t>
            </w:r>
            <w:r>
              <w:rPr>
                <w:rFonts w:ascii="Arial" w:eastAsia="Times New Roman" w:hAnsi="Arial"/>
                <w:color w:val="000000"/>
              </w:rPr>
              <w:t xml:space="preserve">Must cover the approach and design, population and sample, data collection process, data collection instrument, </w:t>
            </w:r>
            <w:r w:rsidR="00EB746D">
              <w:rPr>
                <w:rFonts w:ascii="Arial" w:eastAsia="Times New Roman" w:hAnsi="Arial"/>
                <w:color w:val="000000"/>
              </w:rPr>
              <w:t xml:space="preserve">and </w:t>
            </w:r>
            <w:r>
              <w:rPr>
                <w:rFonts w:ascii="Arial" w:eastAsia="Times New Roman" w:hAnsi="Arial"/>
                <w:color w:val="000000"/>
              </w:rPr>
              <w:t>data analysis techniques. Basically, h</w:t>
            </w:r>
            <w:r w:rsidRPr="002745DF">
              <w:rPr>
                <w:rFonts w:ascii="Arial" w:eastAsia="Times New Roman" w:hAnsi="Arial"/>
                <w:color w:val="000000"/>
              </w:rPr>
              <w:t xml:space="preserve">ow will you gather </w:t>
            </w:r>
            <w:r>
              <w:rPr>
                <w:rFonts w:ascii="Arial" w:eastAsia="Times New Roman" w:hAnsi="Arial"/>
                <w:color w:val="000000"/>
              </w:rPr>
              <w:t xml:space="preserve">and analyse your data? </w:t>
            </w:r>
            <w:r w:rsidRPr="002745DF">
              <w:rPr>
                <w:rFonts w:ascii="Arial" w:eastAsia="Times New Roman" w:hAnsi="Arial"/>
                <w:color w:val="000000"/>
              </w:rPr>
              <w:t>(2-3 pages)</w:t>
            </w:r>
          </w:p>
          <w:p w14:paraId="179399D8" w14:textId="2232955B" w:rsidR="00C15EAF" w:rsidRPr="00285CE6" w:rsidRDefault="00C15EAF" w:rsidP="00AB0197">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 xml:space="preserve">Identify and justify the source and availability of the data. </w:t>
            </w:r>
            <w:r w:rsidRPr="00285CE6">
              <w:rPr>
                <w:rFonts w:ascii="Arial" w:eastAsia="Times New Roman" w:hAnsi="Arial"/>
                <w:i/>
                <w:color w:val="000000"/>
              </w:rPr>
              <w:t>For primary data</w:t>
            </w:r>
            <w:r w:rsidRPr="00285CE6">
              <w:rPr>
                <w:rFonts w:ascii="Arial" w:eastAsia="Times New Roman" w:hAnsi="Arial"/>
                <w:color w:val="000000"/>
              </w:rPr>
              <w:t>: will companies and/or participants be willing to take part in your study</w:t>
            </w:r>
            <w:r w:rsidR="00EB746D">
              <w:rPr>
                <w:rFonts w:ascii="Arial" w:eastAsia="Times New Roman" w:hAnsi="Arial"/>
                <w:color w:val="000000"/>
              </w:rPr>
              <w:t>? If you draw on participants within companies/communities, you will need to obtain permission from the company/communal leaders for the person to take part</w:t>
            </w:r>
            <w:r w:rsidRPr="00285CE6">
              <w:rPr>
                <w:rFonts w:ascii="Arial" w:eastAsia="Times New Roman" w:hAnsi="Arial"/>
                <w:color w:val="000000"/>
              </w:rPr>
              <w:t xml:space="preserve">. If you intend to apply </w:t>
            </w:r>
            <w:r w:rsidRPr="00285CE6">
              <w:rPr>
                <w:rFonts w:ascii="Arial" w:eastAsia="Times New Roman" w:hAnsi="Arial"/>
                <w:i/>
                <w:color w:val="000000"/>
              </w:rPr>
              <w:t>secondary data</w:t>
            </w:r>
            <w:r w:rsidRPr="00285CE6">
              <w:rPr>
                <w:rFonts w:ascii="Arial" w:eastAsia="Times New Roman" w:hAnsi="Arial"/>
                <w:color w:val="000000"/>
              </w:rPr>
              <w:t>, is the period you are studying fully covered</w:t>
            </w:r>
            <w:r>
              <w:rPr>
                <w:rFonts w:ascii="Arial" w:eastAsia="Times New Roman" w:hAnsi="Arial"/>
                <w:color w:val="000000"/>
              </w:rPr>
              <w:t xml:space="preserve"> (</w:t>
            </w:r>
            <w:r w:rsidR="00EB746D">
              <w:rPr>
                <w:rFonts w:ascii="Arial" w:eastAsia="Times New Roman" w:hAnsi="Arial"/>
                <w:color w:val="000000"/>
              </w:rPr>
              <w:t xml:space="preserve">a minimum of </w:t>
            </w:r>
            <w:r>
              <w:rPr>
                <w:rFonts w:ascii="Arial" w:eastAsia="Times New Roman" w:hAnsi="Arial"/>
                <w:color w:val="000000"/>
              </w:rPr>
              <w:t>30 years is required)</w:t>
            </w:r>
            <w:r w:rsidRPr="00285CE6">
              <w:rPr>
                <w:rFonts w:ascii="Arial" w:eastAsia="Times New Roman" w:hAnsi="Arial"/>
                <w:color w:val="000000"/>
              </w:rPr>
              <w:t>? Is the secondary data easily accessible? (½ page)</w:t>
            </w:r>
          </w:p>
          <w:p w14:paraId="1481BB54" w14:textId="77777777" w:rsidR="00C15EAF" w:rsidRPr="00285CE6" w:rsidRDefault="00C15EAF" w:rsidP="00AB0197">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Expected contribution of the study (½ page)</w:t>
            </w:r>
          </w:p>
          <w:p w14:paraId="4FFC4069"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0D1A2E">
              <w:rPr>
                <w:rFonts w:ascii="Arial" w:eastAsia="Times New Roman" w:hAnsi="Arial"/>
                <w:color w:val="000000"/>
              </w:rPr>
              <w:t>Scope of your study</w:t>
            </w:r>
            <w:r>
              <w:rPr>
                <w:rFonts w:ascii="Arial" w:eastAsia="Times New Roman" w:hAnsi="Arial"/>
                <w:color w:val="000000"/>
              </w:rPr>
              <w:t xml:space="preserve"> (delimitations) </w:t>
            </w:r>
            <w:r w:rsidRPr="002745DF">
              <w:rPr>
                <w:rFonts w:ascii="Arial" w:eastAsia="Times New Roman" w:hAnsi="Arial"/>
                <w:color w:val="000000"/>
              </w:rPr>
              <w:t>(</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1B3FCD25"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Possible limitations of </w:t>
            </w:r>
            <w:r>
              <w:rPr>
                <w:rFonts w:ascii="Arial" w:eastAsia="Times New Roman" w:hAnsi="Arial"/>
                <w:color w:val="000000"/>
              </w:rPr>
              <w:t xml:space="preserve">the </w:t>
            </w:r>
            <w:r w:rsidRPr="002745DF">
              <w:rPr>
                <w:rFonts w:ascii="Arial" w:eastAsia="Times New Roman" w:hAnsi="Arial"/>
                <w:color w:val="000000"/>
              </w:rPr>
              <w:t>study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79ADC57A" w14:textId="05B73A60" w:rsidR="00C15EAF" w:rsidRPr="00285CE6" w:rsidRDefault="00C15EAF" w:rsidP="00AB0197">
            <w:pPr>
              <w:pStyle w:val="ListParagraph"/>
              <w:numPr>
                <w:ilvl w:val="0"/>
                <w:numId w:val="3"/>
              </w:numPr>
              <w:shd w:val="clear" w:color="auto" w:fill="FFFFFF"/>
              <w:spacing w:before="100" w:beforeAutospacing="1" w:after="0" w:afterAutospacing="1" w:line="240" w:lineRule="auto"/>
              <w:contextualSpacing w:val="0"/>
              <w:jc w:val="both"/>
              <w:rPr>
                <w:rFonts w:ascii="Arial" w:hAnsi="Arial"/>
              </w:rPr>
            </w:pPr>
            <w:r w:rsidRPr="00994903">
              <w:rPr>
                <w:rFonts w:ascii="Arial" w:eastAsia="Times New Roman" w:hAnsi="Arial"/>
                <w:color w:val="000000"/>
              </w:rPr>
              <w:t>List of references (it is difficult to say what is sufficient, but about 30 is reasonable. Use the Harvard referencing method. References should not be older than 10 years</w:t>
            </w:r>
            <w:r w:rsidR="00EB746D">
              <w:rPr>
                <w:rFonts w:ascii="Arial" w:eastAsia="Times New Roman" w:hAnsi="Arial"/>
                <w:color w:val="000000"/>
              </w:rPr>
              <w:t>,</w:t>
            </w:r>
            <w:r>
              <w:rPr>
                <w:rFonts w:ascii="Arial" w:eastAsia="Times New Roman" w:hAnsi="Arial"/>
                <w:color w:val="000000"/>
              </w:rPr>
              <w:t xml:space="preserve"> except </w:t>
            </w:r>
            <w:r w:rsidR="00EB746D">
              <w:rPr>
                <w:rFonts w:ascii="Arial" w:eastAsia="Times New Roman" w:hAnsi="Arial"/>
                <w:color w:val="000000"/>
              </w:rPr>
              <w:t xml:space="preserve">for theories that would </w:t>
            </w:r>
            <w:r>
              <w:rPr>
                <w:rFonts w:ascii="Arial" w:eastAsia="Times New Roman" w:hAnsi="Arial"/>
                <w:color w:val="000000"/>
              </w:rPr>
              <w:t>be much older</w:t>
            </w:r>
            <w:r w:rsidR="00EB746D">
              <w:rPr>
                <w:rFonts w:ascii="Arial" w:eastAsia="Times New Roman" w:hAnsi="Arial"/>
                <w:color w:val="000000"/>
              </w:rPr>
              <w:t>.</w:t>
            </w:r>
          </w:p>
          <w:p w14:paraId="1A7DCCA3" w14:textId="77777777" w:rsidR="00C15EAF" w:rsidRDefault="00C15EAF" w:rsidP="00AB0197">
            <w:pPr>
              <w:spacing w:line="240" w:lineRule="auto"/>
              <w:contextualSpacing/>
              <w:jc w:val="both"/>
              <w:rPr>
                <w:rFonts w:ascii="Arial" w:hAnsi="Arial"/>
              </w:rPr>
            </w:pPr>
            <w:r w:rsidRPr="002745DF">
              <w:rPr>
                <w:rFonts w:ascii="Arial" w:hAnsi="Arial"/>
              </w:rPr>
              <w:lastRenderedPageBreak/>
              <w:t>The page limit excludes the cover page</w:t>
            </w:r>
            <w:r>
              <w:rPr>
                <w:rFonts w:ascii="Arial" w:hAnsi="Arial"/>
              </w:rPr>
              <w:t xml:space="preserve"> </w:t>
            </w:r>
            <w:r w:rsidRPr="002745DF">
              <w:rPr>
                <w:rFonts w:ascii="Arial" w:hAnsi="Arial"/>
              </w:rPr>
              <w:t>and list of references.</w:t>
            </w:r>
          </w:p>
          <w:p w14:paraId="672051AB" w14:textId="77777777" w:rsidR="00C15EAF" w:rsidRDefault="00C15EAF" w:rsidP="00AB0197">
            <w:pPr>
              <w:spacing w:line="240" w:lineRule="auto"/>
              <w:contextualSpacing/>
              <w:jc w:val="both"/>
              <w:rPr>
                <w:rFonts w:ascii="Arial" w:hAnsi="Arial"/>
              </w:rPr>
            </w:pPr>
          </w:p>
          <w:p w14:paraId="5DE9FFC3" w14:textId="77777777" w:rsidR="00C15EAF" w:rsidRPr="00262CFD" w:rsidRDefault="00C15EAF" w:rsidP="00AB0197">
            <w:pPr>
              <w:shd w:val="clear" w:color="auto" w:fill="FFFFFF"/>
              <w:spacing w:after="150" w:line="240" w:lineRule="auto"/>
              <w:jc w:val="both"/>
              <w:rPr>
                <w:rFonts w:ascii="Arial" w:hAnsi="Arial"/>
                <w:b/>
                <w:bCs/>
              </w:rPr>
            </w:pPr>
            <w:r w:rsidRPr="00262CFD">
              <w:rPr>
                <w:rFonts w:ascii="Arial" w:hAnsi="Arial"/>
                <w:b/>
                <w:bCs/>
                <w:color w:val="000000"/>
              </w:rPr>
              <w:t>Plagiarism of any form is unacceptable.</w:t>
            </w:r>
          </w:p>
          <w:p w14:paraId="7505B23B" w14:textId="77777777" w:rsidR="00C15EAF" w:rsidRDefault="00C15EAF" w:rsidP="00AB0197">
            <w:pPr>
              <w:spacing w:line="240" w:lineRule="auto"/>
              <w:contextualSpacing/>
              <w:jc w:val="both"/>
              <w:rPr>
                <w:rFonts w:ascii="Arial" w:hAnsi="Arial"/>
              </w:rPr>
            </w:pPr>
          </w:p>
          <w:p w14:paraId="76936BD4" w14:textId="56499E3E" w:rsidR="00C15EAF" w:rsidRPr="00171344" w:rsidRDefault="00C15EAF" w:rsidP="00AB0197">
            <w:pPr>
              <w:spacing w:line="240" w:lineRule="auto"/>
              <w:contextualSpacing/>
              <w:jc w:val="both"/>
              <w:rPr>
                <w:rFonts w:ascii="Arial" w:hAnsi="Arial"/>
                <w:b/>
              </w:rPr>
            </w:pPr>
            <w:r w:rsidRPr="002745DF">
              <w:rPr>
                <w:rFonts w:ascii="Arial" w:hAnsi="Arial"/>
              </w:rPr>
              <w:t xml:space="preserve">We are interested in well-articulated expressions that demonstrate a clear research focus and understanding of the research topic. </w:t>
            </w:r>
            <w:r w:rsidRPr="002745DF">
              <w:rPr>
                <w:rFonts w:ascii="Arial" w:hAnsi="Arial"/>
                <w:color w:val="000000"/>
              </w:rPr>
              <w:t xml:space="preserve">Please ensure that sentences link together, as well as paragraphs. This is </w:t>
            </w:r>
            <w:r w:rsidR="00EB746D">
              <w:rPr>
                <w:rFonts w:ascii="Arial" w:hAnsi="Arial"/>
                <w:color w:val="000000"/>
              </w:rPr>
              <w:t>our biggest concern</w:t>
            </w:r>
            <w:r>
              <w:rPr>
                <w:rFonts w:ascii="Arial" w:hAnsi="Arial"/>
                <w:color w:val="000000"/>
              </w:rPr>
              <w:t>. We find that s</w:t>
            </w:r>
            <w:r w:rsidRPr="002745DF">
              <w:rPr>
                <w:rFonts w:ascii="Arial" w:hAnsi="Arial"/>
                <w:color w:val="000000"/>
              </w:rPr>
              <w:t>tudents tend to write in standalone sentences and paragraphs – t</w:t>
            </w:r>
            <w:r>
              <w:rPr>
                <w:rFonts w:ascii="Arial" w:hAnsi="Arial"/>
                <w:color w:val="000000"/>
              </w:rPr>
              <w:t xml:space="preserve">here needs to be a logical flow. </w:t>
            </w:r>
            <w:r w:rsidRPr="00171344">
              <w:rPr>
                <w:rFonts w:ascii="Arial" w:hAnsi="Arial"/>
                <w:b/>
              </w:rPr>
              <w:t>Your topic should be relevant to the current challenges faced by African countries</w:t>
            </w:r>
            <w:r>
              <w:rPr>
                <w:rFonts w:ascii="Arial" w:hAnsi="Arial"/>
                <w:b/>
              </w:rPr>
              <w:t>, institutions</w:t>
            </w:r>
            <w:r w:rsidR="00EB746D">
              <w:rPr>
                <w:rFonts w:ascii="Arial" w:hAnsi="Arial"/>
                <w:b/>
              </w:rPr>
              <w:t>, and/</w:t>
            </w:r>
            <w:r>
              <w:rPr>
                <w:rFonts w:ascii="Arial" w:hAnsi="Arial"/>
                <w:b/>
              </w:rPr>
              <w:t>or</w:t>
            </w:r>
            <w:r w:rsidRPr="00171344">
              <w:rPr>
                <w:rFonts w:ascii="Arial" w:hAnsi="Arial"/>
                <w:b/>
              </w:rPr>
              <w:t xml:space="preserve"> businesses.</w:t>
            </w:r>
          </w:p>
          <w:p w14:paraId="109CA186" w14:textId="77777777" w:rsidR="00C15EAF" w:rsidRPr="002745DF" w:rsidRDefault="00C15EAF" w:rsidP="00AB0197">
            <w:pPr>
              <w:spacing w:line="240" w:lineRule="auto"/>
              <w:contextualSpacing/>
              <w:jc w:val="both"/>
              <w:rPr>
                <w:rFonts w:ascii="Arial" w:eastAsiaTheme="minorHAnsi" w:hAnsi="Arial"/>
              </w:rPr>
            </w:pPr>
          </w:p>
          <w:p w14:paraId="63ED4EBF" w14:textId="3939C22D" w:rsidR="00C15EAF" w:rsidRDefault="00C15EAF" w:rsidP="00AB0197">
            <w:pPr>
              <w:spacing w:line="240" w:lineRule="auto"/>
              <w:contextualSpacing/>
              <w:jc w:val="both"/>
              <w:rPr>
                <w:rFonts w:ascii="Arial" w:hAnsi="Arial"/>
              </w:rPr>
            </w:pPr>
            <w:r w:rsidRPr="002745DF">
              <w:rPr>
                <w:rFonts w:ascii="Arial" w:hAnsi="Arial"/>
              </w:rPr>
              <w:t xml:space="preserve">If you get accepted to this focus area, you will be able to further discuss </w:t>
            </w:r>
            <w:r>
              <w:rPr>
                <w:rFonts w:ascii="Arial" w:hAnsi="Arial"/>
              </w:rPr>
              <w:t>your</w:t>
            </w:r>
            <w:r w:rsidRPr="002745DF">
              <w:rPr>
                <w:rFonts w:ascii="Arial" w:hAnsi="Arial"/>
              </w:rPr>
              <w:t xml:space="preserve"> topic with your supervisor</w:t>
            </w:r>
            <w:r w:rsidR="00EB746D">
              <w:rPr>
                <w:rFonts w:ascii="Arial" w:hAnsi="Arial"/>
              </w:rPr>
              <w:t xml:space="preserve"> and </w:t>
            </w:r>
            <w:r w:rsidRPr="002745DF">
              <w:rPr>
                <w:rFonts w:ascii="Arial" w:hAnsi="Arial"/>
              </w:rPr>
              <w:t>develop it into a</w:t>
            </w:r>
            <w:r>
              <w:rPr>
                <w:rFonts w:ascii="Arial" w:hAnsi="Arial"/>
              </w:rPr>
              <w:t>n acceptable</w:t>
            </w:r>
            <w:r w:rsidRPr="002745DF">
              <w:rPr>
                <w:rFonts w:ascii="Arial" w:hAnsi="Arial"/>
              </w:rPr>
              <w:t xml:space="preserve"> research proposal.</w:t>
            </w:r>
            <w:r>
              <w:rPr>
                <w:rFonts w:ascii="Arial" w:hAnsi="Arial"/>
              </w:rPr>
              <w:t xml:space="preserve"> </w:t>
            </w:r>
          </w:p>
          <w:p w14:paraId="21F2D0A7" w14:textId="77777777" w:rsidR="00C15EAF" w:rsidRDefault="00C15EAF" w:rsidP="00AB0197">
            <w:pPr>
              <w:spacing w:line="240" w:lineRule="auto"/>
              <w:contextualSpacing/>
              <w:jc w:val="both"/>
              <w:rPr>
                <w:rFonts w:ascii="Arial" w:hAnsi="Arial"/>
              </w:rPr>
            </w:pPr>
          </w:p>
          <w:p w14:paraId="7B3B5348" w14:textId="27339131" w:rsidR="00C15EAF" w:rsidRDefault="00C15EAF" w:rsidP="00AB0197">
            <w:pPr>
              <w:spacing w:after="0" w:line="240" w:lineRule="auto"/>
              <w:jc w:val="both"/>
              <w:rPr>
                <w:rFonts w:ascii="Arial" w:hAnsi="Arial"/>
              </w:rPr>
            </w:pPr>
            <w:r w:rsidRPr="002745DF">
              <w:rPr>
                <w:rFonts w:ascii="Arial" w:hAnsi="Arial"/>
              </w:rPr>
              <w:t xml:space="preserve">Direct </w:t>
            </w:r>
            <w:r>
              <w:rPr>
                <w:rFonts w:ascii="Arial" w:hAnsi="Arial"/>
              </w:rPr>
              <w:t>any clarity-seeking questions about this</w:t>
            </w:r>
            <w:r w:rsidRPr="002745DF">
              <w:rPr>
                <w:rFonts w:ascii="Arial" w:hAnsi="Arial"/>
              </w:rPr>
              <w:t xml:space="preserve"> focus area to any </w:t>
            </w:r>
            <w:r w:rsidR="00EB746D">
              <w:rPr>
                <w:rFonts w:ascii="Arial" w:hAnsi="Arial"/>
              </w:rPr>
              <w:t xml:space="preserve">of the potential supervisors identified by their respective niche areas via email (refer to the </w:t>
            </w:r>
            <w:r>
              <w:rPr>
                <w:rFonts w:ascii="Arial" w:hAnsi="Arial"/>
              </w:rPr>
              <w:t>academic profiles).</w:t>
            </w:r>
            <w:r w:rsidRPr="002745DF">
              <w:rPr>
                <w:rFonts w:ascii="Arial" w:hAnsi="Arial"/>
              </w:rPr>
              <w:t xml:space="preserve"> </w:t>
            </w:r>
          </w:p>
          <w:p w14:paraId="2DF6EF56" w14:textId="77777777" w:rsidR="00C15EAF" w:rsidRDefault="00C15EAF" w:rsidP="00AB0197">
            <w:pPr>
              <w:spacing w:after="0" w:line="240" w:lineRule="auto"/>
              <w:jc w:val="both"/>
              <w:rPr>
                <w:rFonts w:ascii="Arial" w:hAnsi="Arial"/>
              </w:rPr>
            </w:pPr>
          </w:p>
          <w:p w14:paraId="75488B95" w14:textId="77777777" w:rsidR="00C15EAF" w:rsidRPr="002745DF" w:rsidRDefault="00C15EAF" w:rsidP="00AB0197">
            <w:pPr>
              <w:spacing w:after="0" w:line="240" w:lineRule="auto"/>
              <w:jc w:val="both"/>
              <w:rPr>
                <w:rFonts w:ascii="Arial" w:hAnsi="Arial"/>
                <w:b/>
              </w:rPr>
            </w:pPr>
            <w:r w:rsidRPr="002745DF">
              <w:rPr>
                <w:rFonts w:ascii="Arial" w:hAnsi="Arial"/>
                <w:b/>
              </w:rPr>
              <w:t>Please note that no research outline will be read before the closing date for applications.</w:t>
            </w:r>
          </w:p>
          <w:p w14:paraId="7B1FCF0F" w14:textId="77777777" w:rsidR="00C15EAF" w:rsidRPr="002745DF" w:rsidRDefault="00C15EAF" w:rsidP="00AB0197">
            <w:pPr>
              <w:spacing w:after="0" w:line="240" w:lineRule="auto"/>
              <w:jc w:val="both"/>
              <w:rPr>
                <w:rFonts w:ascii="Arial" w:hAnsi="Arial"/>
                <w:b/>
              </w:rPr>
            </w:pPr>
          </w:p>
          <w:p w14:paraId="0E575D13" w14:textId="77777777" w:rsidR="00C15EAF" w:rsidRPr="002745DF" w:rsidRDefault="00C15EAF" w:rsidP="00AB0197">
            <w:pPr>
              <w:spacing w:after="0" w:line="240" w:lineRule="auto"/>
              <w:jc w:val="both"/>
              <w:rPr>
                <w:rFonts w:ascii="Arial" w:hAnsi="Arial"/>
                <w:b/>
              </w:rPr>
            </w:pPr>
            <w:r>
              <w:rPr>
                <w:rFonts w:ascii="Arial" w:hAnsi="Arial"/>
                <w:b/>
              </w:rPr>
              <w:t>Technical requirements for research outlines</w:t>
            </w:r>
          </w:p>
          <w:p w14:paraId="489A67A9" w14:textId="77777777" w:rsidR="00C15EA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Arial font size 12</w:t>
            </w:r>
          </w:p>
          <w:p w14:paraId="66879C5A"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r>
              <w:rPr>
                <w:rFonts w:ascii="Arial" w:hAnsi="Arial"/>
              </w:rPr>
              <w:t>1.5 line spacing</w:t>
            </w:r>
          </w:p>
          <w:p w14:paraId="7B86205A"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Justified lines</w:t>
            </w:r>
          </w:p>
          <w:p w14:paraId="63941FF8"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Page numbers</w:t>
            </w:r>
          </w:p>
          <w:p w14:paraId="449B4FED"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Normal margins</w:t>
            </w:r>
          </w:p>
        </w:tc>
      </w:tr>
      <w:tr w:rsidR="00C15EAF" w:rsidRPr="002745DF" w14:paraId="75685518" w14:textId="77777777" w:rsidTr="00AB0197">
        <w:trPr>
          <w:trHeight w:val="276"/>
        </w:trPr>
        <w:tc>
          <w:tcPr>
            <w:tcW w:w="3539" w:type="dxa"/>
          </w:tcPr>
          <w:p w14:paraId="1F705468" w14:textId="77777777" w:rsidR="00C15EAF" w:rsidRPr="002745DF" w:rsidRDefault="00C15EAF" w:rsidP="00AB0197">
            <w:pPr>
              <w:spacing w:after="0" w:line="240" w:lineRule="auto"/>
              <w:jc w:val="both"/>
              <w:rPr>
                <w:rFonts w:ascii="Arial" w:hAnsi="Arial"/>
                <w:b/>
                <w:bCs/>
              </w:rPr>
            </w:pPr>
            <w:r w:rsidRPr="002745DF">
              <w:rPr>
                <w:rFonts w:ascii="Arial" w:hAnsi="Arial"/>
                <w:b/>
                <w:bCs/>
              </w:rPr>
              <w:lastRenderedPageBreak/>
              <w:t>Selection Procedure</w:t>
            </w:r>
          </w:p>
        </w:tc>
        <w:tc>
          <w:tcPr>
            <w:tcW w:w="5749" w:type="dxa"/>
          </w:tcPr>
          <w:p w14:paraId="3362EE9A" w14:textId="0055DD25" w:rsidR="00C15EAF" w:rsidRPr="002745DF" w:rsidRDefault="00C15EAF" w:rsidP="00AB0197">
            <w:pPr>
              <w:pStyle w:val="ListParagraph"/>
              <w:spacing w:after="0" w:line="240" w:lineRule="auto"/>
              <w:ind w:left="0"/>
              <w:jc w:val="both"/>
              <w:rPr>
                <w:rFonts w:ascii="Arial" w:hAnsi="Arial"/>
                <w:color w:val="1E2921"/>
              </w:rPr>
            </w:pPr>
            <w:r w:rsidRPr="002745DF">
              <w:rPr>
                <w:rFonts w:ascii="Arial" w:hAnsi="Arial"/>
                <w:color w:val="1E2921"/>
              </w:rPr>
              <w:t xml:space="preserve">Refer to the qualification website for </w:t>
            </w:r>
            <w:r w:rsidR="00EB746D">
              <w:rPr>
                <w:rFonts w:ascii="Arial" w:hAnsi="Arial"/>
                <w:color w:val="1E2921"/>
              </w:rPr>
              <w:t xml:space="preserve">the </w:t>
            </w:r>
            <w:r w:rsidRPr="002745DF">
              <w:rPr>
                <w:rFonts w:ascii="Arial" w:hAnsi="Arial"/>
                <w:color w:val="1E2921"/>
              </w:rPr>
              <w:t xml:space="preserve">selection procedure. </w:t>
            </w:r>
          </w:p>
        </w:tc>
      </w:tr>
      <w:tr w:rsidR="0047693A" w:rsidRPr="003C6EC8" w14:paraId="28B1D0D6" w14:textId="77777777" w:rsidTr="0047693A">
        <w:trPr>
          <w:trHeight w:val="276"/>
        </w:trPr>
        <w:tc>
          <w:tcPr>
            <w:tcW w:w="3539" w:type="dxa"/>
            <w:tcBorders>
              <w:top w:val="single" w:sz="4" w:space="0" w:color="auto"/>
              <w:left w:val="single" w:sz="4" w:space="0" w:color="auto"/>
              <w:bottom w:val="single" w:sz="4" w:space="0" w:color="auto"/>
              <w:right w:val="single" w:sz="4" w:space="0" w:color="auto"/>
            </w:tcBorders>
          </w:tcPr>
          <w:p w14:paraId="3E95810A" w14:textId="77777777" w:rsidR="0047693A" w:rsidRPr="003C6EC8" w:rsidRDefault="0047693A" w:rsidP="00AB0197">
            <w:pPr>
              <w:spacing w:after="0" w:line="240" w:lineRule="auto"/>
              <w:jc w:val="both"/>
              <w:rPr>
                <w:rFonts w:ascii="Arial" w:hAnsi="Arial"/>
                <w:b/>
                <w:bCs/>
              </w:rPr>
            </w:pPr>
            <w:r w:rsidRPr="003C6EC8">
              <w:rPr>
                <w:rFonts w:ascii="Arial" w:hAnsi="Arial"/>
                <w:b/>
                <w:bCs/>
              </w:rPr>
              <w:t xml:space="preserve">Reading: </w:t>
            </w:r>
          </w:p>
          <w:p w14:paraId="08843846" w14:textId="77777777" w:rsidR="0047693A" w:rsidRPr="0047693A" w:rsidRDefault="0047693A" w:rsidP="00AB0197">
            <w:pPr>
              <w:spacing w:after="0" w:line="240" w:lineRule="auto"/>
              <w:jc w:val="both"/>
              <w:rPr>
                <w:rFonts w:ascii="Arial" w:hAnsi="Arial"/>
                <w:b/>
                <w:bCs/>
              </w:rPr>
            </w:pPr>
            <w:r w:rsidRPr="003C6EC8">
              <w:rPr>
                <w:rFonts w:ascii="Arial" w:hAnsi="Arial"/>
                <w:b/>
                <w:bCs/>
              </w:rPr>
              <w:t>Research Methodology</w:t>
            </w:r>
          </w:p>
        </w:tc>
        <w:tc>
          <w:tcPr>
            <w:tcW w:w="5749" w:type="dxa"/>
            <w:tcBorders>
              <w:top w:val="single" w:sz="4" w:space="0" w:color="auto"/>
              <w:left w:val="single" w:sz="4" w:space="0" w:color="auto"/>
              <w:bottom w:val="single" w:sz="4" w:space="0" w:color="auto"/>
              <w:right w:val="single" w:sz="4" w:space="0" w:color="auto"/>
            </w:tcBorders>
          </w:tcPr>
          <w:p w14:paraId="536F8E86" w14:textId="77777777" w:rsidR="0047693A" w:rsidRPr="00557706" w:rsidRDefault="0047693A" w:rsidP="00557706">
            <w:pPr>
              <w:rPr>
                <w:rFonts w:ascii="Arial" w:hAnsi="Arial"/>
                <w:color w:val="1E2921"/>
              </w:rPr>
            </w:pPr>
            <w:r w:rsidRPr="00557706">
              <w:rPr>
                <w:rFonts w:ascii="Arial" w:hAnsi="Arial"/>
                <w:color w:val="1E2921"/>
              </w:rPr>
              <w:t>This is a selection of academic resources on methodology. Further reading over and above these is recommended:</w:t>
            </w:r>
          </w:p>
          <w:p w14:paraId="79BB9440" w14:textId="79118DD5"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Anderson, D.R.</w:t>
            </w:r>
            <w:r w:rsidR="00EB746D">
              <w:rPr>
                <w:rFonts w:ascii="Arial" w:hAnsi="Arial"/>
                <w:color w:val="1E2921"/>
              </w:rPr>
              <w:t>,</w:t>
            </w:r>
            <w:r w:rsidRPr="0047693A">
              <w:rPr>
                <w:rFonts w:ascii="Arial" w:hAnsi="Arial"/>
                <w:color w:val="1E2921"/>
              </w:rPr>
              <w:t xml:space="preserve"> Sweeney, D.J., Williams, T.A., Camm, J.D. and Cochran, J.J. 2017. Modern Business Statistics. 7th edition. Homewood, ILL: Cengage.</w:t>
            </w:r>
          </w:p>
          <w:p w14:paraId="2C3358D5"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Beekman, L., Dube, C., Potgieter, H. and Underhill, J. 2016. Academic Literacy. Second edition. Cape Town: Juta</w:t>
            </w:r>
          </w:p>
          <w:p w14:paraId="48E3A757"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Brooks, C. 2012. Introductory Econometrics for Finance. 2nd edition: Cambridge University Press</w:t>
            </w:r>
          </w:p>
          <w:p w14:paraId="609784C7" w14:textId="77777777" w:rsid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Creswell, J.W. 2009. Research design: Qualitative, quantitative and mixed methods approaches. Los Angeles: Sage.</w:t>
            </w:r>
          </w:p>
          <w:p w14:paraId="2FCDADC5" w14:textId="77777777" w:rsidR="00425948" w:rsidRPr="0047693A" w:rsidRDefault="00425948" w:rsidP="00425948">
            <w:pPr>
              <w:pStyle w:val="ListParagraph"/>
              <w:widowControl w:val="0"/>
              <w:numPr>
                <w:ilvl w:val="0"/>
                <w:numId w:val="1"/>
              </w:numPr>
              <w:autoSpaceDE w:val="0"/>
              <w:autoSpaceDN w:val="0"/>
              <w:adjustRightInd w:val="0"/>
              <w:spacing w:after="0" w:line="240" w:lineRule="auto"/>
              <w:contextualSpacing w:val="0"/>
              <w:jc w:val="both"/>
              <w:rPr>
                <w:rFonts w:ascii="Arial" w:hAnsi="Arial"/>
                <w:color w:val="1E2921"/>
              </w:rPr>
            </w:pPr>
            <w:r w:rsidRPr="0047693A">
              <w:rPr>
                <w:rFonts w:ascii="Arial" w:hAnsi="Arial"/>
                <w:color w:val="1E2921"/>
              </w:rPr>
              <w:t>DuPlooy-Cilliers, F., Davis, C. &amp; Bezuidenhout, R.M. 2014. Research matters. Pretoria: Juta.</w:t>
            </w:r>
          </w:p>
          <w:p w14:paraId="0090327E" w14:textId="5D007F35"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lastRenderedPageBreak/>
              <w:t xml:space="preserve">Ethridge, D. 2004. Research methodology in applied economics: </w:t>
            </w:r>
            <w:r w:rsidR="00EB746D">
              <w:rPr>
                <w:rFonts w:ascii="Arial" w:hAnsi="Arial"/>
                <w:color w:val="1E2921"/>
              </w:rPr>
              <w:t>Organising</w:t>
            </w:r>
            <w:r w:rsidRPr="0047693A">
              <w:rPr>
                <w:rFonts w:ascii="Arial" w:hAnsi="Arial"/>
                <w:color w:val="1E2921"/>
              </w:rPr>
              <w:t>, planning and conducting economic research. 2nd edition. Oxford: Blackwell.</w:t>
            </w:r>
          </w:p>
          <w:p w14:paraId="36EDA9AC"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Gujarati D.N and Porter D.C. 2009. Basic Econometrics, 5th Edition. Boston: McGraw-Hill Irwin,</w:t>
            </w:r>
          </w:p>
          <w:p w14:paraId="5692F12B" w14:textId="18BBC87D"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Gujarati, D.N. 2003. Basic </w:t>
            </w:r>
            <w:r w:rsidR="00EB746D">
              <w:rPr>
                <w:rFonts w:ascii="Arial" w:hAnsi="Arial"/>
                <w:color w:val="1E2921"/>
              </w:rPr>
              <w:t>Econometrics</w:t>
            </w:r>
            <w:r w:rsidRPr="0047693A">
              <w:rPr>
                <w:rFonts w:ascii="Arial" w:hAnsi="Arial"/>
                <w:color w:val="1E2921"/>
              </w:rPr>
              <w:t xml:space="preserve">, Vol. 4th edition. Boston: </w:t>
            </w:r>
            <w:r w:rsidR="00EB746D">
              <w:rPr>
                <w:rFonts w:ascii="Arial" w:hAnsi="Arial"/>
                <w:color w:val="1E2921"/>
              </w:rPr>
              <w:t>McGraw-Hill</w:t>
            </w:r>
            <w:r w:rsidRPr="0047693A">
              <w:rPr>
                <w:rFonts w:ascii="Arial" w:hAnsi="Arial"/>
                <w:color w:val="1E2921"/>
              </w:rPr>
              <w:t>.</w:t>
            </w:r>
          </w:p>
          <w:p w14:paraId="5E3AE113"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Hofstee, E. 2006. Constructing a good dissertation: A practical guide to finishing a master’s, MBA or PhD on schedule. EPE Publishers</w:t>
            </w:r>
          </w:p>
          <w:p w14:paraId="13D989AB"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Leedy, P.D. &amp; Ormrod, J.E. 2016. Practical research: Planning and design. Eleventh edition. Essex: Pearson.</w:t>
            </w:r>
          </w:p>
          <w:p w14:paraId="1B8330F3"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Mouton, J. (2005). How to succeed in your Masters and Doctoral studies: SA Guide and Research. 1st edition: Van Schaik</w:t>
            </w:r>
          </w:p>
          <w:p w14:paraId="12F9AD3A" w14:textId="77777777" w:rsidR="0047693A" w:rsidRPr="0047693A" w:rsidRDefault="0047693A"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 xml:space="preserve">Sage Research Methods online – </w:t>
            </w:r>
            <w:hyperlink r:id="rId24" w:history="1">
              <w:r w:rsidRPr="0047693A">
                <w:rPr>
                  <w:rStyle w:val="Hyperlink"/>
                  <w:rFonts w:ascii="Arial" w:hAnsi="Arial"/>
                </w:rPr>
                <w:t>http://srmo.sagepub.com</w:t>
              </w:r>
            </w:hyperlink>
            <w:r w:rsidRPr="0047693A">
              <w:rPr>
                <w:rFonts w:ascii="Arial" w:hAnsi="Arial"/>
                <w:color w:val="1E2921"/>
              </w:rPr>
              <w:t xml:space="preserve"> </w:t>
            </w:r>
          </w:p>
          <w:p w14:paraId="0F774079" w14:textId="77777777" w:rsidR="0047693A" w:rsidRDefault="0047693A"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Saunders, M. N.K., Lewis, P. and Thornhill, A. 2015. Research Methods for Business Students. 7th Edition. Pearson International</w:t>
            </w:r>
          </w:p>
          <w:p w14:paraId="6CF1107C" w14:textId="77777777" w:rsidR="00312AFE" w:rsidRPr="0047693A" w:rsidRDefault="00312AFE" w:rsidP="00AB0197">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Van Zyl, L. E. 2014. Research methodology for the economic and management sciences. Cape Town: Pearson</w:t>
            </w:r>
          </w:p>
          <w:p w14:paraId="77125D87"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Vital, R. and Jansen, J. 2010. Designing your first research proposal: A manual for researchers in education and the social sciences. Rev edition. Lansdowne: Juta. </w:t>
            </w:r>
          </w:p>
          <w:p w14:paraId="169B073F" w14:textId="77777777" w:rsidR="0047693A" w:rsidRPr="0047693A" w:rsidRDefault="0047693A" w:rsidP="00AB0197">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Welman, J.C. and Kruger, S.J. 2007. Research methodology. Cape Town: Oxford.</w:t>
            </w:r>
          </w:p>
          <w:p w14:paraId="5471B176" w14:textId="7D008981" w:rsidR="00F73E0A" w:rsidRPr="00363034" w:rsidRDefault="0047693A" w:rsidP="00363034">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Wooldridge, J.M. 2002. Econometric analysis of </w:t>
            </w:r>
            <w:r w:rsidR="00EB746D">
              <w:rPr>
                <w:rFonts w:ascii="Arial" w:hAnsi="Arial"/>
                <w:color w:val="1E2921"/>
              </w:rPr>
              <w:t>cross-section</w:t>
            </w:r>
            <w:r w:rsidRPr="0047693A">
              <w:rPr>
                <w:rFonts w:ascii="Arial" w:hAnsi="Arial"/>
                <w:color w:val="1E2921"/>
              </w:rPr>
              <w:t xml:space="preserve"> and panel data. Cambridge</w:t>
            </w:r>
            <w:r w:rsidR="00EB746D">
              <w:rPr>
                <w:rFonts w:ascii="Arial" w:hAnsi="Arial"/>
                <w:color w:val="1E2921"/>
              </w:rPr>
              <w:t>,</w:t>
            </w:r>
            <w:r w:rsidRPr="0047693A">
              <w:rPr>
                <w:rFonts w:ascii="Arial" w:hAnsi="Arial"/>
                <w:color w:val="1E2921"/>
              </w:rPr>
              <w:t xml:space="preserve"> MA: MIT Press.</w:t>
            </w:r>
          </w:p>
        </w:tc>
      </w:tr>
    </w:tbl>
    <w:p w14:paraId="48A57AD5" w14:textId="77777777" w:rsidR="00C15EAF" w:rsidRDefault="00C15EAF" w:rsidP="00D64333"/>
    <w:p w14:paraId="0F661619" w14:textId="77777777" w:rsidR="007161CC" w:rsidRDefault="007161CC"/>
    <w:sectPr w:rsidR="007161CC" w:rsidSect="003A7938">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9927" w14:textId="77777777" w:rsidR="00085144" w:rsidRDefault="00085144" w:rsidP="003112FC">
      <w:pPr>
        <w:spacing w:after="0" w:line="240" w:lineRule="auto"/>
      </w:pPr>
      <w:r>
        <w:separator/>
      </w:r>
    </w:p>
  </w:endnote>
  <w:endnote w:type="continuationSeparator" w:id="0">
    <w:p w14:paraId="3FF4D075" w14:textId="77777777" w:rsidR="00085144" w:rsidRDefault="00085144" w:rsidP="0031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431387"/>
      <w:docPartObj>
        <w:docPartGallery w:val="Page Numbers (Bottom of Page)"/>
        <w:docPartUnique/>
      </w:docPartObj>
    </w:sdtPr>
    <w:sdtEndPr>
      <w:rPr>
        <w:noProof/>
      </w:rPr>
    </w:sdtEndPr>
    <w:sdtContent>
      <w:p w14:paraId="543A3E87" w14:textId="77777777" w:rsidR="003A7938" w:rsidRDefault="003A7938">
        <w:pPr>
          <w:pStyle w:val="Footer"/>
          <w:jc w:val="center"/>
        </w:pPr>
        <w:r>
          <w:fldChar w:fldCharType="begin"/>
        </w:r>
        <w:r>
          <w:instrText xml:space="preserve"> PAGE   \* MERGEFORMAT </w:instrText>
        </w:r>
        <w:r>
          <w:fldChar w:fldCharType="separate"/>
        </w:r>
        <w:r w:rsidR="00D60C1B">
          <w:rPr>
            <w:noProof/>
          </w:rPr>
          <w:t>15</w:t>
        </w:r>
        <w:r>
          <w:rPr>
            <w:noProof/>
          </w:rPr>
          <w:fldChar w:fldCharType="end"/>
        </w:r>
      </w:p>
    </w:sdtContent>
  </w:sdt>
  <w:p w14:paraId="597DAF30" w14:textId="77777777" w:rsidR="003A7938" w:rsidRDefault="003A7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E24AF" w14:textId="77777777" w:rsidR="00085144" w:rsidRDefault="00085144" w:rsidP="003112FC">
      <w:pPr>
        <w:spacing w:after="0" w:line="240" w:lineRule="auto"/>
      </w:pPr>
      <w:r>
        <w:separator/>
      </w:r>
    </w:p>
  </w:footnote>
  <w:footnote w:type="continuationSeparator" w:id="0">
    <w:p w14:paraId="445706AA" w14:textId="77777777" w:rsidR="00085144" w:rsidRDefault="00085144" w:rsidP="003112FC">
      <w:pPr>
        <w:spacing w:after="0" w:line="240" w:lineRule="auto"/>
      </w:pPr>
      <w:r>
        <w:continuationSeparator/>
      </w:r>
    </w:p>
  </w:footnote>
  <w:footnote w:id="1">
    <w:p w14:paraId="74B0B8F6" w14:textId="77777777" w:rsidR="00D64333" w:rsidRPr="002F036E" w:rsidRDefault="00D64333" w:rsidP="00D64333">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C1B7" w14:textId="6305B1E8" w:rsidR="003A7938" w:rsidRDefault="003A7938" w:rsidP="003A7938">
    <w:pPr>
      <w:pStyle w:val="Header"/>
      <w:jc w:val="right"/>
      <w:rPr>
        <w:b/>
        <w:lang w:val="en-US"/>
      </w:rPr>
    </w:pPr>
    <w:r w:rsidRPr="00F7508E">
      <w:rPr>
        <w:b/>
        <w:lang w:val="en-US"/>
      </w:rPr>
      <w:t xml:space="preserve">CEMS Research Focus Areas </w:t>
    </w:r>
    <w:r>
      <w:rPr>
        <w:b/>
        <w:lang w:val="en-US"/>
      </w:rPr>
      <w:t>202</w:t>
    </w:r>
    <w:r w:rsidR="008F2D56">
      <w:rPr>
        <w:b/>
        <w:lang w:val="en-US"/>
      </w:rPr>
      <w:t>7</w:t>
    </w:r>
  </w:p>
  <w:p w14:paraId="6F7652AF" w14:textId="77777777" w:rsidR="003A7938" w:rsidRPr="00F7508E" w:rsidRDefault="003A7938" w:rsidP="003A7938">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E36"/>
    <w:multiLevelType w:val="hybridMultilevel"/>
    <w:tmpl w:val="01C2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355BF7"/>
    <w:multiLevelType w:val="hybridMultilevel"/>
    <w:tmpl w:val="945C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B0874"/>
    <w:multiLevelType w:val="hybridMultilevel"/>
    <w:tmpl w:val="F26E21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FAC5BEE"/>
    <w:multiLevelType w:val="hybridMultilevel"/>
    <w:tmpl w:val="7B80549E"/>
    <w:lvl w:ilvl="0" w:tplc="1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E840BC"/>
    <w:multiLevelType w:val="hybridMultilevel"/>
    <w:tmpl w:val="468A78D0"/>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BC8630E"/>
    <w:multiLevelType w:val="hybridMultilevel"/>
    <w:tmpl w:val="DD802E3C"/>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04D4138"/>
    <w:multiLevelType w:val="hybridMultilevel"/>
    <w:tmpl w:val="01AED7AA"/>
    <w:lvl w:ilvl="0" w:tplc="97727E9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47F37DF"/>
    <w:multiLevelType w:val="hybridMultilevel"/>
    <w:tmpl w:val="5B32FF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46F12"/>
    <w:multiLevelType w:val="hybridMultilevel"/>
    <w:tmpl w:val="B6EE3B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52106F7F"/>
    <w:multiLevelType w:val="hybridMultilevel"/>
    <w:tmpl w:val="24E6F066"/>
    <w:lvl w:ilvl="0" w:tplc="301E51A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30232AF"/>
    <w:multiLevelType w:val="hybridMultilevel"/>
    <w:tmpl w:val="5B427860"/>
    <w:lvl w:ilvl="0" w:tplc="55B6AE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07964"/>
    <w:multiLevelType w:val="hybridMultilevel"/>
    <w:tmpl w:val="71402C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B773F2"/>
    <w:multiLevelType w:val="hybridMultilevel"/>
    <w:tmpl w:val="C6265C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E89602A"/>
    <w:multiLevelType w:val="hybridMultilevel"/>
    <w:tmpl w:val="5BF663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7387591F"/>
    <w:multiLevelType w:val="hybridMultilevel"/>
    <w:tmpl w:val="8F2899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F203C"/>
    <w:multiLevelType w:val="hybridMultilevel"/>
    <w:tmpl w:val="A54CF896"/>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2626504">
    <w:abstractNumId w:val="22"/>
  </w:num>
  <w:num w:numId="2" w16cid:durableId="846601945">
    <w:abstractNumId w:val="10"/>
  </w:num>
  <w:num w:numId="3" w16cid:durableId="423956350">
    <w:abstractNumId w:val="25"/>
  </w:num>
  <w:num w:numId="4" w16cid:durableId="1310093958">
    <w:abstractNumId w:val="29"/>
  </w:num>
  <w:num w:numId="5" w16cid:durableId="2056000118">
    <w:abstractNumId w:val="28"/>
  </w:num>
  <w:num w:numId="6" w16cid:durableId="1648315742">
    <w:abstractNumId w:val="13"/>
  </w:num>
  <w:num w:numId="7" w16cid:durableId="1762219229">
    <w:abstractNumId w:val="16"/>
  </w:num>
  <w:num w:numId="8" w16cid:durableId="1132139837">
    <w:abstractNumId w:val="19"/>
  </w:num>
  <w:num w:numId="9" w16cid:durableId="1303344137">
    <w:abstractNumId w:val="15"/>
  </w:num>
  <w:num w:numId="10" w16cid:durableId="515389730">
    <w:abstractNumId w:val="12"/>
  </w:num>
  <w:num w:numId="11" w16cid:durableId="797723113">
    <w:abstractNumId w:val="5"/>
  </w:num>
  <w:num w:numId="12" w16cid:durableId="1858690445">
    <w:abstractNumId w:val="2"/>
  </w:num>
  <w:num w:numId="13" w16cid:durableId="323945593">
    <w:abstractNumId w:val="27"/>
  </w:num>
  <w:num w:numId="14" w16cid:durableId="1828208296">
    <w:abstractNumId w:val="18"/>
  </w:num>
  <w:num w:numId="15" w16cid:durableId="67969372">
    <w:abstractNumId w:val="14"/>
  </w:num>
  <w:num w:numId="16" w16cid:durableId="1380520294">
    <w:abstractNumId w:val="17"/>
  </w:num>
  <w:num w:numId="17" w16cid:durableId="1599825355">
    <w:abstractNumId w:val="24"/>
  </w:num>
  <w:num w:numId="18" w16cid:durableId="364528483">
    <w:abstractNumId w:val="3"/>
  </w:num>
  <w:num w:numId="19" w16cid:durableId="1053195819">
    <w:abstractNumId w:val="9"/>
  </w:num>
  <w:num w:numId="20" w16cid:durableId="349649336">
    <w:abstractNumId w:val="31"/>
  </w:num>
  <w:num w:numId="21" w16cid:durableId="1632900819">
    <w:abstractNumId w:val="6"/>
  </w:num>
  <w:num w:numId="22" w16cid:durableId="1143624042">
    <w:abstractNumId w:val="8"/>
  </w:num>
  <w:num w:numId="23" w16cid:durableId="893977159">
    <w:abstractNumId w:val="23"/>
  </w:num>
  <w:num w:numId="24" w16cid:durableId="846754070">
    <w:abstractNumId w:val="1"/>
  </w:num>
  <w:num w:numId="25" w16cid:durableId="775253467">
    <w:abstractNumId w:val="21"/>
  </w:num>
  <w:num w:numId="26" w16cid:durableId="660230016">
    <w:abstractNumId w:val="26"/>
  </w:num>
  <w:num w:numId="27" w16cid:durableId="753936526">
    <w:abstractNumId w:val="7"/>
  </w:num>
  <w:num w:numId="28" w16cid:durableId="1123429030">
    <w:abstractNumId w:val="20"/>
  </w:num>
  <w:num w:numId="29" w16cid:durableId="723338637">
    <w:abstractNumId w:val="4"/>
  </w:num>
  <w:num w:numId="30" w16cid:durableId="1012418964">
    <w:abstractNumId w:val="0"/>
  </w:num>
  <w:num w:numId="31" w16cid:durableId="194270547">
    <w:abstractNumId w:val="11"/>
  </w:num>
  <w:num w:numId="32" w16cid:durableId="6042672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xNzE1MTMwMDEwtDBU0lEKTi0uzszPAykwNKkFANeJ68YtAAAA"/>
  </w:docVars>
  <w:rsids>
    <w:rsidRoot w:val="003112FC"/>
    <w:rsid w:val="00003B71"/>
    <w:rsid w:val="00050FBA"/>
    <w:rsid w:val="00081DAE"/>
    <w:rsid w:val="000832CE"/>
    <w:rsid w:val="00085144"/>
    <w:rsid w:val="00094208"/>
    <w:rsid w:val="000A1A57"/>
    <w:rsid w:val="000C0884"/>
    <w:rsid w:val="000C3B98"/>
    <w:rsid w:val="000D3A6C"/>
    <w:rsid w:val="000D609F"/>
    <w:rsid w:val="000E6730"/>
    <w:rsid w:val="001150B6"/>
    <w:rsid w:val="00121F6A"/>
    <w:rsid w:val="001348AB"/>
    <w:rsid w:val="00144AB3"/>
    <w:rsid w:val="0018017E"/>
    <w:rsid w:val="00191304"/>
    <w:rsid w:val="001C262F"/>
    <w:rsid w:val="001C35B0"/>
    <w:rsid w:val="001F7D3D"/>
    <w:rsid w:val="00204F3E"/>
    <w:rsid w:val="00216FCF"/>
    <w:rsid w:val="00217D47"/>
    <w:rsid w:val="00226652"/>
    <w:rsid w:val="00240B8D"/>
    <w:rsid w:val="00244E78"/>
    <w:rsid w:val="002473C1"/>
    <w:rsid w:val="00262ECC"/>
    <w:rsid w:val="00270420"/>
    <w:rsid w:val="00274A8B"/>
    <w:rsid w:val="00291356"/>
    <w:rsid w:val="002A1C38"/>
    <w:rsid w:val="002B5DE0"/>
    <w:rsid w:val="002B60F3"/>
    <w:rsid w:val="002E2970"/>
    <w:rsid w:val="0030276F"/>
    <w:rsid w:val="003112FC"/>
    <w:rsid w:val="00312AFE"/>
    <w:rsid w:val="00317470"/>
    <w:rsid w:val="003352C9"/>
    <w:rsid w:val="00352936"/>
    <w:rsid w:val="00363034"/>
    <w:rsid w:val="00396F37"/>
    <w:rsid w:val="003A7938"/>
    <w:rsid w:val="003B2400"/>
    <w:rsid w:val="003B7CA7"/>
    <w:rsid w:val="003C2634"/>
    <w:rsid w:val="003E241B"/>
    <w:rsid w:val="003F125C"/>
    <w:rsid w:val="00414661"/>
    <w:rsid w:val="00420F39"/>
    <w:rsid w:val="00425948"/>
    <w:rsid w:val="00427385"/>
    <w:rsid w:val="00436E84"/>
    <w:rsid w:val="00441615"/>
    <w:rsid w:val="00446649"/>
    <w:rsid w:val="00447064"/>
    <w:rsid w:val="004565F1"/>
    <w:rsid w:val="00465428"/>
    <w:rsid w:val="0047693A"/>
    <w:rsid w:val="0048215F"/>
    <w:rsid w:val="0048257C"/>
    <w:rsid w:val="004A2550"/>
    <w:rsid w:val="004A64F5"/>
    <w:rsid w:val="00503E11"/>
    <w:rsid w:val="005121DC"/>
    <w:rsid w:val="00546B59"/>
    <w:rsid w:val="00547D6C"/>
    <w:rsid w:val="005510FC"/>
    <w:rsid w:val="00557706"/>
    <w:rsid w:val="005614C4"/>
    <w:rsid w:val="00561E33"/>
    <w:rsid w:val="005665D6"/>
    <w:rsid w:val="00572018"/>
    <w:rsid w:val="00586D24"/>
    <w:rsid w:val="005A212D"/>
    <w:rsid w:val="005C0E70"/>
    <w:rsid w:val="005E401B"/>
    <w:rsid w:val="005F1AA5"/>
    <w:rsid w:val="00602DA6"/>
    <w:rsid w:val="006157FD"/>
    <w:rsid w:val="006254A4"/>
    <w:rsid w:val="00636962"/>
    <w:rsid w:val="00640C68"/>
    <w:rsid w:val="00685D57"/>
    <w:rsid w:val="00687978"/>
    <w:rsid w:val="006C32EA"/>
    <w:rsid w:val="006F4071"/>
    <w:rsid w:val="00700EF9"/>
    <w:rsid w:val="00704FD5"/>
    <w:rsid w:val="0071588A"/>
    <w:rsid w:val="00715AA9"/>
    <w:rsid w:val="007161CC"/>
    <w:rsid w:val="00717FFE"/>
    <w:rsid w:val="00720171"/>
    <w:rsid w:val="00724E83"/>
    <w:rsid w:val="00727503"/>
    <w:rsid w:val="007563FC"/>
    <w:rsid w:val="00772754"/>
    <w:rsid w:val="008008B2"/>
    <w:rsid w:val="00815853"/>
    <w:rsid w:val="00821E35"/>
    <w:rsid w:val="008259EA"/>
    <w:rsid w:val="00841406"/>
    <w:rsid w:val="0084453E"/>
    <w:rsid w:val="00854E7B"/>
    <w:rsid w:val="00877EA3"/>
    <w:rsid w:val="00881CCA"/>
    <w:rsid w:val="00891A4E"/>
    <w:rsid w:val="008A25D9"/>
    <w:rsid w:val="008B1272"/>
    <w:rsid w:val="008C02FD"/>
    <w:rsid w:val="008D6703"/>
    <w:rsid w:val="008E08C7"/>
    <w:rsid w:val="008E262D"/>
    <w:rsid w:val="008E7FB7"/>
    <w:rsid w:val="008F2D56"/>
    <w:rsid w:val="00915049"/>
    <w:rsid w:val="009273F3"/>
    <w:rsid w:val="00932A8F"/>
    <w:rsid w:val="009376A4"/>
    <w:rsid w:val="00945B50"/>
    <w:rsid w:val="00961E93"/>
    <w:rsid w:val="00970C47"/>
    <w:rsid w:val="009749F2"/>
    <w:rsid w:val="009810DD"/>
    <w:rsid w:val="0098394A"/>
    <w:rsid w:val="009A25F7"/>
    <w:rsid w:val="009B0FCC"/>
    <w:rsid w:val="009B69A6"/>
    <w:rsid w:val="009F12DF"/>
    <w:rsid w:val="00A22547"/>
    <w:rsid w:val="00A40D9F"/>
    <w:rsid w:val="00A748F1"/>
    <w:rsid w:val="00A817AC"/>
    <w:rsid w:val="00A8213E"/>
    <w:rsid w:val="00A84905"/>
    <w:rsid w:val="00A966E4"/>
    <w:rsid w:val="00A97DE9"/>
    <w:rsid w:val="00AA706D"/>
    <w:rsid w:val="00AB5C36"/>
    <w:rsid w:val="00B20ADA"/>
    <w:rsid w:val="00B24196"/>
    <w:rsid w:val="00B27291"/>
    <w:rsid w:val="00B375C9"/>
    <w:rsid w:val="00B54F0F"/>
    <w:rsid w:val="00B5524D"/>
    <w:rsid w:val="00B77358"/>
    <w:rsid w:val="00B8424C"/>
    <w:rsid w:val="00BA3FC4"/>
    <w:rsid w:val="00BB1742"/>
    <w:rsid w:val="00BB58B1"/>
    <w:rsid w:val="00BE3651"/>
    <w:rsid w:val="00BF15B1"/>
    <w:rsid w:val="00BF2C88"/>
    <w:rsid w:val="00C06370"/>
    <w:rsid w:val="00C1425D"/>
    <w:rsid w:val="00C15EAF"/>
    <w:rsid w:val="00C2430B"/>
    <w:rsid w:val="00C4565E"/>
    <w:rsid w:val="00C63CA5"/>
    <w:rsid w:val="00CD43A0"/>
    <w:rsid w:val="00CD7049"/>
    <w:rsid w:val="00CF0AE6"/>
    <w:rsid w:val="00D0342C"/>
    <w:rsid w:val="00D15B81"/>
    <w:rsid w:val="00D306FA"/>
    <w:rsid w:val="00D3371A"/>
    <w:rsid w:val="00D337B4"/>
    <w:rsid w:val="00D60C1B"/>
    <w:rsid w:val="00D64333"/>
    <w:rsid w:val="00DA6D2F"/>
    <w:rsid w:val="00DB6E0D"/>
    <w:rsid w:val="00DE2A5E"/>
    <w:rsid w:val="00DF2F7D"/>
    <w:rsid w:val="00E2440A"/>
    <w:rsid w:val="00E32A2D"/>
    <w:rsid w:val="00E332FF"/>
    <w:rsid w:val="00E33D5D"/>
    <w:rsid w:val="00E46D0E"/>
    <w:rsid w:val="00E47434"/>
    <w:rsid w:val="00E71729"/>
    <w:rsid w:val="00E7218A"/>
    <w:rsid w:val="00E76722"/>
    <w:rsid w:val="00E842A3"/>
    <w:rsid w:val="00E84D41"/>
    <w:rsid w:val="00E933E9"/>
    <w:rsid w:val="00E962A5"/>
    <w:rsid w:val="00EB746D"/>
    <w:rsid w:val="00EE4B7D"/>
    <w:rsid w:val="00F05D4F"/>
    <w:rsid w:val="00F35DF8"/>
    <w:rsid w:val="00F36DD8"/>
    <w:rsid w:val="00F5417F"/>
    <w:rsid w:val="00F7379C"/>
    <w:rsid w:val="00F73E0A"/>
    <w:rsid w:val="00F87E1B"/>
    <w:rsid w:val="00F97DDD"/>
    <w:rsid w:val="00FA1503"/>
    <w:rsid w:val="00FC556D"/>
    <w:rsid w:val="00FD35C7"/>
    <w:rsid w:val="00FD69BC"/>
    <w:rsid w:val="00FD72AF"/>
    <w:rsid w:val="00FF2847"/>
    <w:rsid w:val="00FF4BBC"/>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5F1EA"/>
  <w15:chartTrackingRefBased/>
  <w15:docId w15:val="{6A00DFE0-BFDA-42BE-A2C8-0EC4D878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2FC"/>
    <w:pPr>
      <w:spacing w:after="200" w:line="276" w:lineRule="auto"/>
    </w:pPr>
    <w:rPr>
      <w:rFonts w:ascii="Calibri" w:eastAsia="Calibri" w:hAnsi="Calibri" w:cs="Arial"/>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112FC"/>
    <w:rPr>
      <w:color w:val="0000FF"/>
      <w:u w:val="single"/>
    </w:rPr>
  </w:style>
  <w:style w:type="paragraph" w:styleId="ListParagraph">
    <w:name w:val="List Paragraph"/>
    <w:basedOn w:val="Normal"/>
    <w:uiPriority w:val="34"/>
    <w:qFormat/>
    <w:rsid w:val="003112FC"/>
    <w:pPr>
      <w:ind w:left="720"/>
      <w:contextualSpacing/>
    </w:pPr>
  </w:style>
  <w:style w:type="paragraph" w:styleId="CommentText">
    <w:name w:val="annotation text"/>
    <w:basedOn w:val="Normal"/>
    <w:link w:val="CommentTextChar"/>
    <w:rsid w:val="003112FC"/>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3112FC"/>
    <w:rPr>
      <w:rFonts w:ascii="Arial" w:eastAsia="Times New Roman" w:hAnsi="Arial" w:cs="Times New Roman"/>
      <w:sz w:val="20"/>
      <w:szCs w:val="20"/>
      <w:lang w:val="en-GB"/>
    </w:rPr>
  </w:style>
  <w:style w:type="paragraph" w:styleId="Header">
    <w:name w:val="header"/>
    <w:basedOn w:val="Normal"/>
    <w:link w:val="HeaderChar"/>
    <w:uiPriority w:val="99"/>
    <w:unhideWhenUsed/>
    <w:rsid w:val="003112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2FC"/>
    <w:rPr>
      <w:rFonts w:ascii="Calibri" w:eastAsia="Calibri" w:hAnsi="Calibri" w:cs="Arial"/>
      <w:lang w:bidi="he-IL"/>
    </w:rPr>
  </w:style>
  <w:style w:type="paragraph" w:styleId="Footer">
    <w:name w:val="footer"/>
    <w:basedOn w:val="Normal"/>
    <w:link w:val="FooterChar"/>
    <w:uiPriority w:val="99"/>
    <w:unhideWhenUsed/>
    <w:rsid w:val="003112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2FC"/>
    <w:rPr>
      <w:rFonts w:ascii="Calibri" w:eastAsia="Calibri" w:hAnsi="Calibri" w:cs="Arial"/>
      <w:lang w:bidi="he-IL"/>
    </w:rPr>
  </w:style>
  <w:style w:type="paragraph" w:styleId="FootnoteText">
    <w:name w:val="footnote text"/>
    <w:basedOn w:val="Normal"/>
    <w:link w:val="FootnoteTextChar"/>
    <w:uiPriority w:val="99"/>
    <w:semiHidden/>
    <w:unhideWhenUsed/>
    <w:rsid w:val="00311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12FC"/>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3112FC"/>
    <w:rPr>
      <w:vertAlign w:val="superscript"/>
    </w:rPr>
  </w:style>
  <w:style w:type="paragraph" w:styleId="BalloonText">
    <w:name w:val="Balloon Text"/>
    <w:basedOn w:val="Normal"/>
    <w:link w:val="BalloonTextChar"/>
    <w:uiPriority w:val="99"/>
    <w:semiHidden/>
    <w:unhideWhenUsed/>
    <w:rsid w:val="00615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FD"/>
    <w:rPr>
      <w:rFonts w:ascii="Segoe UI" w:eastAsia="Calibri" w:hAnsi="Segoe UI" w:cs="Segoe UI"/>
      <w:sz w:val="18"/>
      <w:szCs w:val="18"/>
      <w:lang w:bidi="he-IL"/>
    </w:rPr>
  </w:style>
  <w:style w:type="character" w:styleId="CommentReference">
    <w:name w:val="annotation reference"/>
    <w:basedOn w:val="DefaultParagraphFont"/>
    <w:uiPriority w:val="99"/>
    <w:semiHidden/>
    <w:unhideWhenUsed/>
    <w:rsid w:val="003A7938"/>
    <w:rPr>
      <w:sz w:val="16"/>
      <w:szCs w:val="16"/>
    </w:rPr>
  </w:style>
  <w:style w:type="paragraph" w:styleId="CommentSubject">
    <w:name w:val="annotation subject"/>
    <w:basedOn w:val="CommentText"/>
    <w:next w:val="CommentText"/>
    <w:link w:val="CommentSubjectChar"/>
    <w:uiPriority w:val="99"/>
    <w:semiHidden/>
    <w:unhideWhenUsed/>
    <w:rsid w:val="003A7938"/>
    <w:pPr>
      <w:spacing w:after="200" w:line="240" w:lineRule="auto"/>
      <w:jc w:val="left"/>
    </w:pPr>
    <w:rPr>
      <w:rFonts w:ascii="Calibri" w:eastAsia="Calibri" w:hAnsi="Calibri" w:cs="Arial"/>
      <w:b/>
      <w:bCs/>
      <w:lang w:val="en-ZA" w:bidi="he-IL"/>
    </w:rPr>
  </w:style>
  <w:style w:type="character" w:customStyle="1" w:styleId="CommentSubjectChar">
    <w:name w:val="Comment Subject Char"/>
    <w:basedOn w:val="CommentTextChar"/>
    <w:link w:val="CommentSubject"/>
    <w:uiPriority w:val="99"/>
    <w:semiHidden/>
    <w:rsid w:val="003A7938"/>
    <w:rPr>
      <w:rFonts w:ascii="Calibri" w:eastAsia="Calibri" w:hAnsi="Calibri" w:cs="Arial"/>
      <w:b/>
      <w:bCs/>
      <w:sz w:val="20"/>
      <w:szCs w:val="20"/>
      <w:lang w:val="en-GB" w:bidi="he-IL"/>
    </w:rPr>
  </w:style>
  <w:style w:type="character" w:styleId="FollowedHyperlink">
    <w:name w:val="FollowedHyperlink"/>
    <w:basedOn w:val="DefaultParagraphFont"/>
    <w:uiPriority w:val="99"/>
    <w:semiHidden/>
    <w:unhideWhenUsed/>
    <w:rsid w:val="00547D6C"/>
    <w:rPr>
      <w:color w:val="954F72" w:themeColor="followedHyperlink"/>
      <w:u w:val="single"/>
    </w:rPr>
  </w:style>
  <w:style w:type="character" w:customStyle="1" w:styleId="UnresolvedMention1">
    <w:name w:val="Unresolved Mention1"/>
    <w:basedOn w:val="DefaultParagraphFont"/>
    <w:uiPriority w:val="99"/>
    <w:semiHidden/>
    <w:unhideWhenUsed/>
    <w:rsid w:val="003F125C"/>
    <w:rPr>
      <w:color w:val="605E5C"/>
      <w:shd w:val="clear" w:color="auto" w:fill="E1DFDD"/>
    </w:rPr>
  </w:style>
  <w:style w:type="character" w:styleId="UnresolvedMention">
    <w:name w:val="Unresolved Mention"/>
    <w:basedOn w:val="DefaultParagraphFont"/>
    <w:uiPriority w:val="99"/>
    <w:semiHidden/>
    <w:unhideWhenUsed/>
    <w:rsid w:val="00476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7817">
      <w:bodyDiv w:val="1"/>
      <w:marLeft w:val="0"/>
      <w:marRight w:val="0"/>
      <w:marTop w:val="0"/>
      <w:marBottom w:val="0"/>
      <w:divBdr>
        <w:top w:val="none" w:sz="0" w:space="0" w:color="auto"/>
        <w:left w:val="none" w:sz="0" w:space="0" w:color="auto"/>
        <w:bottom w:val="none" w:sz="0" w:space="0" w:color="auto"/>
        <w:right w:val="none" w:sz="0" w:space="0" w:color="auto"/>
      </w:divBdr>
    </w:div>
    <w:div w:id="577711199">
      <w:bodyDiv w:val="1"/>
      <w:marLeft w:val="0"/>
      <w:marRight w:val="0"/>
      <w:marTop w:val="0"/>
      <w:marBottom w:val="0"/>
      <w:divBdr>
        <w:top w:val="none" w:sz="0" w:space="0" w:color="auto"/>
        <w:left w:val="none" w:sz="0" w:space="0" w:color="auto"/>
        <w:bottom w:val="none" w:sz="0" w:space="0" w:color="auto"/>
        <w:right w:val="none" w:sz="0" w:space="0" w:color="auto"/>
      </w:divBdr>
    </w:div>
    <w:div w:id="1574900032">
      <w:bodyDiv w:val="1"/>
      <w:marLeft w:val="0"/>
      <w:marRight w:val="0"/>
      <w:marTop w:val="0"/>
      <w:marBottom w:val="0"/>
      <w:divBdr>
        <w:top w:val="none" w:sz="0" w:space="0" w:color="auto"/>
        <w:left w:val="none" w:sz="0" w:space="0" w:color="auto"/>
        <w:bottom w:val="none" w:sz="0" w:space="0" w:color="auto"/>
        <w:right w:val="none" w:sz="0" w:space="0" w:color="auto"/>
      </w:divBdr>
    </w:div>
    <w:div w:id="1612590094">
      <w:bodyDiv w:val="1"/>
      <w:marLeft w:val="0"/>
      <w:marRight w:val="0"/>
      <w:marTop w:val="0"/>
      <w:marBottom w:val="0"/>
      <w:divBdr>
        <w:top w:val="none" w:sz="0" w:space="0" w:color="auto"/>
        <w:left w:val="none" w:sz="0" w:space="0" w:color="auto"/>
        <w:bottom w:val="none" w:sz="0" w:space="0" w:color="auto"/>
        <w:right w:val="none" w:sz="0" w:space="0" w:color="auto"/>
      </w:divBdr>
    </w:div>
    <w:div w:id="18846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ir.unisa.ac.za/handle/10500/21643/browse?authority=8ba84f32-4699-40b8-8839-1e186b052b6a&amp;type=author" TargetMode="External"/><Relationship Id="rId13" Type="http://schemas.openxmlformats.org/officeDocument/2006/relationships/hyperlink" Target="https://orcid.org/0000-0003-0892-8762" TargetMode="External"/><Relationship Id="rId18" Type="http://schemas.openxmlformats.org/officeDocument/2006/relationships/hyperlink" Target="https://doaj.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or-institute.org" TargetMode="External"/><Relationship Id="rId7" Type="http://schemas.openxmlformats.org/officeDocument/2006/relationships/hyperlink" Target="https://0000-0002-3247-9138" TargetMode="External"/><Relationship Id="rId12" Type="http://schemas.openxmlformats.org/officeDocument/2006/relationships/hyperlink" Target="mailto:mares@unisa.ac.za" TargetMode="External"/><Relationship Id="rId17" Type="http://schemas.openxmlformats.org/officeDocument/2006/relationships/hyperlink" Target="mailto:emashmc@unisa.ac.za"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hdl.handle.net/10500/18557" TargetMode="External"/><Relationship Id="rId20" Type="http://schemas.openxmlformats.org/officeDocument/2006/relationships/hyperlink" Target="http://www.irmsa.org.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rcid.org/0000-0002-8923-1424" TargetMode="External"/><Relationship Id="rId24" Type="http://schemas.openxmlformats.org/officeDocument/2006/relationships/hyperlink" Target="http://srmo.sagepub.com" TargetMode="External"/><Relationship Id="rId5" Type="http://schemas.openxmlformats.org/officeDocument/2006/relationships/footnotes" Target="footnotes.xml"/><Relationship Id="rId15" Type="http://schemas.openxmlformats.org/officeDocument/2006/relationships/hyperlink" Target="mailto:mnalmm@unisa.ac.za" TargetMode="External"/><Relationship Id="rId23" Type="http://schemas.openxmlformats.org/officeDocument/2006/relationships/hyperlink" Target="http://www.bis.org" TargetMode="External"/><Relationship Id="rId28" Type="http://schemas.openxmlformats.org/officeDocument/2006/relationships/theme" Target="theme/theme1.xml"/><Relationship Id="rId10" Type="http://schemas.openxmlformats.org/officeDocument/2006/relationships/hyperlink" Target="mailto:chisaj@unisa.ac.za" TargetMode="External"/><Relationship Id="rId19" Type="http://schemas.openxmlformats.org/officeDocument/2006/relationships/hyperlink" Target="http://www.ajol.info/" TargetMode="External"/><Relationship Id="rId4" Type="http://schemas.openxmlformats.org/officeDocument/2006/relationships/webSettings" Target="webSettings.xml"/><Relationship Id="rId9" Type="http://schemas.openxmlformats.org/officeDocument/2006/relationships/hyperlink" Target="https://orcid.org/0000-0002-3002-0040" TargetMode="External"/><Relationship Id="rId14" Type="http://schemas.openxmlformats.org/officeDocument/2006/relationships/hyperlink" Target="https://uir.unisa.ac.za/handle/10500/21643/browse?authority=85ff34ca-04cc-4dcf-8f2e-aba2312f6187&amp;type=author" TargetMode="External"/><Relationship Id="rId22" Type="http://schemas.openxmlformats.org/officeDocument/2006/relationships/hyperlink" Target="http://www.coso.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2563</Words>
  <Characters>15512</Characters>
  <Application>Microsoft Office Word</Application>
  <DocSecurity>0</DocSecurity>
  <Lines>456</Lines>
  <Paragraphs>110</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Amusa, Kafayat</dc:creator>
  <cp:keywords/>
  <dc:description/>
  <cp:lastModifiedBy>Prof PLR Makoni</cp:lastModifiedBy>
  <cp:revision>3</cp:revision>
  <dcterms:created xsi:type="dcterms:W3CDTF">2026-03-19T18:58:00Z</dcterms:created>
  <dcterms:modified xsi:type="dcterms:W3CDTF">2026-03-20T07:02:00Z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d9c1657ee19fb81f7f8945f7d5afa70b4ba9f01101457cca0ae87afd3a618504</vt:lpwstr>
  </property>
</Properties>
</file>